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BB096" w14:textId="0842F003" w:rsidR="004A36C4" w:rsidRPr="00CD3407" w:rsidRDefault="004A36C4" w:rsidP="00DE3BD4">
      <w:pPr>
        <w:rPr>
          <w:rFonts w:ascii="Arial" w:hAnsi="Arial" w:cs="Arial"/>
          <w:b/>
          <w:sz w:val="20"/>
          <w:szCs w:val="20"/>
        </w:rPr>
      </w:pPr>
    </w:p>
    <w:p w14:paraId="18CF3055" w14:textId="648964C5" w:rsidR="00972CBC" w:rsidRDefault="00872E02" w:rsidP="0037130F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sz w:val="32"/>
          <w:szCs w:val="32"/>
        </w:rPr>
      </w:pPr>
      <w:r w:rsidRPr="00CD3407">
        <w:rPr>
          <w:rFonts w:ascii="Arial" w:hAnsi="Arial" w:cs="Arial"/>
          <w:b/>
          <w:sz w:val="32"/>
          <w:szCs w:val="32"/>
        </w:rPr>
        <w:t xml:space="preserve">Referenzen </w:t>
      </w:r>
      <w:r w:rsidR="004840C1">
        <w:rPr>
          <w:rFonts w:ascii="Arial" w:hAnsi="Arial" w:cs="Arial"/>
          <w:b/>
          <w:sz w:val="32"/>
          <w:szCs w:val="32"/>
        </w:rPr>
        <w:t>Los 2</w:t>
      </w:r>
    </w:p>
    <w:p w14:paraId="069A2E1D" w14:textId="08B7EBA9" w:rsidR="00872E02" w:rsidRPr="00CD3407" w:rsidRDefault="00872E02" w:rsidP="0037130F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sz w:val="32"/>
          <w:szCs w:val="32"/>
        </w:rPr>
      </w:pPr>
      <w:r w:rsidRPr="00CD3407">
        <w:rPr>
          <w:rFonts w:ascii="Arial" w:hAnsi="Arial" w:cs="Arial"/>
          <w:b/>
          <w:sz w:val="32"/>
          <w:szCs w:val="32"/>
        </w:rPr>
        <w:t xml:space="preserve">gemäß Abschnitt </w:t>
      </w:r>
      <w:r w:rsidR="006F787E">
        <w:rPr>
          <w:rFonts w:ascii="Arial" w:hAnsi="Arial" w:cs="Arial"/>
          <w:b/>
          <w:sz w:val="32"/>
          <w:szCs w:val="32"/>
        </w:rPr>
        <w:t>5.1.9</w:t>
      </w:r>
      <w:r w:rsidR="006F787E" w:rsidRPr="00CD3407">
        <w:rPr>
          <w:rFonts w:ascii="Arial" w:hAnsi="Arial" w:cs="Arial"/>
          <w:b/>
          <w:sz w:val="32"/>
          <w:szCs w:val="32"/>
        </w:rPr>
        <w:t xml:space="preserve"> </w:t>
      </w:r>
      <w:r w:rsidR="00DE3BD4" w:rsidRPr="00CD3407">
        <w:rPr>
          <w:rFonts w:ascii="Arial" w:hAnsi="Arial" w:cs="Arial"/>
          <w:b/>
          <w:sz w:val="32"/>
          <w:szCs w:val="32"/>
        </w:rPr>
        <w:t>Nr. (</w:t>
      </w:r>
      <w:r w:rsidR="004B5227">
        <w:rPr>
          <w:rFonts w:ascii="Arial" w:hAnsi="Arial" w:cs="Arial"/>
          <w:b/>
          <w:sz w:val="32"/>
          <w:szCs w:val="32"/>
        </w:rPr>
        <w:t>8</w:t>
      </w:r>
      <w:r w:rsidR="00DE3BD4" w:rsidRPr="00CD3407">
        <w:rPr>
          <w:rFonts w:ascii="Arial" w:hAnsi="Arial" w:cs="Arial"/>
          <w:b/>
          <w:sz w:val="32"/>
          <w:szCs w:val="32"/>
        </w:rPr>
        <w:t xml:space="preserve">) </w:t>
      </w:r>
      <w:r w:rsidRPr="00CD3407">
        <w:rPr>
          <w:rFonts w:ascii="Arial" w:hAnsi="Arial" w:cs="Arial"/>
          <w:b/>
          <w:sz w:val="32"/>
          <w:szCs w:val="32"/>
        </w:rPr>
        <w:t>der EU-Bekanntmachung:</w:t>
      </w:r>
    </w:p>
    <w:p w14:paraId="07F03566" w14:textId="77777777" w:rsidR="00092E71" w:rsidRDefault="00092E71" w:rsidP="00972CBC">
      <w:pPr>
        <w:rPr>
          <w:rFonts w:ascii="Arial" w:hAnsi="Arial" w:cs="Arial"/>
          <w:sz w:val="20"/>
          <w:szCs w:val="20"/>
        </w:rPr>
      </w:pPr>
    </w:p>
    <w:p w14:paraId="3F3A23D9" w14:textId="77777777" w:rsidR="004840C1" w:rsidRPr="005E57B2" w:rsidRDefault="004840C1" w:rsidP="004840C1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104F32">
        <w:rPr>
          <w:rFonts w:ascii="Arial" w:hAnsi="Arial" w:cs="Arial"/>
          <w:b/>
          <w:bCs/>
          <w:color w:val="C0504D" w:themeColor="accent2"/>
          <w:sz w:val="22"/>
          <w:szCs w:val="22"/>
          <w:u w:val="single"/>
        </w:rPr>
        <w:t>Los 2:</w:t>
      </w:r>
      <w:r w:rsidRPr="00104F32">
        <w:rPr>
          <w:rFonts w:ascii="Arial" w:hAnsi="Arial" w:cs="Arial"/>
          <w:b/>
          <w:bCs/>
          <w:color w:val="C0504D" w:themeColor="accent2"/>
        </w:rPr>
        <w:t xml:space="preserve"> </w:t>
      </w:r>
      <w:r w:rsidRPr="00104F32">
        <w:rPr>
          <w:rFonts w:ascii="Arial" w:hAnsi="Arial" w:cs="Arial"/>
          <w:b/>
          <w:bCs/>
          <w:color w:val="C0504D" w:themeColor="accent2"/>
          <w:sz w:val="22"/>
          <w:szCs w:val="22"/>
        </w:rPr>
        <w:t>Inbetriebnahme- und Umzugsplanung</w:t>
      </w:r>
    </w:p>
    <w:p w14:paraId="00A1BC65" w14:textId="77777777" w:rsidR="00D75671" w:rsidRDefault="00D75671" w:rsidP="00972CBC">
      <w:pPr>
        <w:rPr>
          <w:rFonts w:ascii="Arial" w:hAnsi="Arial" w:cs="Arial"/>
          <w:sz w:val="20"/>
          <w:szCs w:val="16"/>
        </w:rPr>
      </w:pPr>
    </w:p>
    <w:p w14:paraId="01F35D69" w14:textId="76E6678B" w:rsidR="00972CBC" w:rsidRPr="00972CBC" w:rsidRDefault="00972CBC" w:rsidP="00972CBC">
      <w:pPr>
        <w:rPr>
          <w:rFonts w:ascii="Arial" w:hAnsi="Arial" w:cs="Arial"/>
          <w:sz w:val="20"/>
          <w:szCs w:val="16"/>
        </w:rPr>
      </w:pPr>
      <w:r w:rsidRPr="00972CBC">
        <w:rPr>
          <w:rFonts w:ascii="Arial" w:hAnsi="Arial" w:cs="Arial"/>
          <w:sz w:val="20"/>
          <w:szCs w:val="16"/>
        </w:rPr>
        <w:t xml:space="preserve">Vorlage von </w:t>
      </w:r>
      <w:r w:rsidRPr="00972CBC">
        <w:rPr>
          <w:rFonts w:ascii="Arial" w:hAnsi="Arial" w:cs="Arial"/>
          <w:b/>
          <w:bCs/>
          <w:sz w:val="20"/>
          <w:szCs w:val="16"/>
        </w:rPr>
        <w:t>mindestens drei (3) geeigneten Referenzen</w:t>
      </w:r>
      <w:r w:rsidRPr="00972CBC">
        <w:rPr>
          <w:rFonts w:ascii="Arial" w:hAnsi="Arial" w:cs="Arial"/>
          <w:sz w:val="20"/>
          <w:szCs w:val="16"/>
        </w:rPr>
        <w:t xml:space="preserve"> über früher</w:t>
      </w:r>
      <w:r w:rsidR="00205B78">
        <w:rPr>
          <w:rFonts w:ascii="Arial" w:hAnsi="Arial" w:cs="Arial"/>
          <w:sz w:val="20"/>
          <w:szCs w:val="16"/>
        </w:rPr>
        <w:t>e Leistungen der Inbetriebnahme- und Umzugsplanung</w:t>
      </w:r>
      <w:r w:rsidRPr="00972CBC">
        <w:rPr>
          <w:rFonts w:ascii="Arial" w:hAnsi="Arial" w:cs="Arial"/>
          <w:sz w:val="20"/>
          <w:szCs w:val="16"/>
        </w:rPr>
        <w:t xml:space="preserve">. </w:t>
      </w:r>
    </w:p>
    <w:p w14:paraId="70532EBA" w14:textId="77777777" w:rsidR="00972CBC" w:rsidRDefault="00972CBC" w:rsidP="00972CBC">
      <w:pPr>
        <w:pStyle w:val="ListParagraph"/>
        <w:rPr>
          <w:rFonts w:ascii="Arial" w:hAnsi="Arial" w:cs="Arial"/>
          <w:sz w:val="20"/>
          <w:szCs w:val="16"/>
        </w:rPr>
      </w:pPr>
    </w:p>
    <w:p w14:paraId="42348E82" w14:textId="77777777" w:rsidR="00972CBC" w:rsidRPr="00972CBC" w:rsidRDefault="00972CBC" w:rsidP="00972CBC">
      <w:pPr>
        <w:rPr>
          <w:rFonts w:ascii="Arial" w:hAnsi="Arial" w:cs="Arial"/>
          <w:b/>
          <w:bCs/>
          <w:sz w:val="20"/>
          <w:szCs w:val="16"/>
        </w:rPr>
      </w:pPr>
      <w:r w:rsidRPr="00972CBC">
        <w:rPr>
          <w:rFonts w:ascii="Arial" w:hAnsi="Arial" w:cs="Arial"/>
          <w:b/>
          <w:bCs/>
          <w:sz w:val="20"/>
          <w:szCs w:val="16"/>
        </w:rPr>
        <w:t xml:space="preserve">Jedes Referenzprojekt muss folgende Mindestanforderungen erfüllen </w:t>
      </w:r>
    </w:p>
    <w:p w14:paraId="754BE239" w14:textId="77777777" w:rsidR="00972CBC" w:rsidRPr="00972CBC" w:rsidRDefault="00972CBC" w:rsidP="00972CBC">
      <w:pP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</w:pP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Hinweis: Mindestanforderungen für jedes Referenzprojekt; (M.1) bis (M.3) müssen kumulativ im Referenzprojekt erfüllt sein, damit die Referenz berücksichtigt wird bzw. wertbar ist</w:t>
      </w:r>
    </w:p>
    <w:p w14:paraId="73D6B4D9" w14:textId="2A29D722" w:rsidR="00205B78" w:rsidRPr="004840C1" w:rsidRDefault="00972CBC" w:rsidP="004840C1">
      <w:pPr>
        <w:pStyle w:val="ListParagraph"/>
        <w:ind w:left="708"/>
        <w:rPr>
          <w:rFonts w:ascii="Arial" w:hAnsi="Arial" w:cs="Arial"/>
          <w:sz w:val="20"/>
          <w:szCs w:val="16"/>
        </w:rPr>
      </w:pPr>
      <w:r w:rsidRPr="00262DE0">
        <w:rPr>
          <w:rFonts w:ascii="Arial" w:hAnsi="Arial" w:cs="Arial"/>
          <w:b/>
          <w:bCs/>
          <w:sz w:val="20"/>
          <w:szCs w:val="16"/>
        </w:rPr>
        <w:t xml:space="preserve">(M.1): </w:t>
      </w:r>
      <w:r w:rsidR="00205B78">
        <w:rPr>
          <w:rFonts w:ascii="Arial" w:hAnsi="Arial" w:cs="Arial"/>
          <w:sz w:val="20"/>
          <w:szCs w:val="16"/>
        </w:rPr>
        <w:t>Der Abschluss des Referenzprojekts (Abschluss der</w:t>
      </w:r>
      <w:r w:rsidR="00205B78" w:rsidRPr="00D30D2A">
        <w:rPr>
          <w:rFonts w:ascii="Arial" w:hAnsi="Arial" w:cs="Arial"/>
          <w:sz w:val="20"/>
          <w:szCs w:val="16"/>
        </w:rPr>
        <w:t xml:space="preserve"> Leistungserbringung der</w:t>
      </w:r>
      <w:r w:rsidR="00205B78" w:rsidRPr="00684A72">
        <w:t xml:space="preserve"> </w:t>
      </w:r>
      <w:r w:rsidR="00205B78" w:rsidRPr="00CD4460">
        <w:rPr>
          <w:rFonts w:ascii="Arial" w:hAnsi="Arial" w:cs="Arial"/>
          <w:sz w:val="20"/>
          <w:szCs w:val="16"/>
        </w:rPr>
        <w:t>Inbetriebnahme- und Umzugsplanung</w:t>
      </w:r>
      <w:r w:rsidR="00205B78">
        <w:rPr>
          <w:rFonts w:ascii="Arial" w:hAnsi="Arial" w:cs="Arial"/>
          <w:sz w:val="20"/>
          <w:szCs w:val="16"/>
        </w:rPr>
        <w:t xml:space="preserve">) darf nicht </w:t>
      </w:r>
      <w:r w:rsidR="00205B78" w:rsidRPr="00D30D2A">
        <w:rPr>
          <w:rFonts w:ascii="Arial" w:hAnsi="Arial" w:cs="Arial"/>
          <w:sz w:val="20"/>
          <w:szCs w:val="16"/>
        </w:rPr>
        <w:t xml:space="preserve">älter als </w:t>
      </w:r>
      <w:r w:rsidR="00205B78">
        <w:rPr>
          <w:rFonts w:ascii="Arial" w:hAnsi="Arial" w:cs="Arial"/>
          <w:sz w:val="20"/>
          <w:szCs w:val="16"/>
        </w:rPr>
        <w:t>fünf (5)</w:t>
      </w:r>
      <w:r w:rsidR="00205B78" w:rsidRPr="00D30D2A">
        <w:rPr>
          <w:rFonts w:ascii="Arial" w:hAnsi="Arial" w:cs="Arial"/>
          <w:sz w:val="20"/>
          <w:szCs w:val="16"/>
        </w:rPr>
        <w:t xml:space="preserve"> Jahre (Stichtag ist </w:t>
      </w:r>
      <w:r w:rsidR="00205B78">
        <w:rPr>
          <w:rFonts w:ascii="Arial" w:hAnsi="Arial" w:cs="Arial"/>
          <w:sz w:val="20"/>
          <w:szCs w:val="16"/>
        </w:rPr>
        <w:t xml:space="preserve">der </w:t>
      </w:r>
      <w:r w:rsidR="004840C1" w:rsidRPr="004840C1">
        <w:rPr>
          <w:rFonts w:ascii="Arial" w:hAnsi="Arial" w:cs="Arial"/>
          <w:sz w:val="20"/>
          <w:szCs w:val="16"/>
        </w:rPr>
        <w:t>29.04.2025</w:t>
      </w:r>
      <w:r w:rsidR="00205B78" w:rsidRPr="00D30D2A">
        <w:rPr>
          <w:rFonts w:ascii="Arial" w:hAnsi="Arial" w:cs="Arial"/>
          <w:sz w:val="20"/>
          <w:szCs w:val="16"/>
        </w:rPr>
        <w:t>)</w:t>
      </w:r>
      <w:r w:rsidR="00205B78">
        <w:rPr>
          <w:rFonts w:ascii="Arial" w:hAnsi="Arial" w:cs="Arial"/>
          <w:sz w:val="20"/>
          <w:szCs w:val="16"/>
        </w:rPr>
        <w:t xml:space="preserve"> sein.</w:t>
      </w:r>
    </w:p>
    <w:p w14:paraId="1AA7B2F9" w14:textId="2D483E03" w:rsidR="00205B78" w:rsidRPr="004840C1" w:rsidRDefault="00972CBC" w:rsidP="004840C1">
      <w:pPr>
        <w:pStyle w:val="ListParagraph"/>
        <w:ind w:left="708"/>
        <w:rPr>
          <w:rFonts w:ascii="Arial" w:hAnsi="Arial" w:cs="Arial"/>
          <w:sz w:val="20"/>
          <w:szCs w:val="16"/>
        </w:rPr>
      </w:pPr>
      <w:r w:rsidRPr="00262DE0">
        <w:rPr>
          <w:rFonts w:ascii="Arial" w:hAnsi="Arial" w:cs="Arial"/>
          <w:b/>
          <w:bCs/>
          <w:sz w:val="20"/>
          <w:szCs w:val="16"/>
        </w:rPr>
        <w:t xml:space="preserve">(M.2): </w:t>
      </w:r>
      <w:r w:rsidR="00205B78">
        <w:rPr>
          <w:rFonts w:ascii="Arial" w:hAnsi="Arial" w:cs="Arial"/>
          <w:sz w:val="20"/>
          <w:szCs w:val="16"/>
        </w:rPr>
        <w:t xml:space="preserve">Das Referenzprojekt erfasst einen Patientenumzug von mindestens </w:t>
      </w:r>
      <w:r w:rsidR="00205B78" w:rsidRPr="00B10AAF">
        <w:rPr>
          <w:rFonts w:ascii="Arial" w:hAnsi="Arial" w:cs="Arial"/>
          <w:sz w:val="20"/>
          <w:szCs w:val="16"/>
        </w:rPr>
        <w:t>40</w:t>
      </w:r>
      <w:r w:rsidR="00205B78">
        <w:rPr>
          <w:rFonts w:ascii="Arial" w:hAnsi="Arial" w:cs="Arial"/>
          <w:sz w:val="20"/>
          <w:szCs w:val="16"/>
        </w:rPr>
        <w:t xml:space="preserve"> Patienten. </w:t>
      </w:r>
    </w:p>
    <w:p w14:paraId="6362A8E7" w14:textId="68CCFA35" w:rsidR="00972CBC" w:rsidRPr="00262DE0" w:rsidRDefault="00972CBC" w:rsidP="00205B78">
      <w:pPr>
        <w:pStyle w:val="ListParagraph"/>
        <w:ind w:left="708"/>
        <w:rPr>
          <w:rFonts w:ascii="Arial" w:hAnsi="Arial" w:cs="Arial"/>
          <w:b/>
          <w:bCs/>
          <w:sz w:val="20"/>
          <w:szCs w:val="16"/>
        </w:rPr>
      </w:pPr>
      <w:r w:rsidRPr="00262DE0">
        <w:rPr>
          <w:rFonts w:ascii="Arial" w:hAnsi="Arial" w:cs="Arial"/>
          <w:b/>
          <w:bCs/>
          <w:sz w:val="20"/>
          <w:szCs w:val="16"/>
        </w:rPr>
        <w:t xml:space="preserve">(M.3): </w:t>
      </w:r>
      <w:r w:rsidR="00205B78" w:rsidRPr="00CD4460">
        <w:rPr>
          <w:rFonts w:ascii="Arial" w:hAnsi="Arial" w:cs="Arial"/>
          <w:sz w:val="20"/>
          <w:szCs w:val="16"/>
        </w:rPr>
        <w:t>Der Referenzauftraggeber muss ein Krankenhaus als Maximalversorger oder ein Universitätsklinikum sein</w:t>
      </w:r>
      <w:r w:rsidRPr="00262DE0">
        <w:rPr>
          <w:rFonts w:ascii="Arial" w:hAnsi="Arial" w:cs="Arial"/>
          <w:sz w:val="20"/>
          <w:szCs w:val="16"/>
        </w:rPr>
        <w:t xml:space="preserve">. </w:t>
      </w:r>
    </w:p>
    <w:p w14:paraId="5AF6A2D2" w14:textId="77777777" w:rsidR="00972CBC" w:rsidRPr="00B82EA7" w:rsidRDefault="00972CBC" w:rsidP="00972CBC">
      <w:pPr>
        <w:rPr>
          <w:rFonts w:ascii="Arial" w:hAnsi="Arial" w:cs="Arial"/>
          <w:strike/>
          <w:sz w:val="22"/>
          <w:szCs w:val="18"/>
        </w:rPr>
      </w:pPr>
    </w:p>
    <w:p w14:paraId="42D14AA0" w14:textId="77777777" w:rsidR="00972CBC" w:rsidRDefault="00972CBC" w:rsidP="00972CBC">
      <w:pPr>
        <w:pStyle w:val="ZwischenberschriftTabelle"/>
        <w:keepNext/>
        <w:keepLines/>
        <w:tabs>
          <w:tab w:val="left" w:pos="425"/>
        </w:tabs>
        <w:contextualSpacing w:val="0"/>
        <w:rPr>
          <w:b/>
          <w:i w:val="0"/>
          <w:sz w:val="20"/>
        </w:rPr>
      </w:pPr>
      <w:r w:rsidRPr="00B82EA7">
        <w:rPr>
          <w:b/>
          <w:i w:val="0"/>
          <w:sz w:val="20"/>
        </w:rPr>
        <w:t>Die Referenzprojekte müssen in einer Gesamtschau folgende Mindestanforderungen erfüllen:</w:t>
      </w:r>
    </w:p>
    <w:p w14:paraId="7228AB06" w14:textId="77A264CA" w:rsidR="00972CBC" w:rsidRPr="00972CBC" w:rsidRDefault="00972CBC" w:rsidP="00972CBC">
      <w:pP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</w:pP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Hinweis: Mindestanforderungen müssen nicht kumulativ in einem Referenzprojekt erfüllt werden; (M.4) bis (M.</w:t>
      </w:r>
      <w:r w:rsidR="00205B78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5</w:t>
      </w: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) müssen in einer Gesamtschau aller vorgelegten Referenzen erfüllt werden</w:t>
      </w:r>
    </w:p>
    <w:p w14:paraId="54DDFE13" w14:textId="477FD33A" w:rsidR="00205B78" w:rsidRPr="004840C1" w:rsidRDefault="00972CBC" w:rsidP="004840C1">
      <w:pPr>
        <w:ind w:left="708"/>
        <w:rPr>
          <w:rFonts w:ascii="Arial" w:hAnsi="Arial" w:cs="Arial"/>
          <w:sz w:val="20"/>
          <w:szCs w:val="16"/>
        </w:rPr>
      </w:pPr>
      <w:r w:rsidRPr="00262DE0">
        <w:rPr>
          <w:rFonts w:ascii="Arial" w:hAnsi="Arial" w:cs="Arial"/>
          <w:b/>
          <w:bCs/>
          <w:sz w:val="20"/>
          <w:szCs w:val="16"/>
        </w:rPr>
        <w:t>(M.</w:t>
      </w:r>
      <w:r w:rsidR="00205B78">
        <w:rPr>
          <w:rFonts w:ascii="Arial" w:hAnsi="Arial" w:cs="Arial"/>
          <w:b/>
          <w:bCs/>
          <w:sz w:val="20"/>
          <w:szCs w:val="16"/>
        </w:rPr>
        <w:t>4</w:t>
      </w:r>
      <w:r w:rsidRPr="00262DE0">
        <w:rPr>
          <w:rFonts w:ascii="Arial" w:hAnsi="Arial" w:cs="Arial"/>
          <w:b/>
          <w:bCs/>
          <w:sz w:val="20"/>
          <w:szCs w:val="16"/>
        </w:rPr>
        <w:t>):</w:t>
      </w:r>
      <w:r w:rsidRPr="00262DE0">
        <w:rPr>
          <w:rFonts w:ascii="Arial" w:hAnsi="Arial" w:cs="Arial"/>
          <w:sz w:val="20"/>
          <w:szCs w:val="16"/>
        </w:rPr>
        <w:t xml:space="preserve"> </w:t>
      </w:r>
      <w:r w:rsidR="00205B78" w:rsidRPr="00A409D3">
        <w:rPr>
          <w:rFonts w:ascii="Arial" w:hAnsi="Arial" w:cs="Arial"/>
          <w:sz w:val="20"/>
          <w:szCs w:val="16"/>
        </w:rPr>
        <w:t>Die Projektreferenzen müssen in einer Gesamtschau</w:t>
      </w:r>
      <w:r w:rsidR="00205B78">
        <w:rPr>
          <w:rFonts w:ascii="Arial" w:hAnsi="Arial" w:cs="Arial"/>
          <w:b/>
          <w:bCs/>
          <w:sz w:val="20"/>
          <w:szCs w:val="16"/>
        </w:rPr>
        <w:t xml:space="preserve"> </w:t>
      </w:r>
      <w:r w:rsidR="00205B78">
        <w:rPr>
          <w:rFonts w:ascii="Arial" w:hAnsi="Arial" w:cs="Arial"/>
          <w:sz w:val="20"/>
          <w:szCs w:val="16"/>
        </w:rPr>
        <w:t>die Funktionsstellen „Allgemeinpflege“ und „OP“ abdecken.</w:t>
      </w:r>
    </w:p>
    <w:p w14:paraId="080CF918" w14:textId="64F38CB1" w:rsidR="00831437" w:rsidRDefault="00972CBC" w:rsidP="00205B78">
      <w:pPr>
        <w:ind w:left="708"/>
        <w:rPr>
          <w:rFonts w:ascii="Arial" w:hAnsi="Arial" w:cs="Arial"/>
          <w:sz w:val="20"/>
          <w:szCs w:val="16"/>
        </w:rPr>
      </w:pPr>
      <w:r w:rsidRPr="00262DE0">
        <w:rPr>
          <w:rFonts w:ascii="Arial" w:hAnsi="Arial" w:cs="Arial"/>
          <w:b/>
          <w:bCs/>
          <w:sz w:val="20"/>
          <w:szCs w:val="16"/>
        </w:rPr>
        <w:t>(M.</w:t>
      </w:r>
      <w:r w:rsidR="00205B78">
        <w:rPr>
          <w:rFonts w:ascii="Arial" w:hAnsi="Arial" w:cs="Arial"/>
          <w:b/>
          <w:bCs/>
          <w:sz w:val="20"/>
          <w:szCs w:val="16"/>
        </w:rPr>
        <w:t>5</w:t>
      </w:r>
      <w:r w:rsidRPr="00262DE0">
        <w:rPr>
          <w:rFonts w:ascii="Arial" w:hAnsi="Arial" w:cs="Arial"/>
          <w:b/>
          <w:bCs/>
          <w:sz w:val="20"/>
          <w:szCs w:val="16"/>
        </w:rPr>
        <w:t xml:space="preserve">): </w:t>
      </w:r>
      <w:r w:rsidR="00205B78" w:rsidRPr="00205B78">
        <w:rPr>
          <w:rFonts w:ascii="Arial" w:hAnsi="Arial" w:cs="Arial"/>
          <w:sz w:val="20"/>
          <w:szCs w:val="16"/>
        </w:rPr>
        <w:t>Mindestens ein Referenzprojekt erfasst einen Patientenumzug von mindestens 100 Personen.</w:t>
      </w:r>
      <w:r w:rsidR="00205B78">
        <w:rPr>
          <w:rFonts w:ascii="Arial" w:hAnsi="Arial" w:cs="Arial"/>
          <w:b/>
          <w:bCs/>
          <w:sz w:val="20"/>
          <w:szCs w:val="16"/>
        </w:rPr>
        <w:t xml:space="preserve"> </w:t>
      </w:r>
    </w:p>
    <w:p w14:paraId="4ECD44B2" w14:textId="77777777" w:rsidR="00205B78" w:rsidRPr="00CD3407" w:rsidRDefault="00205B78" w:rsidP="00205B78">
      <w:pPr>
        <w:ind w:left="708"/>
        <w:rPr>
          <w:rFonts w:ascii="Arial" w:hAnsi="Arial" w:cs="Arial"/>
          <w:sz w:val="20"/>
          <w:szCs w:val="20"/>
        </w:rPr>
      </w:pPr>
    </w:p>
    <w:p w14:paraId="0AA3C1E0" w14:textId="0DD7459E" w:rsidR="00831437" w:rsidRPr="004840C1" w:rsidRDefault="00205B78" w:rsidP="004840C1">
      <w:pPr>
        <w:pStyle w:val="BBBodyTextIndent2"/>
        <w:ind w:left="0"/>
        <w:rPr>
          <w:rFonts w:ascii="Arial" w:hAnsi="Arial" w:cs="Arial"/>
          <w:b/>
          <w:bCs/>
          <w:sz w:val="20"/>
          <w:lang w:val="de-DE"/>
        </w:rPr>
      </w:pPr>
      <w:r w:rsidRPr="00F31BC5">
        <w:rPr>
          <w:rFonts w:ascii="Arial" w:hAnsi="Arial" w:cs="Arial"/>
          <w:sz w:val="20"/>
          <w:lang w:val="de-DE"/>
        </w:rPr>
        <w:t xml:space="preserve">Aus der Referenzobjektbeschreibung muss zwingend erkennbar sein, welche Leistungsteile der Bieter/das jeweilige Mitglied der Bietergemeinschaft hierbei selbst ausgeführt hat und welche Teile durch Nachunternehmer erbracht wurden. </w:t>
      </w:r>
    </w:p>
    <w:p w14:paraId="18ADB3AA" w14:textId="1696874E" w:rsidR="00831437" w:rsidRPr="004840C1" w:rsidRDefault="00831437" w:rsidP="0083143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CD3407">
        <w:rPr>
          <w:rFonts w:ascii="Arial" w:hAnsi="Arial" w:cs="Arial"/>
          <w:sz w:val="20"/>
          <w:szCs w:val="20"/>
        </w:rPr>
        <w:t xml:space="preserve">Die Einreichung einer Bescheinigung der Referenzauftraggeber ist nicht erforderlich. Der Auftraggeber behält sich das Recht vor, die Referenzen beim Referenzgeber zu überprüfen. </w:t>
      </w:r>
    </w:p>
    <w:p w14:paraId="5AD22DCA" w14:textId="77777777" w:rsidR="00831437" w:rsidRPr="00CD3407" w:rsidRDefault="00831437" w:rsidP="0083143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b/>
          <w:sz w:val="20"/>
          <w:szCs w:val="20"/>
        </w:rPr>
      </w:pPr>
      <w:r w:rsidRPr="00CD3407">
        <w:rPr>
          <w:rFonts w:ascii="Arial" w:hAnsi="Arial" w:cs="Arial"/>
          <w:b/>
          <w:sz w:val="20"/>
          <w:szCs w:val="20"/>
        </w:rPr>
        <w:t>Bieter / Bietergemeinschaften, die nicht über diese Referenz verfügen, sind nicht zur Auftragsdurchführung geeignet und werden vom weiteren Vergabeverfahren zwingend ausgeschlossen.</w:t>
      </w:r>
    </w:p>
    <w:p w14:paraId="4C337E97" w14:textId="77777777" w:rsidR="00831437" w:rsidRPr="00CD3407" w:rsidRDefault="00831437" w:rsidP="0083143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</w:p>
    <w:p w14:paraId="6E8C4962" w14:textId="77777777" w:rsidR="00DD1259" w:rsidRPr="00CD3407" w:rsidRDefault="00DD1259" w:rsidP="00DD1259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CD3407">
        <w:rPr>
          <w:rFonts w:ascii="Arial" w:hAnsi="Arial" w:cs="Arial"/>
          <w:sz w:val="20"/>
          <w:szCs w:val="20"/>
        </w:rPr>
        <w:t>Die Eigenerklärung muss folgende Angaben enthalten:</w:t>
      </w:r>
    </w:p>
    <w:p w14:paraId="61BD576A" w14:textId="77777777" w:rsidR="002D55E0" w:rsidRPr="00FB71FE" w:rsidRDefault="00DD1259" w:rsidP="002D55E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 xml:space="preserve">Name und Anschrift des </w:t>
      </w:r>
      <w:r w:rsidR="00972CBC" w:rsidRPr="00FB71FE">
        <w:rPr>
          <w:rFonts w:ascii="Arial" w:hAnsi="Arial" w:cs="Arial"/>
          <w:sz w:val="20"/>
          <w:szCs w:val="20"/>
        </w:rPr>
        <w:t>Auftraggebers</w:t>
      </w:r>
      <w:r w:rsidRPr="00FB71FE">
        <w:rPr>
          <w:rFonts w:ascii="Arial" w:hAnsi="Arial" w:cs="Arial"/>
          <w:sz w:val="20"/>
          <w:szCs w:val="20"/>
        </w:rPr>
        <w:t>,</w:t>
      </w:r>
    </w:p>
    <w:p w14:paraId="7A2A41E7" w14:textId="2EAA9906" w:rsidR="002D55E0" w:rsidRPr="00FB71FE" w:rsidRDefault="00DD1259" w:rsidP="002D55E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Benennung eines Ansprechpartners beim Referenzgeber und dessen Kontaktdaten (Telefonnummer und E-Mailadresse),</w:t>
      </w:r>
    </w:p>
    <w:p w14:paraId="58A37317" w14:textId="77777777" w:rsidR="002A6B70" w:rsidRPr="00FB71FE" w:rsidRDefault="002A6B70" w:rsidP="002A6B7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 xml:space="preserve">Angabe, ob es sich </w:t>
      </w:r>
      <w:r>
        <w:rPr>
          <w:rFonts w:ascii="Arial" w:hAnsi="Arial" w:cs="Arial"/>
          <w:sz w:val="20"/>
          <w:szCs w:val="20"/>
        </w:rPr>
        <w:t>bei dem (Referenz-) Auftraggeber um ein Krankenhaus als Maximalversorger oder um ein Universitätsklinikum handelt</w:t>
      </w:r>
    </w:p>
    <w:p w14:paraId="7A350EFA" w14:textId="37CF6E5A" w:rsidR="002D55E0" w:rsidRPr="00FB71FE" w:rsidRDefault="002D55E0" w:rsidP="002D55E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Kurzbezeichnung des Referenzprojekts</w:t>
      </w:r>
    </w:p>
    <w:p w14:paraId="4B47431E" w14:textId="77777777" w:rsidR="0035335D" w:rsidRPr="00FB71FE" w:rsidRDefault="002D55E0" w:rsidP="00C43AD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Leistungszeitrau</w:t>
      </w:r>
      <w:r w:rsidR="0035335D" w:rsidRPr="00FB71FE">
        <w:rPr>
          <w:rFonts w:ascii="Arial" w:hAnsi="Arial" w:cs="Arial"/>
          <w:sz w:val="20"/>
          <w:szCs w:val="20"/>
        </w:rPr>
        <w:t>m</w:t>
      </w:r>
    </w:p>
    <w:p w14:paraId="0C9CED96" w14:textId="77777777" w:rsidR="002A6B70" w:rsidRDefault="002A6B70" w:rsidP="000708B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2A6B70">
        <w:rPr>
          <w:rFonts w:ascii="Arial" w:hAnsi="Arial" w:cs="Arial"/>
          <w:sz w:val="20"/>
          <w:szCs w:val="20"/>
        </w:rPr>
        <w:t xml:space="preserve">Anzahl der umgezogenen Patienten </w:t>
      </w:r>
    </w:p>
    <w:p w14:paraId="1949ED7A" w14:textId="3488CAD1" w:rsidR="002A6B70" w:rsidRDefault="002A6B70" w:rsidP="002A6B7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 xml:space="preserve">Angabe </w:t>
      </w:r>
      <w:r>
        <w:rPr>
          <w:rFonts w:ascii="Arial" w:hAnsi="Arial" w:cs="Arial"/>
          <w:sz w:val="20"/>
          <w:szCs w:val="20"/>
        </w:rPr>
        <w:t>zur Art der abgedeckten Funktionsstellen</w:t>
      </w:r>
    </w:p>
    <w:p w14:paraId="3453C88A" w14:textId="42E9A438" w:rsidR="009B0BB1" w:rsidRPr="002A6B70" w:rsidRDefault="00FB71FE" w:rsidP="002A6B7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lastRenderedPageBreak/>
        <w:t>Ausführliche Beschreibung des Referenzprojekts und der erbrachten Leistungen</w:t>
      </w:r>
      <w:r w:rsidR="009B0BB1">
        <w:rPr>
          <w:rFonts w:ascii="Arial" w:hAnsi="Arial" w:cs="Arial"/>
          <w:sz w:val="20"/>
          <w:szCs w:val="20"/>
        </w:rPr>
        <w:t xml:space="preserve">, inkl. Angaben zum </w:t>
      </w:r>
      <w:r w:rsidR="002A6B70">
        <w:rPr>
          <w:rFonts w:ascii="Arial" w:hAnsi="Arial" w:cs="Arial"/>
          <w:sz w:val="20"/>
          <w:szCs w:val="20"/>
        </w:rPr>
        <w:t>Leistungsumfang</w:t>
      </w:r>
      <w:r w:rsidR="009B0BB1">
        <w:rPr>
          <w:rFonts w:ascii="Arial" w:hAnsi="Arial" w:cs="Arial"/>
          <w:sz w:val="20"/>
          <w:szCs w:val="20"/>
        </w:rPr>
        <w:t xml:space="preserve"> </w:t>
      </w:r>
    </w:p>
    <w:p w14:paraId="194D3E7D" w14:textId="77777777" w:rsidR="00FB71FE" w:rsidRDefault="00FB71F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263B4D4" w14:textId="565E72E9" w:rsidR="004366F2" w:rsidRDefault="004366F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2E25185E" w14:textId="44D77DF1" w:rsidR="004840C1" w:rsidRDefault="004840C1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75DFF" wp14:editId="27ADB22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35256" cy="1085850"/>
                <wp:effectExtent l="0" t="0" r="22860" b="19050"/>
                <wp:wrapNone/>
                <wp:docPr id="11003697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1085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05A2F" w14:textId="77777777" w:rsidR="004840C1" w:rsidRPr="00004561" w:rsidRDefault="004840C1" w:rsidP="004840C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004561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Für die Vorlage der Referenzen verwenden Sie bitte die nachfolgenden Referenzformblätter.</w:t>
                            </w:r>
                          </w:p>
                          <w:p w14:paraId="35309378" w14:textId="77777777" w:rsidR="004840C1" w:rsidRDefault="004840C1" w:rsidP="004840C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239626A1" w14:textId="77777777" w:rsidR="004840C1" w:rsidRDefault="004840C1" w:rsidP="004840C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5254C5A1" w14:textId="60CAE2C3" w:rsidR="004840C1" w:rsidRPr="00004561" w:rsidRDefault="004840C1" w:rsidP="004840C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004561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>Es dürfen maximal fünf Referenzen eingereicht werden. Die besten vier Referenzen fließen in die Bewertung ein (siehe Bewertungsmatrix Anlage 1</w:t>
                            </w:r>
                            <w: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>b</w:t>
                            </w:r>
                            <w:r w:rsidRPr="00004561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14:paraId="192E94D9" w14:textId="77777777" w:rsidR="004840C1" w:rsidRPr="00FB71FE" w:rsidRDefault="004840C1" w:rsidP="004840C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075DF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.05pt;width:443.7pt;height:8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H/mXwIAAAcFAAAOAAAAZHJzL2Uyb0RvYy54bWysVN9v2jAQfp+0/8Hy+wiwwhgiVKxVp0lV&#10;W62d+mwcG6I5Ps8+SNhf37MTQtfxNO3FOft+f/ddFpdNZdhe+VCCzfloMORMWQlFaTc5//F082HG&#10;WUBhC2HAqpwfVOCXy/fvFrWbqzFswRTKMwpiw7x2Od8iunmWBblVlQgDcMqSUoOvBNLVb7LCi5qi&#10;VyYbD4fTrAZfOA9ShUCv162SL1N8rZXEe62DQmZyTrVhOn061/HMlgsx33jhtqXsyhD/UEUlSktJ&#10;+1DXAgXb+fKvUFUpPQTQOJBQZaB1KVXqgboZDd9087gVTqVeCJzgepjC/wsr7/aP7sEzbL5AQwOM&#10;gNQuzAM9xn4a7av4pUoZ6QnCQw+bapBJepxMP07GkylnknSj4WwymyRgs5O78wG/KqhYFHLuaS4J&#10;LrG/DUgpyfRoErMZG99OdSQJD0a1yu9Ks7KgzOMUJJFFXRnP9oLGLKRUFsexEwprLFlHN10a0zuO&#10;zjkaTO2TU2cb3VQiUe84POf4Z8beI2UFi71zVVrw5wIUP/vMrf2x+7bn2D4266abzRqKA43MQ8vm&#10;4ORNSbDeioAPwhN9aUq0knhPhzZQ5xw6ibMt+N/n3qM9sYq0nNW0DjkPv3bCK87MN0t8+zy6uIj7&#10;ky4Xk09juvjXmvVrjd1VV0CjGNHyO5nEaI/mKGoP1TNt7ipmJZWwknLnHI/iFbZLSpsv1WqVjGhj&#10;nMBb++hkDB3hjaR5ap6Fdx2zkEh5B8fFEfM3BGtto6eF1Q5Bl4l9EeAW1Q542rbEnu7PENf59T1Z&#10;nf5fyxcAAAD//wMAUEsDBBQABgAIAAAAIQCQRt7s3QAAAAYBAAAPAAAAZHJzL2Rvd25yZXYueG1s&#10;TI9BS8NAFITvQv/D8gre2k2D2DRmU0TwIvbQWoTettlnNjT7NmY3Tfz3Pk/2OMww802xnVwrrtiH&#10;xpOC1TIBgVR501Ct4PjxushAhKjJ6NYTKvjBANtydlfo3PiR9ng9xFpwCYVcK7AxdrmUobLodFj6&#10;Dom9L987HVn2tTS9HrnctTJNkkfpdEO8YHWHLxary2FwCig9fQ+fm7fT5Thal+6sfW93e6Xu59Pz&#10;E4iIU/wPwx8+o0PJTGc/kAmiVcBHooLFCgSbWbZ+AHHm1DrZgCwLeYtf/gIAAP//AwBQSwECLQAU&#10;AAYACAAAACEAtoM4kv4AAADhAQAAEwAAAAAAAAAAAAAAAAAAAAAAW0NvbnRlbnRfVHlwZXNdLnht&#10;bFBLAQItABQABgAIAAAAIQA4/SH/1gAAAJQBAAALAAAAAAAAAAAAAAAAAC8BAABfcmVscy8ucmVs&#10;c1BLAQItABQABgAIAAAAIQB+MH/mXwIAAAcFAAAOAAAAAAAAAAAAAAAAAC4CAABkcnMvZTJvRG9j&#10;LnhtbFBLAQItABQABgAIAAAAIQCQRt7s3QAAAAYBAAAPAAAAAAAAAAAAAAAAALkEAABkcnMvZG93&#10;bnJldi54bWxQSwUGAAAAAAQABADzAAAAwwUAAAAA&#10;" fillcolor="white [3201]" strokecolor="#c0504d [3205]" strokeweight="2pt">
                <v:textbox>
                  <w:txbxContent>
                    <w:p w14:paraId="35205A2F" w14:textId="77777777" w:rsidR="004840C1" w:rsidRPr="00004561" w:rsidRDefault="004840C1" w:rsidP="004840C1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</w:pPr>
                      <w:r w:rsidRPr="00004561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>Für die Vorlage der Referenzen verwenden Sie bitte die nachfolgenden Referenzformblätter.</w:t>
                      </w:r>
                    </w:p>
                    <w:p w14:paraId="35309378" w14:textId="77777777" w:rsidR="004840C1" w:rsidRDefault="004840C1" w:rsidP="004840C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239626A1" w14:textId="77777777" w:rsidR="004840C1" w:rsidRDefault="004840C1" w:rsidP="004840C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5254C5A1" w14:textId="60CAE2C3" w:rsidR="004840C1" w:rsidRPr="00004561" w:rsidRDefault="004840C1" w:rsidP="004840C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  <w:r w:rsidRPr="00004561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>Es dürfen maximal fünf Referenzen eingereicht werden. Die besten vier Referenzen fließen in die Bewertung ein (siehe Bewertungsmatrix Anlage 1</w:t>
                      </w:r>
                      <w: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>b</w:t>
                      </w:r>
                      <w:r w:rsidRPr="00004561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>).</w:t>
                      </w:r>
                    </w:p>
                    <w:p w14:paraId="192E94D9" w14:textId="77777777" w:rsidR="004840C1" w:rsidRPr="00FB71FE" w:rsidRDefault="004840C1" w:rsidP="004840C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br w:type="page"/>
      </w:r>
    </w:p>
    <w:p w14:paraId="1C2243D7" w14:textId="77777777" w:rsidR="002A6B70" w:rsidRDefault="002A6B70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067D2B3E" w14:textId="77777777" w:rsidR="002A6B70" w:rsidRDefault="002A6B70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FA469A" w:rsidRPr="00771009" w14:paraId="0741FD3C" w14:textId="77777777" w:rsidTr="00841021">
        <w:tc>
          <w:tcPr>
            <w:tcW w:w="3403" w:type="dxa"/>
            <w:shd w:val="clear" w:color="auto" w:fill="DBE5F1" w:themeFill="accent1" w:themeFillTint="33"/>
          </w:tcPr>
          <w:p w14:paraId="146E5888" w14:textId="77777777" w:rsidR="00FA469A" w:rsidRPr="00771009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684702C4" w14:textId="77777777" w:rsidR="00FA469A" w:rsidRPr="00771009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1</w:t>
            </w:r>
          </w:p>
        </w:tc>
      </w:tr>
      <w:tr w:rsidR="00FA469A" w:rsidRPr="00972CBC" w14:paraId="76B39576" w14:textId="77777777" w:rsidTr="00841021">
        <w:tc>
          <w:tcPr>
            <w:tcW w:w="3403" w:type="dxa"/>
          </w:tcPr>
          <w:p w14:paraId="099CAD15" w14:textId="77777777" w:rsidR="00FA469A" w:rsidRPr="00972CBC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5AA8C0A4" w14:textId="77777777" w:rsidR="00FA469A" w:rsidRPr="00972CBC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16F32E65" w14:textId="77777777" w:rsidR="00FA469A" w:rsidRPr="00972CBC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459494354"/>
            <w:placeholder>
              <w:docPart w:val="CBB4700A49914A1491C7B07A3FAD4042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0A4791DE" w14:textId="77777777" w:rsidR="00FA469A" w:rsidRPr="00972CBC" w:rsidRDefault="00FA469A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FA469A" w:rsidRPr="003E7DD4" w14:paraId="727F0462" w14:textId="77777777" w:rsidTr="00841021">
        <w:tc>
          <w:tcPr>
            <w:tcW w:w="3403" w:type="dxa"/>
          </w:tcPr>
          <w:p w14:paraId="6279C953" w14:textId="77777777" w:rsidR="00FA469A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Ist der (Referenz-) Auftraggeber ein Krankenhaus als Maximalversorger oder ein Universitätsklinikum? </w:t>
            </w:r>
          </w:p>
          <w:p w14:paraId="752D5FEC" w14:textId="77777777" w:rsidR="00FA469A" w:rsidRPr="00972CBC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68C5DAB7" w14:textId="77777777" w:rsidR="00FA469A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298911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FA469A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FA469A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FA469A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675338072"/>
                <w:placeholder>
                  <w:docPart w:val="BB46865757CD431A912215C462D040E9"/>
                </w:placeholder>
                <w:showingPlcHdr/>
              </w:sdtPr>
              <w:sdtEndPr/>
              <w:sdtContent>
                <w:r w:rsidR="00FA469A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9649399" w14:textId="77777777" w:rsidR="00FA469A" w:rsidRPr="003E7DD4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71865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FA469A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FA469A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FA469A" w:rsidRPr="00972CBC" w14:paraId="07B8A1D5" w14:textId="77777777" w:rsidTr="00841021">
        <w:tc>
          <w:tcPr>
            <w:tcW w:w="3403" w:type="dxa"/>
          </w:tcPr>
          <w:p w14:paraId="0DD81F76" w14:textId="77777777" w:rsidR="00FA469A" w:rsidRPr="00771009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703629588"/>
            <w:placeholder>
              <w:docPart w:val="381DA09D5F564344A909E74C1CC69B0E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373BAF16" w14:textId="77777777" w:rsidR="00FA469A" w:rsidRPr="00972CBC" w:rsidRDefault="00FA469A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FA469A" w:rsidRPr="002D55E0" w14:paraId="687657DC" w14:textId="77777777" w:rsidTr="00841021">
        <w:tc>
          <w:tcPr>
            <w:tcW w:w="3403" w:type="dxa"/>
          </w:tcPr>
          <w:p w14:paraId="0E3F41EC" w14:textId="77777777" w:rsidR="00FA469A" w:rsidRPr="00972CBC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2BD0B5A1" w14:textId="5DE60D85" w:rsidR="00FA469A" w:rsidRPr="002D55E0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fünf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="004840C1" w:rsidRPr="004840C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00D4B27D" w14:textId="77777777" w:rsidR="00FA469A" w:rsidRPr="00787C21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7AD02672" w14:textId="77777777" w:rsidR="00FA469A" w:rsidRPr="002D55E0" w:rsidRDefault="00FA469A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1E5FD6BB" w14:textId="77777777" w:rsidR="00FA469A" w:rsidRPr="00972CBC" w:rsidRDefault="00FA469A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488937262"/>
                <w:placeholder>
                  <w:docPart w:val="E4E6DB9091DB4690B9DD415B1CCBDD22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DBD97ED" w14:textId="77777777" w:rsidR="00FA469A" w:rsidRPr="00972CBC" w:rsidRDefault="00FA469A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452938048"/>
                <w:placeholder>
                  <w:docPart w:val="0F3F024E27924E84AA6F3A8450CC12AC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D7A50B0" w14:textId="77777777" w:rsidR="00FA469A" w:rsidRPr="002D55E0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FA469A" w14:paraId="10E5AC39" w14:textId="77777777" w:rsidTr="00841021">
        <w:tc>
          <w:tcPr>
            <w:tcW w:w="3403" w:type="dxa"/>
          </w:tcPr>
          <w:p w14:paraId="4F24D499" w14:textId="77777777" w:rsidR="00FA469A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umgezogenen Patienten</w:t>
            </w:r>
          </w:p>
          <w:p w14:paraId="46822680" w14:textId="77777777" w:rsidR="00FA469A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10B5BA3F" w14:textId="16F2877A" w:rsidR="00FA469A" w:rsidRPr="00FA469A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 w:rsidR="003B2C16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Patientenumzug von mindestens 40 Patienten</w:t>
            </w: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erforderlich.</w:t>
            </w:r>
          </w:p>
          <w:p w14:paraId="4E6BA146" w14:textId="2C39BF26" w:rsidR="00FA469A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Mindestens ein Referenzprojekt muss einen Patientenumzug von 100 Patienten erfassen.</w:t>
            </w:r>
            <w:r w:rsidRPr="00FA469A">
              <w:rPr>
                <w:rFonts w:ascii="Arial" w:hAnsi="Arial" w:cs="Arial"/>
                <w:b/>
                <w:b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1216D492" w14:textId="77777777" w:rsidR="00FA469A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83019153"/>
                <w:placeholder>
                  <w:docPart w:val="0E975C53BCEE429293CFDF1A66166C0C"/>
                </w:placeholder>
                <w:showingPlcHdr/>
              </w:sdtPr>
              <w:sdtEndPr/>
              <w:sdtContent>
                <w:r w:rsidR="00FA469A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FA469A" w:rsidRPr="00B527CD" w14:paraId="19F11303" w14:textId="77777777" w:rsidTr="00841021">
        <w:tc>
          <w:tcPr>
            <w:tcW w:w="3403" w:type="dxa"/>
          </w:tcPr>
          <w:p w14:paraId="560CCF9C" w14:textId="77777777" w:rsidR="00FA469A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abgedeckten Funktionsstellen</w:t>
            </w:r>
          </w:p>
          <w:p w14:paraId="448589C2" w14:textId="77777777" w:rsidR="00FA469A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5202BB81" w14:textId="77777777" w:rsidR="00FA469A" w:rsidRPr="003E7DD4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4DE03082" w14:textId="77777777" w:rsidR="00FA469A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81390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FA469A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FA469A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2CB1D39A" w14:textId="77777777" w:rsidR="00FA469A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427395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FA469A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FA469A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3D0F95C2" w14:textId="77777777" w:rsidR="00FA469A" w:rsidRPr="00B527CD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70670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FA469A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FA469A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734478692"/>
                <w:placeholder>
                  <w:docPart w:val="C8FA6FBDA78A49839A159AA10BC587DC"/>
                </w:placeholder>
                <w:showingPlcHdr/>
              </w:sdtPr>
              <w:sdtEndPr/>
              <w:sdtContent>
                <w:r w:rsidR="00FA469A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FA469A" w:rsidRPr="00C06B8F" w14:paraId="16FBF886" w14:textId="77777777" w:rsidTr="00841021">
        <w:trPr>
          <w:trHeight w:val="2779"/>
        </w:trPr>
        <w:tc>
          <w:tcPr>
            <w:tcW w:w="3403" w:type="dxa"/>
            <w:vMerge w:val="restart"/>
          </w:tcPr>
          <w:p w14:paraId="4D9DB500" w14:textId="77777777" w:rsidR="00FA469A" w:rsidRPr="00972CBC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Ausführliche Beschreibung des Referenzprojekts und der erbrachten Leistungen</w:t>
            </w:r>
          </w:p>
          <w:p w14:paraId="3635A15C" w14:textId="77777777" w:rsidR="00FA469A" w:rsidRPr="00972CBC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27C1087" w14:textId="77777777" w:rsidR="00FA469A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2C92D72C" w14:textId="77777777" w:rsidR="00FA469A" w:rsidRPr="00972CBC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18557B71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26D6A54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A94EEE8" w14:textId="77777777" w:rsidR="00FA469A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538476620"/>
                <w:placeholder>
                  <w:docPart w:val="B94F04E6CCFE42758EF60865DD3E9575"/>
                </w:placeholder>
                <w:showingPlcHdr/>
              </w:sdtPr>
              <w:sdtEndPr/>
              <w:sdtContent>
                <w:r w:rsidR="00FA469A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E9E24AF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3F1FE5B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65B7A60C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16A1504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DB5218D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8D51C07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2A1117D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8288CD2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6AF5F22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0E17C15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5621E92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03BCB49" w14:textId="77777777" w:rsidR="00FA469A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0F2A04A" w14:textId="77777777" w:rsidR="00FA469A" w:rsidRPr="00C06B8F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FA469A" w:rsidRPr="005F122F" w14:paraId="1C56F284" w14:textId="77777777" w:rsidTr="00841021">
        <w:trPr>
          <w:trHeight w:val="536"/>
        </w:trPr>
        <w:tc>
          <w:tcPr>
            <w:tcW w:w="3403" w:type="dxa"/>
            <w:vMerge/>
          </w:tcPr>
          <w:p w14:paraId="5B79E4A6" w14:textId="77777777" w:rsidR="00FA469A" w:rsidRPr="00972CBC" w:rsidRDefault="00FA469A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6E45A871" w14:textId="77777777" w:rsidR="00FA469A" w:rsidRPr="00C06B8F" w:rsidRDefault="00FA469A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015BE5B9" w14:textId="6F3865F2" w:rsidR="00FA469A" w:rsidRDefault="003B2C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Patientenumzug von Intensivpflege und Infektionspflege</w:t>
            </w:r>
          </w:p>
          <w:p w14:paraId="3D88A89F" w14:textId="77777777" w:rsidR="00FA469A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75979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FA469A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487787391"/>
                <w:placeholder>
                  <w:docPart w:val="160CC0F273104DDE9DB2BB7689E1889A"/>
                </w:placeholder>
                <w:showingPlcHdr/>
              </w:sdtPr>
              <w:sdtEndPr/>
              <w:sdtContent>
                <w:r w:rsidR="00FA469A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EB9C15E" w14:textId="77777777" w:rsidR="00FA469A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80341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FA469A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FA469A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73BFDC6" w14:textId="1999E1C4" w:rsidR="00FA469A" w:rsidRDefault="003B2C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von Funktionsstellen (z.B. Geburtshilfe), bei denen ein Umzug ohne Betriebsunterbrechung erfolgen muss</w:t>
            </w:r>
          </w:p>
          <w:p w14:paraId="538391D6" w14:textId="77777777" w:rsidR="00FA469A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78244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FA469A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684631379"/>
                <w:placeholder>
                  <w:docPart w:val="6A01A7D9D659443E9F481B1399C67A37"/>
                </w:placeholder>
                <w:showingPlcHdr/>
              </w:sdtPr>
              <w:sdtEndPr/>
              <w:sdtContent>
                <w:r w:rsidR="00FA469A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97E90C9" w14:textId="77777777" w:rsidR="00FA469A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213091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FA469A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FA469A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7856B41" w14:textId="297FCA61" w:rsidR="00FA469A" w:rsidRDefault="003B2C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Umzüge, die gleichzeitig eine Umstrukturierung der Organisation mit sich ziehen (d.h. kein 1:1 Umzug)</w:t>
            </w:r>
          </w:p>
          <w:p w14:paraId="24705663" w14:textId="77777777" w:rsidR="00FA469A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02555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FA469A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463499219"/>
                <w:placeholder>
                  <w:docPart w:val="84F22EA3608B4D28BBB4E64241530EC7"/>
                </w:placeholder>
                <w:showingPlcHdr/>
              </w:sdtPr>
              <w:sdtEndPr/>
              <w:sdtContent>
                <w:r w:rsidR="00FA469A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4AEC92B" w14:textId="77777777" w:rsidR="00FA469A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352691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FA469A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FA469A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06828C0" w14:textId="5EADC86B" w:rsidR="00FA469A" w:rsidRDefault="003B2C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innerhalb im Bestand</w:t>
            </w:r>
          </w:p>
          <w:p w14:paraId="76F01514" w14:textId="77777777" w:rsidR="00FA469A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2891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FA469A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351955578"/>
                <w:placeholder>
                  <w:docPart w:val="05D2C717471C4DB1830B4D752C1BF262"/>
                </w:placeholder>
                <w:showingPlcHdr/>
              </w:sdtPr>
              <w:sdtEndPr/>
              <w:sdtContent>
                <w:r w:rsidR="00FA469A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3659D78" w14:textId="77777777" w:rsidR="00FA469A" w:rsidRPr="005F122F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94043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69A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FA469A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FA469A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</w:tbl>
    <w:p w14:paraId="2EDF8ECF" w14:textId="77777777" w:rsidR="009B0BB1" w:rsidRDefault="009B0BB1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4B3CC0C0" w14:textId="77777777" w:rsidR="002A6B70" w:rsidRDefault="002A6B70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2A6B70" w:rsidRPr="00771009" w14:paraId="3724E4D6" w14:textId="77777777" w:rsidTr="00841021">
        <w:tc>
          <w:tcPr>
            <w:tcW w:w="3403" w:type="dxa"/>
            <w:shd w:val="clear" w:color="auto" w:fill="DBE5F1" w:themeFill="accent1" w:themeFillTint="33"/>
          </w:tcPr>
          <w:p w14:paraId="25379A36" w14:textId="77777777" w:rsidR="002A6B70" w:rsidRPr="00771009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6123D811" w14:textId="4A101CEC" w:rsidR="002A6B70" w:rsidRPr="00771009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2</w:t>
            </w:r>
          </w:p>
        </w:tc>
      </w:tr>
      <w:tr w:rsidR="002A6B70" w:rsidRPr="00972CBC" w14:paraId="249A3732" w14:textId="77777777" w:rsidTr="00841021">
        <w:tc>
          <w:tcPr>
            <w:tcW w:w="3403" w:type="dxa"/>
          </w:tcPr>
          <w:p w14:paraId="1D6BA55C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45B37611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10C53422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560223096"/>
            <w:placeholder>
              <w:docPart w:val="20DC7A3638174617A0E7B08C4224988A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786DBA8A" w14:textId="77777777" w:rsidR="002A6B70" w:rsidRPr="00972CBC" w:rsidRDefault="002A6B70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A6B70" w:rsidRPr="003E7DD4" w14:paraId="1DC1A18F" w14:textId="77777777" w:rsidTr="00841021">
        <w:tc>
          <w:tcPr>
            <w:tcW w:w="3403" w:type="dxa"/>
          </w:tcPr>
          <w:p w14:paraId="4B4444C4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Ist der (Referenz-) Auftraggeber ein Krankenhaus als Maximalversorger oder ein Universitätsklinikum? </w:t>
            </w:r>
          </w:p>
          <w:p w14:paraId="150EF79C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7A3DDE6E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893152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2A6B70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728381308"/>
                <w:placeholder>
                  <w:docPart w:val="931084F69FFD4980915A06F3DA67DFAD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28B1C18" w14:textId="77777777" w:rsidR="002A6B70" w:rsidRPr="003E7DD4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77748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2A6B70" w:rsidRPr="00972CBC" w14:paraId="169E9482" w14:textId="77777777" w:rsidTr="00841021">
        <w:tc>
          <w:tcPr>
            <w:tcW w:w="3403" w:type="dxa"/>
          </w:tcPr>
          <w:p w14:paraId="285FA073" w14:textId="77777777" w:rsidR="002A6B70" w:rsidRPr="00771009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2144722354"/>
            <w:placeholder>
              <w:docPart w:val="E0F6075981F64C4B887A6A3D82E2BABF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779B29C6" w14:textId="77777777" w:rsidR="002A6B70" w:rsidRPr="00972CBC" w:rsidRDefault="002A6B70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A6B70" w:rsidRPr="002D55E0" w14:paraId="4592B12C" w14:textId="77777777" w:rsidTr="00841021">
        <w:tc>
          <w:tcPr>
            <w:tcW w:w="3403" w:type="dxa"/>
          </w:tcPr>
          <w:p w14:paraId="78246D32" w14:textId="77777777" w:rsidR="004840C1" w:rsidRPr="00972CBC" w:rsidRDefault="004840C1" w:rsidP="004840C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287E0636" w14:textId="77777777" w:rsidR="004840C1" w:rsidRPr="002D55E0" w:rsidRDefault="004840C1" w:rsidP="004840C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fünf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Pr="004840C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7418BA63" w14:textId="77777777" w:rsidR="002A6B70" w:rsidRPr="00787C21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73B35522" w14:textId="77777777" w:rsidR="002A6B70" w:rsidRPr="002D55E0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41D5EC38" w14:textId="77777777" w:rsidR="002A6B70" w:rsidRPr="00972CBC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397933770"/>
                <w:placeholder>
                  <w:docPart w:val="F5C79A0F2FAD4D2EB0D8AD6893D7E7FD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6D3E55A" w14:textId="77777777" w:rsidR="002A6B70" w:rsidRPr="00972CBC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30741553"/>
                <w:placeholder>
                  <w:docPart w:val="79A6EDC6C2A34FC6BFEA144483A696BC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A1292B3" w14:textId="77777777" w:rsidR="002A6B70" w:rsidRPr="002D55E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2A6B70" w14:paraId="0AEB1810" w14:textId="77777777" w:rsidTr="00841021">
        <w:tc>
          <w:tcPr>
            <w:tcW w:w="3403" w:type="dxa"/>
          </w:tcPr>
          <w:p w14:paraId="27A3BE27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umgezogenen Patienten</w:t>
            </w:r>
          </w:p>
          <w:p w14:paraId="4FC2977D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773A6E86" w14:textId="77777777" w:rsidR="002A6B70" w:rsidRPr="00FA469A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Patientenumzug von mindestens 40 Patienten</w:t>
            </w: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erforderlich.</w:t>
            </w:r>
          </w:p>
          <w:p w14:paraId="17AEFBE6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Mindestens ein Referenzprojekt muss einen Patientenumzug von 100 Patienten erfassen.</w:t>
            </w:r>
            <w:r w:rsidRPr="00FA469A">
              <w:rPr>
                <w:rFonts w:ascii="Arial" w:hAnsi="Arial" w:cs="Arial"/>
                <w:b/>
                <w:b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2F026BB7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717313500"/>
                <w:placeholder>
                  <w:docPart w:val="7F7A5E2E0E1241D5B1167DED835BB114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2A6B70" w:rsidRPr="00B527CD" w14:paraId="34E7FBBE" w14:textId="77777777" w:rsidTr="00841021">
        <w:tc>
          <w:tcPr>
            <w:tcW w:w="3403" w:type="dxa"/>
          </w:tcPr>
          <w:p w14:paraId="7806C359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abgedeckten Funktionsstellen</w:t>
            </w:r>
          </w:p>
          <w:p w14:paraId="36812D9C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14BF9251" w14:textId="77777777" w:rsidR="002A6B70" w:rsidRPr="003E7DD4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145CDC55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2105795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497D777A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1645461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2A6B70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6D5D71E9" w14:textId="77777777" w:rsidR="002A6B70" w:rsidRPr="00B527CD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962602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141154648"/>
                <w:placeholder>
                  <w:docPart w:val="EFA2BFF45D054BD5BD5384816711E19A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2A6B70" w:rsidRPr="00C06B8F" w14:paraId="7CEF0D9C" w14:textId="77777777" w:rsidTr="00841021">
        <w:trPr>
          <w:trHeight w:val="2779"/>
        </w:trPr>
        <w:tc>
          <w:tcPr>
            <w:tcW w:w="3403" w:type="dxa"/>
            <w:vMerge w:val="restart"/>
          </w:tcPr>
          <w:p w14:paraId="42B18ADB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Ausführliche Beschreibung des Referenzprojekts und der erbrachten Leistungen</w:t>
            </w:r>
          </w:p>
          <w:p w14:paraId="3028BD70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5F84F46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42060540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7C043366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834D760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E375984" w14:textId="77777777" w:rsidR="002A6B70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192683437"/>
                <w:placeholder>
                  <w:docPart w:val="CAE7AB7D4F31488BA768965ECC7354B1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C71D60D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62D73EF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8C56F0B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941BCF5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9FAD32E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6844CD4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C840E92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12FE1AA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4F0FC84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C1431E9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DCBAF4E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A112052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E11D397" w14:textId="77777777" w:rsidR="002A6B70" w:rsidRPr="00C06B8F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2A6B70" w:rsidRPr="005F122F" w14:paraId="42015FEE" w14:textId="77777777" w:rsidTr="00841021">
        <w:trPr>
          <w:trHeight w:val="536"/>
        </w:trPr>
        <w:tc>
          <w:tcPr>
            <w:tcW w:w="3403" w:type="dxa"/>
            <w:vMerge/>
          </w:tcPr>
          <w:p w14:paraId="79EA1DFE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258D9116" w14:textId="77777777" w:rsidR="002A6B70" w:rsidRPr="00C06B8F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303BD8D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Patientenumzug von Intensivpflege und Infektionspflege</w:t>
            </w:r>
          </w:p>
          <w:p w14:paraId="018BABC9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2143257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998778189"/>
                <w:placeholder>
                  <w:docPart w:val="343F64D362F64345BA0FBF0A760D3FEE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649DE29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31405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3ADCC82D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von Funktionsstellen (z.B. Geburtshilfe), bei denen ein Umzug ohne Betriebsunterbrechung erfolgen muss</w:t>
            </w:r>
          </w:p>
          <w:p w14:paraId="42F84043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13643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141762761"/>
                <w:placeholder>
                  <w:docPart w:val="F11CE9735F594BDDBC0092D440EF5E26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8C622FB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651896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438CC73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Umzüge, die gleichzeitig eine Umstrukturierung der Organisation mit sich ziehen (d.h. kein 1:1 Umzug)</w:t>
            </w:r>
          </w:p>
          <w:p w14:paraId="42084CBE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712263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296063383"/>
                <w:placeholder>
                  <w:docPart w:val="5F47FDF581F7497999DB4A940D9B653F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374DD54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51168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55BC438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innerhalb im Bestand</w:t>
            </w:r>
          </w:p>
          <w:p w14:paraId="6C8376FA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212075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2029915563"/>
                <w:placeholder>
                  <w:docPart w:val="2B1066BA9C154F6C80EFAF143079E674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A783E79" w14:textId="77777777" w:rsidR="002A6B70" w:rsidRPr="005F122F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476053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</w:tbl>
    <w:p w14:paraId="4E1BEF6C" w14:textId="77777777" w:rsidR="003B2C16" w:rsidRDefault="003B2C16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48C00246" w14:textId="77777777" w:rsidR="002A6B70" w:rsidRDefault="002A6B70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2A6B70" w:rsidRPr="00771009" w14:paraId="68DFBFF0" w14:textId="77777777" w:rsidTr="00841021">
        <w:tc>
          <w:tcPr>
            <w:tcW w:w="3403" w:type="dxa"/>
            <w:shd w:val="clear" w:color="auto" w:fill="DBE5F1" w:themeFill="accent1" w:themeFillTint="33"/>
          </w:tcPr>
          <w:p w14:paraId="65A6B2C3" w14:textId="77777777" w:rsidR="002A6B70" w:rsidRPr="00771009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4724C67F" w14:textId="1487400A" w:rsidR="002A6B70" w:rsidRPr="00771009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3</w:t>
            </w:r>
          </w:p>
        </w:tc>
      </w:tr>
      <w:tr w:rsidR="002A6B70" w:rsidRPr="00972CBC" w14:paraId="1001935E" w14:textId="77777777" w:rsidTr="00841021">
        <w:tc>
          <w:tcPr>
            <w:tcW w:w="3403" w:type="dxa"/>
          </w:tcPr>
          <w:p w14:paraId="6AD3572A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48C3E590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1E4A902B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029145151"/>
            <w:placeholder>
              <w:docPart w:val="F5455CDD56CC4543B6EA7492FE11E071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2D8986B5" w14:textId="77777777" w:rsidR="002A6B70" w:rsidRPr="00972CBC" w:rsidRDefault="002A6B70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A6B70" w:rsidRPr="003E7DD4" w14:paraId="0B6D2BFD" w14:textId="77777777" w:rsidTr="00841021">
        <w:tc>
          <w:tcPr>
            <w:tcW w:w="3403" w:type="dxa"/>
          </w:tcPr>
          <w:p w14:paraId="277F26CF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Ist der (Referenz-) Auftraggeber ein Krankenhaus als Maximalversorger oder ein Universitätsklinikum? </w:t>
            </w:r>
          </w:p>
          <w:p w14:paraId="5400ACBD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38EFAAD3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263810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2A6B70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450511187"/>
                <w:placeholder>
                  <w:docPart w:val="82D80DE03AF94059A9E57E13E9EEC21D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D792429" w14:textId="77777777" w:rsidR="002A6B70" w:rsidRPr="003E7DD4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98724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2A6B70" w:rsidRPr="00972CBC" w14:paraId="5E5B0DC1" w14:textId="77777777" w:rsidTr="00841021">
        <w:tc>
          <w:tcPr>
            <w:tcW w:w="3403" w:type="dxa"/>
          </w:tcPr>
          <w:p w14:paraId="763D3C62" w14:textId="77777777" w:rsidR="002A6B70" w:rsidRPr="00771009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2043274354"/>
            <w:placeholder>
              <w:docPart w:val="4C3E87BD5038415BB3F3F32FCDAF1518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264273A3" w14:textId="77777777" w:rsidR="002A6B70" w:rsidRPr="00972CBC" w:rsidRDefault="002A6B70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A6B70" w:rsidRPr="002D55E0" w14:paraId="34AA1D4F" w14:textId="77777777" w:rsidTr="00841021">
        <w:tc>
          <w:tcPr>
            <w:tcW w:w="3403" w:type="dxa"/>
          </w:tcPr>
          <w:p w14:paraId="05C10097" w14:textId="77777777" w:rsidR="004840C1" w:rsidRPr="00972CBC" w:rsidRDefault="004840C1" w:rsidP="004840C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58405275" w14:textId="77777777" w:rsidR="004840C1" w:rsidRPr="002D55E0" w:rsidRDefault="004840C1" w:rsidP="004840C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fünf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Pr="004840C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01483111" w14:textId="77777777" w:rsidR="002A6B70" w:rsidRPr="00787C21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498F0CA7" w14:textId="77777777" w:rsidR="002A6B70" w:rsidRPr="002D55E0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0FE53458" w14:textId="77777777" w:rsidR="002A6B70" w:rsidRPr="00972CBC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439256869"/>
                <w:placeholder>
                  <w:docPart w:val="4FB2A2F5DE444E8BA80BB2DEEC82AB21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715D275" w14:textId="77777777" w:rsidR="002A6B70" w:rsidRPr="00972CBC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531760662"/>
                <w:placeholder>
                  <w:docPart w:val="F9427CA45A2C47848662E578C90A2A98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B37BF13" w14:textId="77777777" w:rsidR="002A6B70" w:rsidRPr="002D55E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2A6B70" w14:paraId="4B97F7CE" w14:textId="77777777" w:rsidTr="00841021">
        <w:tc>
          <w:tcPr>
            <w:tcW w:w="3403" w:type="dxa"/>
          </w:tcPr>
          <w:p w14:paraId="7D333EA1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umgezogenen Patienten</w:t>
            </w:r>
          </w:p>
          <w:p w14:paraId="31F6AC03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5F31BCF0" w14:textId="77777777" w:rsidR="002A6B70" w:rsidRPr="00FA469A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Patientenumzug von mindestens 40 Patienten</w:t>
            </w: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erforderlich.</w:t>
            </w:r>
          </w:p>
          <w:p w14:paraId="122A38D4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Mindestens ein Referenzprojekt muss einen Patientenumzug von 100 Patienten erfassen.</w:t>
            </w:r>
            <w:r w:rsidRPr="00FA469A">
              <w:rPr>
                <w:rFonts w:ascii="Arial" w:hAnsi="Arial" w:cs="Arial"/>
                <w:b/>
                <w:b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78D2D73B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092438880"/>
                <w:placeholder>
                  <w:docPart w:val="7911F9798517493695749B12C5788C0B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2A6B70" w:rsidRPr="00B527CD" w14:paraId="1900FD79" w14:textId="77777777" w:rsidTr="00841021">
        <w:tc>
          <w:tcPr>
            <w:tcW w:w="3403" w:type="dxa"/>
          </w:tcPr>
          <w:p w14:paraId="200A7FF7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abgedeckten Funktionsstellen</w:t>
            </w:r>
          </w:p>
          <w:p w14:paraId="4DDBF04F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099EEEC7" w14:textId="77777777" w:rsidR="002A6B70" w:rsidRPr="003E7DD4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313B073C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32975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40915274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315719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2A6B70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2214F4D3" w14:textId="77777777" w:rsidR="002A6B70" w:rsidRPr="00B527CD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34482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269433280"/>
                <w:placeholder>
                  <w:docPart w:val="EFFF9306F98E4ACDB90C36D6A63EBAA7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2A6B70" w:rsidRPr="00C06B8F" w14:paraId="48659C89" w14:textId="77777777" w:rsidTr="00841021">
        <w:trPr>
          <w:trHeight w:val="2779"/>
        </w:trPr>
        <w:tc>
          <w:tcPr>
            <w:tcW w:w="3403" w:type="dxa"/>
            <w:vMerge w:val="restart"/>
          </w:tcPr>
          <w:p w14:paraId="5608D4FC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Ausführliche Beschreibung des Referenzprojekts und der erbrachten Leistungen</w:t>
            </w:r>
          </w:p>
          <w:p w14:paraId="2BDFB312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FE5861E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6356F8CD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1A93AA64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DFC709B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878BF94" w14:textId="77777777" w:rsidR="002A6B70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571470536"/>
                <w:placeholder>
                  <w:docPart w:val="0CC3BAE88D9F42A0BDE88FF79169329C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B5A5F5D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5096161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3E9A3F9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5446A36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CAB82E4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AC9469C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6A6AA15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2D7D88C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D9B426F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850726C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1424166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5D3A751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3C6B049" w14:textId="77777777" w:rsidR="002A6B70" w:rsidRPr="00C06B8F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2A6B70" w:rsidRPr="005F122F" w14:paraId="63553B3B" w14:textId="77777777" w:rsidTr="00841021">
        <w:trPr>
          <w:trHeight w:val="536"/>
        </w:trPr>
        <w:tc>
          <w:tcPr>
            <w:tcW w:w="3403" w:type="dxa"/>
            <w:vMerge/>
          </w:tcPr>
          <w:p w14:paraId="7D332090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2D752AA0" w14:textId="77777777" w:rsidR="002A6B70" w:rsidRPr="00C06B8F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02F10EC6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Patientenumzug von Intensivpflege und Infektionspflege</w:t>
            </w:r>
          </w:p>
          <w:p w14:paraId="74D082D1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439178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2099628792"/>
                <w:placeholder>
                  <w:docPart w:val="F98261A548C74D559581F085F301654D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E37714D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81918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3002A4F7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von Funktionsstellen (z.B. Geburtshilfe), bei denen ein Umzug ohne Betriebsunterbrechung erfolgen muss</w:t>
            </w:r>
          </w:p>
          <w:p w14:paraId="707F534C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482383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978214935"/>
                <w:placeholder>
                  <w:docPart w:val="7F666F56C48A4663BDB6133F123C43EA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FAB73F5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41346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F8C66D4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Umzüge, die gleichzeitig eine Umstrukturierung der Organisation mit sich ziehen (d.h. kein 1:1 Umzug)</w:t>
            </w:r>
          </w:p>
          <w:p w14:paraId="5851B146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95906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2130008206"/>
                <w:placeholder>
                  <w:docPart w:val="0DA9CDD587B84BD0A83C76B38544CE03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10AB799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64231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3325B60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innerhalb im Bestand</w:t>
            </w:r>
          </w:p>
          <w:p w14:paraId="5DE82FD7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52421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968585180"/>
                <w:placeholder>
                  <w:docPart w:val="D089F70A950340CD9714B05DACADAD32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F802D43" w14:textId="77777777" w:rsidR="002A6B70" w:rsidRPr="005F122F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0547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</w:tbl>
    <w:p w14:paraId="460DE8E1" w14:textId="77777777" w:rsidR="002A6B70" w:rsidRDefault="002A6B70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5FE73969" w14:textId="77777777" w:rsidR="002A6B70" w:rsidRDefault="002A6B70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2A6B70" w:rsidRPr="00771009" w14:paraId="126CD99F" w14:textId="77777777" w:rsidTr="00841021">
        <w:tc>
          <w:tcPr>
            <w:tcW w:w="3403" w:type="dxa"/>
            <w:shd w:val="clear" w:color="auto" w:fill="DBE5F1" w:themeFill="accent1" w:themeFillTint="33"/>
          </w:tcPr>
          <w:p w14:paraId="3C4D3969" w14:textId="77777777" w:rsidR="002A6B70" w:rsidRPr="00771009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79A0370D" w14:textId="4713DE9D" w:rsidR="002A6B70" w:rsidRPr="00771009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4</w:t>
            </w:r>
          </w:p>
        </w:tc>
      </w:tr>
      <w:tr w:rsidR="002A6B70" w:rsidRPr="00972CBC" w14:paraId="0750458E" w14:textId="77777777" w:rsidTr="00841021">
        <w:tc>
          <w:tcPr>
            <w:tcW w:w="3403" w:type="dxa"/>
          </w:tcPr>
          <w:p w14:paraId="74E571D0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214C3C97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04BD226F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374424659"/>
            <w:placeholder>
              <w:docPart w:val="573A3AFB2C4442FEBE06729F5909027A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66DEAAED" w14:textId="77777777" w:rsidR="002A6B70" w:rsidRPr="00972CBC" w:rsidRDefault="002A6B70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A6B70" w:rsidRPr="003E7DD4" w14:paraId="17AAB8F8" w14:textId="77777777" w:rsidTr="00841021">
        <w:tc>
          <w:tcPr>
            <w:tcW w:w="3403" w:type="dxa"/>
          </w:tcPr>
          <w:p w14:paraId="2D890AF0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Ist der (Referenz-) Auftraggeber ein Krankenhaus als Maximalversorger oder ein Universitätsklinikum? </w:t>
            </w:r>
          </w:p>
          <w:p w14:paraId="7D75756C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1E26A114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933127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2A6B70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109966232"/>
                <w:placeholder>
                  <w:docPart w:val="177549020CD74FBCA36900E2A29E84AC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AFE4505" w14:textId="77777777" w:rsidR="002A6B70" w:rsidRPr="003E7DD4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801384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2A6B70" w:rsidRPr="00972CBC" w14:paraId="203DA79D" w14:textId="77777777" w:rsidTr="00841021">
        <w:tc>
          <w:tcPr>
            <w:tcW w:w="3403" w:type="dxa"/>
          </w:tcPr>
          <w:p w14:paraId="0B86C801" w14:textId="77777777" w:rsidR="002A6B70" w:rsidRPr="00771009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354259806"/>
            <w:placeholder>
              <w:docPart w:val="8FCB187B00224A2FA43F80B61E0B7479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4CB393E5" w14:textId="77777777" w:rsidR="002A6B70" w:rsidRPr="00972CBC" w:rsidRDefault="002A6B70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A6B70" w:rsidRPr="002D55E0" w14:paraId="15AB2424" w14:textId="77777777" w:rsidTr="00841021">
        <w:tc>
          <w:tcPr>
            <w:tcW w:w="3403" w:type="dxa"/>
          </w:tcPr>
          <w:p w14:paraId="36A835C9" w14:textId="77777777" w:rsidR="004840C1" w:rsidRPr="00972CBC" w:rsidRDefault="004840C1" w:rsidP="004840C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6E242D58" w14:textId="77777777" w:rsidR="004840C1" w:rsidRPr="002D55E0" w:rsidRDefault="004840C1" w:rsidP="004840C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fünf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Pr="004840C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03E9903B" w14:textId="77777777" w:rsidR="002A6B70" w:rsidRPr="00787C21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324EE95F" w14:textId="77777777" w:rsidR="002A6B70" w:rsidRPr="002D55E0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185BB55C" w14:textId="77777777" w:rsidR="002A6B70" w:rsidRPr="00972CBC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2043943887"/>
                <w:placeholder>
                  <w:docPart w:val="4BCF38969EA14989A4F71C1112E6265C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14947B7" w14:textId="77777777" w:rsidR="002A6B70" w:rsidRPr="00972CBC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702986955"/>
                <w:placeholder>
                  <w:docPart w:val="C653317CB3FF4970948D5E1F027A7F79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3510149" w14:textId="77777777" w:rsidR="002A6B70" w:rsidRPr="002D55E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2A6B70" w14:paraId="6FD45996" w14:textId="77777777" w:rsidTr="00841021">
        <w:tc>
          <w:tcPr>
            <w:tcW w:w="3403" w:type="dxa"/>
          </w:tcPr>
          <w:p w14:paraId="61962BA7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umgezogenen Patienten</w:t>
            </w:r>
          </w:p>
          <w:p w14:paraId="591596CF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2C4767AE" w14:textId="77777777" w:rsidR="002A6B70" w:rsidRPr="00FA469A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Patientenumzug von mindestens 40 Patienten</w:t>
            </w: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erforderlich.</w:t>
            </w:r>
          </w:p>
          <w:p w14:paraId="4A6147F1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Mindestens ein Referenzprojekt muss einen Patientenumzug von 100 Patienten erfassen.</w:t>
            </w:r>
            <w:r w:rsidRPr="00FA469A">
              <w:rPr>
                <w:rFonts w:ascii="Arial" w:hAnsi="Arial" w:cs="Arial"/>
                <w:b/>
                <w:b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1111B834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895539913"/>
                <w:placeholder>
                  <w:docPart w:val="0DC4D65252494E2A874673DC50244F6E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2A6B70" w:rsidRPr="00B527CD" w14:paraId="2E0A93B8" w14:textId="77777777" w:rsidTr="00841021">
        <w:tc>
          <w:tcPr>
            <w:tcW w:w="3403" w:type="dxa"/>
          </w:tcPr>
          <w:p w14:paraId="407DC042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abgedeckten Funktionsstellen</w:t>
            </w:r>
          </w:p>
          <w:p w14:paraId="33458C0E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0E1AB407" w14:textId="77777777" w:rsidR="002A6B70" w:rsidRPr="003E7DD4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31793A33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35099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12BA7F36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984976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2A6B70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17AEF570" w14:textId="77777777" w:rsidR="002A6B70" w:rsidRPr="00B527CD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18760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786880867"/>
                <w:placeholder>
                  <w:docPart w:val="5321E214015C4166B402448554E09C15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2A6B70" w:rsidRPr="00C06B8F" w14:paraId="6430DF05" w14:textId="77777777" w:rsidTr="00841021">
        <w:trPr>
          <w:trHeight w:val="2779"/>
        </w:trPr>
        <w:tc>
          <w:tcPr>
            <w:tcW w:w="3403" w:type="dxa"/>
            <w:vMerge w:val="restart"/>
          </w:tcPr>
          <w:p w14:paraId="66D1BF00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Ausführliche Beschreibung des Referenzprojekts und der erbrachten Leistungen</w:t>
            </w:r>
          </w:p>
          <w:p w14:paraId="179955F1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082CA73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649D9E0D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0DC557BB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66C34FD6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6DDAB9B4" w14:textId="77777777" w:rsidR="002A6B70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39297407"/>
                <w:placeholder>
                  <w:docPart w:val="88554FC8FFE8419CBAEC809F2ABEDB21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B131CFB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74BCD49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20F25FD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A3124CA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A5D36F9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5129CEA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61A882A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2E66DDA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D111FAF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4F94E18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B35E088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CF3BE3C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DD5F551" w14:textId="77777777" w:rsidR="002A6B70" w:rsidRPr="00C06B8F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2A6B70" w:rsidRPr="005F122F" w14:paraId="597FB389" w14:textId="77777777" w:rsidTr="00841021">
        <w:trPr>
          <w:trHeight w:val="536"/>
        </w:trPr>
        <w:tc>
          <w:tcPr>
            <w:tcW w:w="3403" w:type="dxa"/>
            <w:vMerge/>
          </w:tcPr>
          <w:p w14:paraId="41E89E4E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140DE7DC" w14:textId="77777777" w:rsidR="002A6B70" w:rsidRPr="00C06B8F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484AE5F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Patientenumzug von Intensivpflege und Infektionspflege</w:t>
            </w:r>
          </w:p>
          <w:p w14:paraId="21226F58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210579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790126333"/>
                <w:placeholder>
                  <w:docPart w:val="2CAC0C2B85444893BB243FC79534CDA9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1164E1F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227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FBFDC39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von Funktionsstellen (z.B. Geburtshilfe), bei denen ein Umzug ohne Betriebsunterbrechung erfolgen muss</w:t>
            </w:r>
          </w:p>
          <w:p w14:paraId="4E702BD5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70389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51895652"/>
                <w:placeholder>
                  <w:docPart w:val="5D5E712696394488B930805C95C96DA3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04E5BE7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650590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9287860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Umzüge, die gleichzeitig eine Umstrukturierung der Organisation mit sich ziehen (d.h. kein 1:1 Umzug)</w:t>
            </w:r>
          </w:p>
          <w:p w14:paraId="409EAAFB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207338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024824516"/>
                <w:placeholder>
                  <w:docPart w:val="D5C37198CA474D158A8A46CB03D4AFA4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2122A30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953704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DE94676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innerhalb im Bestand</w:t>
            </w:r>
          </w:p>
          <w:p w14:paraId="6940DA3B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55207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640317922"/>
                <w:placeholder>
                  <w:docPart w:val="9B437D75E4974E6587B2461FCCCC311C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8010091" w14:textId="77777777" w:rsidR="002A6B70" w:rsidRPr="005F122F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068389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</w:tbl>
    <w:p w14:paraId="3F332A9A" w14:textId="77777777" w:rsidR="002A6B70" w:rsidRDefault="002A6B70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22A34D46" w14:textId="77777777" w:rsidR="002A6B70" w:rsidRDefault="002A6B70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2A6B70" w:rsidRPr="00771009" w14:paraId="2DBE3305" w14:textId="77777777" w:rsidTr="00841021">
        <w:tc>
          <w:tcPr>
            <w:tcW w:w="3403" w:type="dxa"/>
            <w:shd w:val="clear" w:color="auto" w:fill="DBE5F1" w:themeFill="accent1" w:themeFillTint="33"/>
          </w:tcPr>
          <w:p w14:paraId="72B2C2F7" w14:textId="77777777" w:rsidR="002A6B70" w:rsidRPr="00771009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4EEE79A9" w14:textId="7A94807D" w:rsidR="002A6B70" w:rsidRPr="00771009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5</w:t>
            </w:r>
          </w:p>
        </w:tc>
      </w:tr>
      <w:tr w:rsidR="002A6B70" w:rsidRPr="00972CBC" w14:paraId="200EAB7D" w14:textId="77777777" w:rsidTr="00841021">
        <w:tc>
          <w:tcPr>
            <w:tcW w:w="3403" w:type="dxa"/>
          </w:tcPr>
          <w:p w14:paraId="74B80C7F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53C4617E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2FDCF445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963489289"/>
            <w:placeholder>
              <w:docPart w:val="BC42EC3246CB4079B51EE38A9D6164BE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4A93B835" w14:textId="77777777" w:rsidR="002A6B70" w:rsidRPr="00972CBC" w:rsidRDefault="002A6B70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A6B70" w:rsidRPr="003E7DD4" w14:paraId="580241A2" w14:textId="77777777" w:rsidTr="00841021">
        <w:tc>
          <w:tcPr>
            <w:tcW w:w="3403" w:type="dxa"/>
          </w:tcPr>
          <w:p w14:paraId="6DD592E7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Ist der (Referenz-) Auftraggeber ein Krankenhaus als Maximalversorger oder ein Universitätsklinikum? </w:t>
            </w:r>
          </w:p>
          <w:p w14:paraId="3571A679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640C41DA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13786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2A6B70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985307918"/>
                <w:placeholder>
                  <w:docPart w:val="B4B884C831C74C819218D881AEDE0CA6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547367D" w14:textId="77777777" w:rsidR="002A6B70" w:rsidRPr="003E7DD4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750731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2A6B70" w:rsidRPr="00972CBC" w14:paraId="7D3E62C7" w14:textId="77777777" w:rsidTr="00841021">
        <w:tc>
          <w:tcPr>
            <w:tcW w:w="3403" w:type="dxa"/>
          </w:tcPr>
          <w:p w14:paraId="699CD717" w14:textId="77777777" w:rsidR="002A6B70" w:rsidRPr="00771009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089117102"/>
            <w:placeholder>
              <w:docPart w:val="560E33E721B940B69C937ECAE0C373B4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40F47522" w14:textId="77777777" w:rsidR="002A6B70" w:rsidRPr="00972CBC" w:rsidRDefault="002A6B70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A6B70" w:rsidRPr="002D55E0" w14:paraId="057408E1" w14:textId="77777777" w:rsidTr="00841021">
        <w:tc>
          <w:tcPr>
            <w:tcW w:w="3403" w:type="dxa"/>
          </w:tcPr>
          <w:p w14:paraId="7CEC7430" w14:textId="77777777" w:rsidR="004840C1" w:rsidRPr="00972CBC" w:rsidRDefault="004840C1" w:rsidP="004840C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163252F2" w14:textId="77777777" w:rsidR="004840C1" w:rsidRPr="002D55E0" w:rsidRDefault="004840C1" w:rsidP="004840C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fünf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Pr="004840C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7D810705" w14:textId="77777777" w:rsidR="002A6B70" w:rsidRPr="00787C21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59F73CC8" w14:textId="77777777" w:rsidR="002A6B70" w:rsidRPr="002D55E0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7CE3A922" w14:textId="77777777" w:rsidR="002A6B70" w:rsidRPr="00972CBC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282260744"/>
                <w:placeholder>
                  <w:docPart w:val="92A47D7CE6D14868AC2415C6D3CC4FE2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4DC6D72" w14:textId="77777777" w:rsidR="002A6B70" w:rsidRPr="00972CBC" w:rsidRDefault="002A6B70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019539043"/>
                <w:placeholder>
                  <w:docPart w:val="3DA7000445954C3D9B13D308D8B78D6B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75F7E10" w14:textId="77777777" w:rsidR="002A6B70" w:rsidRPr="002D55E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2A6B70" w14:paraId="28FE8C33" w14:textId="77777777" w:rsidTr="00841021">
        <w:tc>
          <w:tcPr>
            <w:tcW w:w="3403" w:type="dxa"/>
          </w:tcPr>
          <w:p w14:paraId="4F8543C7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umgezogenen Patienten</w:t>
            </w:r>
          </w:p>
          <w:p w14:paraId="4686114B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20524895" w14:textId="77777777" w:rsidR="002A6B70" w:rsidRPr="00FA469A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Patientenumzug von mindestens 40 Patienten</w:t>
            </w: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erforderlich.</w:t>
            </w:r>
          </w:p>
          <w:p w14:paraId="0FB749E8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FA469A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Mindestens ein Referenzprojekt muss einen Patientenumzug von 100 Patienten erfassen.</w:t>
            </w:r>
            <w:r w:rsidRPr="00FA469A">
              <w:rPr>
                <w:rFonts w:ascii="Arial" w:hAnsi="Arial" w:cs="Arial"/>
                <w:b/>
                <w:b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059B1197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47849562"/>
                <w:placeholder>
                  <w:docPart w:val="CC406D4554124C1A8F69E760AE0E5B7B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2A6B70" w:rsidRPr="00B527CD" w14:paraId="0C1AF63B" w14:textId="77777777" w:rsidTr="00841021">
        <w:tc>
          <w:tcPr>
            <w:tcW w:w="3403" w:type="dxa"/>
          </w:tcPr>
          <w:p w14:paraId="485538CC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abgedeckten Funktionsstellen</w:t>
            </w:r>
          </w:p>
          <w:p w14:paraId="0870D3C3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6B7897A9" w14:textId="77777777" w:rsidR="002A6B70" w:rsidRPr="003E7DD4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0C5F149A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32285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36A60221" w14:textId="77777777" w:rsidR="002A6B70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21295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2A6B70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19AC8FF2" w14:textId="77777777" w:rsidR="002A6B70" w:rsidRPr="00B527CD" w:rsidRDefault="00BF63B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94645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2A6B7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A6B7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843599840"/>
                <w:placeholder>
                  <w:docPart w:val="808DC8AA74C9420483429DEAA95139FD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2A6B70" w:rsidRPr="00C06B8F" w14:paraId="2AA5FEF3" w14:textId="77777777" w:rsidTr="00841021">
        <w:trPr>
          <w:trHeight w:val="2779"/>
        </w:trPr>
        <w:tc>
          <w:tcPr>
            <w:tcW w:w="3403" w:type="dxa"/>
            <w:vMerge w:val="restart"/>
          </w:tcPr>
          <w:p w14:paraId="0164FB92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Ausführliche Beschreibung des Referenzprojekts und der erbrachten Leistungen</w:t>
            </w:r>
          </w:p>
          <w:p w14:paraId="1A13C41E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3576F98" w14:textId="77777777" w:rsidR="002A6B70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4C60DE24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3B36EAF3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4E04298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6A67A4A5" w14:textId="77777777" w:rsidR="002A6B70" w:rsidRDefault="00BF63B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89026834"/>
                <w:placeholder>
                  <w:docPart w:val="872693FB0777420DACD591FF761BC302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5244F92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D0D50A7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02DC14DA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0189E2D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B78F9EB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B18877C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7127518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A22D369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5155E1A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FC7E80F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31E4E69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CB2C625" w14:textId="77777777" w:rsidR="002A6B70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1685587" w14:textId="77777777" w:rsidR="002A6B70" w:rsidRPr="00C06B8F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2A6B70" w:rsidRPr="005F122F" w14:paraId="2DB6291C" w14:textId="77777777" w:rsidTr="00841021">
        <w:trPr>
          <w:trHeight w:val="536"/>
        </w:trPr>
        <w:tc>
          <w:tcPr>
            <w:tcW w:w="3403" w:type="dxa"/>
            <w:vMerge/>
          </w:tcPr>
          <w:p w14:paraId="3D328120" w14:textId="77777777" w:rsidR="002A6B70" w:rsidRPr="00972CBC" w:rsidRDefault="002A6B70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55908217" w14:textId="77777777" w:rsidR="002A6B70" w:rsidRPr="00C06B8F" w:rsidRDefault="002A6B70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3DB818D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Patientenumzug von Intensivpflege und Infektionspflege</w:t>
            </w:r>
          </w:p>
          <w:p w14:paraId="3705C5DB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82923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266307906"/>
                <w:placeholder>
                  <w:docPart w:val="30C901F3BC4D4963A96629794821D712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3842EE8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36678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31087E02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von Funktionsstellen (z.B. Geburtshilfe), bei denen ein Umzug ohne Betriebsunterbrechung erfolgen muss</w:t>
            </w:r>
          </w:p>
          <w:p w14:paraId="2DD6D2CB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14519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964421258"/>
                <w:placeholder>
                  <w:docPart w:val="40C51CFC96A64297BF97D40691E626EF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56174D6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29194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6CC0D56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Umzüge, die gleichzeitig eine Umstrukturierung der Organisation mit sich ziehen (d.h. kein 1:1 Umzug)</w:t>
            </w:r>
          </w:p>
          <w:p w14:paraId="7D285CAD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69692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775396565"/>
                <w:placeholder>
                  <w:docPart w:val="7B0092F7DFD54FACADD42203584B578F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0786125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862849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5338B80" w14:textId="77777777" w:rsidR="002A6B70" w:rsidRDefault="002A6B70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Umzug innerhalb im Bestand</w:t>
            </w:r>
          </w:p>
          <w:p w14:paraId="557B9D24" w14:textId="77777777" w:rsidR="002A6B70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935435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299586708"/>
                <w:placeholder>
                  <w:docPart w:val="65EF2E7E1625430DA530B122B086D1D7"/>
                </w:placeholder>
                <w:showingPlcHdr/>
              </w:sdtPr>
              <w:sdtEndPr/>
              <w:sdtContent>
                <w:r w:rsidR="002A6B7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24860CC" w14:textId="77777777" w:rsidR="002A6B70" w:rsidRPr="005F122F" w:rsidRDefault="00BF63B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52915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6B7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2A6B70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2A6B7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</w:tbl>
    <w:p w14:paraId="1E051ED2" w14:textId="77777777" w:rsidR="002A6B70" w:rsidRDefault="002A6B70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162EB89E" w14:textId="77777777" w:rsidR="009B0BB1" w:rsidRDefault="009B0BB1" w:rsidP="0037130F">
      <w:pPr>
        <w:autoSpaceDE w:val="0"/>
        <w:autoSpaceDN w:val="0"/>
        <w:adjustRightInd w:val="0"/>
        <w:spacing w:after="160"/>
        <w:rPr>
          <w:rFonts w:ascii="Arial" w:hAnsi="Arial" w:cs="Arial"/>
          <w:b/>
          <w:sz w:val="20"/>
          <w:szCs w:val="20"/>
        </w:rPr>
      </w:pPr>
    </w:p>
    <w:p w14:paraId="3422DE46" w14:textId="78C65A2E" w:rsidR="00B82CF1" w:rsidRPr="00205B78" w:rsidRDefault="00B82CF1" w:rsidP="00205B78">
      <w:pPr>
        <w:autoSpaceDE w:val="0"/>
        <w:autoSpaceDN w:val="0"/>
        <w:adjustRightInd w:val="0"/>
        <w:spacing w:after="160"/>
        <w:rPr>
          <w:rFonts w:ascii="Arial" w:hAnsi="Arial" w:cs="Arial"/>
          <w:sz w:val="20"/>
          <w:szCs w:val="20"/>
        </w:rPr>
      </w:pPr>
    </w:p>
    <w:sectPr w:rsidR="00B82CF1" w:rsidRPr="00205B78" w:rsidSect="009A3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4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73A83" w14:textId="77777777" w:rsidR="00312A62" w:rsidRDefault="00312A62">
      <w:r>
        <w:separator/>
      </w:r>
    </w:p>
  </w:endnote>
  <w:endnote w:type="continuationSeparator" w:id="0">
    <w:p w14:paraId="482785A8" w14:textId="77777777" w:rsidR="00312A62" w:rsidRDefault="0031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B117C" w14:textId="77777777" w:rsidR="005E2650" w:rsidRDefault="005E2650" w:rsidP="006626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6C2A8ED9" w14:textId="24426DDF" w:rsidR="005E2650" w:rsidRDefault="005E2650" w:rsidP="00662662">
    <w:pPr>
      <w:pStyle w:val="Footer"/>
      <w:ind w:right="360"/>
      <w:jc w:val="right"/>
    </w:pPr>
    <w:r>
      <w:rPr>
        <w:sz w:val="16"/>
      </w:rPr>
      <w:fldChar w:fldCharType="begin"/>
    </w:r>
    <w:r>
      <w:rPr>
        <w:sz w:val="16"/>
      </w:rPr>
      <w:instrText xml:space="preserve"> DOCPROPERTY bbDocRef \* MERGEFORMAT </w:instrText>
    </w:r>
    <w:r>
      <w:rPr>
        <w:sz w:val="16"/>
      </w:rPr>
      <w:fldChar w:fldCharType="separate"/>
    </w:r>
    <w:r w:rsidR="00BF63BB">
      <w:rPr>
        <w:sz w:val="16"/>
      </w:rPr>
      <w:t>Matters\87352008.1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09022" w14:textId="77777777" w:rsidR="005E2650" w:rsidRPr="00967608" w:rsidRDefault="00967608" w:rsidP="00967608">
    <w:pPr>
      <w:pStyle w:val="Footer"/>
      <w:jc w:val="right"/>
    </w:pPr>
    <w:r>
      <w:rPr>
        <w:rFonts w:ascii="Arial" w:hAnsi="Arial" w:cs="Arial"/>
        <w:sz w:val="20"/>
      </w:rPr>
      <w:t xml:space="preserve">Seite </w:t>
    </w:r>
    <w:r w:rsidRPr="004034CC">
      <w:rPr>
        <w:rFonts w:ascii="Arial" w:hAnsi="Arial" w:cs="Arial"/>
        <w:sz w:val="20"/>
      </w:rPr>
      <w:fldChar w:fldCharType="begin"/>
    </w:r>
    <w:r w:rsidRPr="004034CC">
      <w:rPr>
        <w:rFonts w:ascii="Arial" w:hAnsi="Arial" w:cs="Arial"/>
        <w:sz w:val="20"/>
      </w:rPr>
      <w:instrText xml:space="preserve"> PAGE   \* MERGEFORMAT </w:instrText>
    </w:r>
    <w:r w:rsidRPr="004034CC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4034CC">
      <w:rPr>
        <w:rFonts w:ascii="Arial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A1420" w14:textId="77777777" w:rsidR="004B5227" w:rsidRDefault="004B52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E8AD1" w14:textId="77777777" w:rsidR="00312A62" w:rsidRDefault="00312A62">
      <w:r>
        <w:separator/>
      </w:r>
    </w:p>
  </w:footnote>
  <w:footnote w:type="continuationSeparator" w:id="0">
    <w:p w14:paraId="74510389" w14:textId="77777777" w:rsidR="00312A62" w:rsidRDefault="00312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95CA5" w14:textId="77777777" w:rsidR="004B5227" w:rsidRDefault="004B52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4AC9" w14:textId="49FAAF0B" w:rsidR="00E53FF4" w:rsidRPr="00E53FF4" w:rsidRDefault="00E53FF4" w:rsidP="00E53FF4">
    <w:pPr>
      <w:spacing w:line="240" w:lineRule="atLeast"/>
      <w:jc w:val="right"/>
      <w:rPr>
        <w:rFonts w:ascii="Arial" w:hAnsi="Arial" w:cs="Arial"/>
        <w:b/>
        <w:bCs/>
        <w:sz w:val="20"/>
      </w:rPr>
    </w:pPr>
    <w:r w:rsidRPr="00E53FF4">
      <w:rPr>
        <w:rFonts w:ascii="Arial" w:hAnsi="Arial" w:cs="Arial"/>
        <w:b/>
        <w:bCs/>
        <w:noProof/>
      </w:rPr>
      <w:drawing>
        <wp:anchor distT="0" distB="0" distL="114300" distR="114300" simplePos="0" relativeHeight="251664384" behindDoc="0" locked="0" layoutInCell="1" allowOverlap="1" wp14:anchorId="628AC16A" wp14:editId="002AF8F9">
          <wp:simplePos x="0" y="0"/>
          <wp:positionH relativeFrom="margin">
            <wp:posOffset>-4445</wp:posOffset>
          </wp:positionH>
          <wp:positionV relativeFrom="paragraph">
            <wp:posOffset>-243840</wp:posOffset>
          </wp:positionV>
          <wp:extent cx="1645920" cy="914400"/>
          <wp:effectExtent l="0" t="0" r="0" b="0"/>
          <wp:wrapNone/>
          <wp:docPr id="897013146" name="Grafik 1" descr="Ein Bild, das Ess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Ess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53FF4">
      <w:rPr>
        <w:rFonts w:ascii="Arial" w:hAnsi="Arial" w:cs="Arial"/>
        <w:b/>
        <w:bCs/>
        <w:noProof/>
      </w:rPr>
      <w:t xml:space="preserve">Anlage </w:t>
    </w:r>
    <w:r w:rsidR="00FA469A">
      <w:rPr>
        <w:rFonts w:ascii="Arial" w:hAnsi="Arial" w:cs="Arial"/>
        <w:b/>
        <w:bCs/>
        <w:noProof/>
      </w:rPr>
      <w:t xml:space="preserve">4b – </w:t>
    </w:r>
    <w:r w:rsidR="004B5227">
      <w:rPr>
        <w:rFonts w:ascii="Arial" w:hAnsi="Arial" w:cs="Arial"/>
        <w:b/>
        <w:bCs/>
        <w:noProof/>
      </w:rPr>
      <w:t>Formblatt</w:t>
    </w:r>
    <w:r w:rsidR="00FA469A">
      <w:rPr>
        <w:rFonts w:ascii="Arial" w:hAnsi="Arial" w:cs="Arial"/>
        <w:b/>
        <w:bCs/>
        <w:noProof/>
      </w:rPr>
      <w:t xml:space="preserve"> Referenz</w:t>
    </w:r>
    <w:r w:rsidR="004B5227">
      <w:rPr>
        <w:rFonts w:ascii="Arial" w:hAnsi="Arial" w:cs="Arial"/>
        <w:b/>
        <w:bCs/>
        <w:noProof/>
      </w:rPr>
      <w:t>en</w:t>
    </w:r>
    <w:r w:rsidR="00FA469A">
      <w:rPr>
        <w:rFonts w:ascii="Arial" w:hAnsi="Arial" w:cs="Arial"/>
        <w:b/>
        <w:bCs/>
        <w:noProof/>
      </w:rPr>
      <w:t xml:space="preserve"> Los 2</w:t>
    </w:r>
  </w:p>
  <w:p w14:paraId="0AB7C183" w14:textId="6AEE4CF3" w:rsidR="00FE79F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>Rahmenvertrag über Leistungen der</w:t>
    </w:r>
  </w:p>
  <w:p w14:paraId="468785EC" w14:textId="72EC365C" w:rsidR="00FE79F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 xml:space="preserve">Betriebsorganisationsplanung (Los 1) und </w:t>
    </w:r>
  </w:p>
  <w:p w14:paraId="58298593" w14:textId="77777777" w:rsidR="00FE79FA" w:rsidRPr="00D7662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>Inbetriebnahme- und Umzugsplanung (Los 2)</w:t>
    </w:r>
  </w:p>
  <w:p w14:paraId="4BF6463F" w14:textId="77777777" w:rsidR="00FE79FA" w:rsidRPr="00A86BE5" w:rsidRDefault="00FE79FA" w:rsidP="00FE79FA">
    <w:pPr>
      <w:spacing w:line="240" w:lineRule="atLeast"/>
      <w:ind w:right="-142"/>
      <w:jc w:val="right"/>
      <w:rPr>
        <w:rFonts w:ascii="Georgia" w:hAnsi="Georgia"/>
        <w:sz w:val="20"/>
      </w:rPr>
    </w:pPr>
    <w:r w:rsidRPr="00D7662A">
      <w:rPr>
        <w:rFonts w:ascii="Arial" w:hAnsi="Arial" w:cs="Arial"/>
        <w:sz w:val="20"/>
      </w:rPr>
      <w:t xml:space="preserve">Az.: </w:t>
    </w:r>
    <w:r w:rsidRPr="00630B39">
      <w:rPr>
        <w:rFonts w:ascii="Arial" w:hAnsi="Arial" w:cs="Arial"/>
        <w:sz w:val="20"/>
      </w:rPr>
      <w:t>2025018</w:t>
    </w:r>
  </w:p>
  <w:p w14:paraId="10F8FDF6" w14:textId="12990CEA" w:rsidR="005E2650" w:rsidRPr="00CD3407" w:rsidRDefault="005E2650" w:rsidP="00CD3407">
    <w:pPr>
      <w:tabs>
        <w:tab w:val="left" w:pos="5550"/>
      </w:tabs>
      <w:spacing w:line="240" w:lineRule="atLeast"/>
      <w:rPr>
        <w:rFonts w:ascii="Georgia" w:hAnsi="Georgia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BEF40" w14:textId="1668F0A4" w:rsidR="00D75671" w:rsidRDefault="00CD3407" w:rsidP="00D75671">
    <w:pPr>
      <w:spacing w:line="240" w:lineRule="atLeast"/>
      <w:jc w:val="right"/>
      <w:rPr>
        <w:rFonts w:ascii="Arial" w:hAnsi="Arial" w:cs="Arial"/>
        <w:b/>
        <w:bCs/>
        <w:noProof/>
      </w:rPr>
    </w:pPr>
    <w:bookmarkStart w:id="0" w:name="_Hlk144890461"/>
    <w:bookmarkStart w:id="1" w:name="_Hlk144890462"/>
    <w:bookmarkStart w:id="2" w:name="_Hlk144890464"/>
    <w:bookmarkStart w:id="3" w:name="_Hlk144890465"/>
    <w:bookmarkStart w:id="4" w:name="_Hlk147052970"/>
    <w:bookmarkStart w:id="5" w:name="_Hlk147052971"/>
    <w:r w:rsidRPr="00E53FF4">
      <w:rPr>
        <w:rFonts w:ascii="Arial" w:hAnsi="Arial" w:cs="Arial"/>
        <w:b/>
        <w:bCs/>
        <w:noProof/>
      </w:rPr>
      <w:drawing>
        <wp:anchor distT="0" distB="0" distL="114300" distR="114300" simplePos="0" relativeHeight="251662336" behindDoc="0" locked="0" layoutInCell="1" allowOverlap="1" wp14:anchorId="2B41DD42" wp14:editId="18D204B8">
          <wp:simplePos x="0" y="0"/>
          <wp:positionH relativeFrom="margin">
            <wp:posOffset>-4445</wp:posOffset>
          </wp:positionH>
          <wp:positionV relativeFrom="paragraph">
            <wp:posOffset>-243840</wp:posOffset>
          </wp:positionV>
          <wp:extent cx="1645920" cy="914400"/>
          <wp:effectExtent l="0" t="0" r="0" b="0"/>
          <wp:wrapNone/>
          <wp:docPr id="2" name="Grafik 1" descr="Ein Bild, das Ess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Ess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3FF4" w:rsidRPr="00E53FF4">
      <w:rPr>
        <w:rFonts w:ascii="Arial" w:hAnsi="Arial" w:cs="Arial"/>
        <w:b/>
        <w:bCs/>
        <w:noProof/>
      </w:rPr>
      <w:t xml:space="preserve">Anlage </w:t>
    </w:r>
    <w:r w:rsidR="00D75671">
      <w:rPr>
        <w:rFonts w:ascii="Arial" w:hAnsi="Arial" w:cs="Arial"/>
        <w:b/>
        <w:bCs/>
        <w:noProof/>
      </w:rPr>
      <w:t>4b</w:t>
    </w:r>
    <w:r w:rsidR="00E53FF4" w:rsidRPr="00E53FF4">
      <w:rPr>
        <w:rFonts w:ascii="Arial" w:hAnsi="Arial" w:cs="Arial"/>
        <w:b/>
        <w:bCs/>
        <w:noProof/>
      </w:rPr>
      <w:t xml:space="preserve"> </w:t>
    </w:r>
    <w:r w:rsidR="00D75671">
      <w:rPr>
        <w:rFonts w:ascii="Arial" w:hAnsi="Arial" w:cs="Arial"/>
        <w:b/>
        <w:bCs/>
        <w:noProof/>
      </w:rPr>
      <w:t xml:space="preserve">– </w:t>
    </w:r>
    <w:r w:rsidR="004B5227">
      <w:rPr>
        <w:rFonts w:ascii="Arial" w:hAnsi="Arial" w:cs="Arial"/>
        <w:b/>
        <w:bCs/>
        <w:noProof/>
      </w:rPr>
      <w:t>Formblatt</w:t>
    </w:r>
    <w:r w:rsidR="00D75671">
      <w:rPr>
        <w:rFonts w:ascii="Arial" w:hAnsi="Arial" w:cs="Arial"/>
        <w:b/>
        <w:bCs/>
        <w:noProof/>
      </w:rPr>
      <w:t xml:space="preserve"> Referenz</w:t>
    </w:r>
    <w:r w:rsidR="004B5227">
      <w:rPr>
        <w:rFonts w:ascii="Arial" w:hAnsi="Arial" w:cs="Arial"/>
        <w:b/>
        <w:bCs/>
        <w:noProof/>
      </w:rPr>
      <w:t>en</w:t>
    </w:r>
    <w:r w:rsidR="00D75671">
      <w:rPr>
        <w:rFonts w:ascii="Arial" w:hAnsi="Arial" w:cs="Arial"/>
        <w:b/>
        <w:bCs/>
        <w:noProof/>
      </w:rPr>
      <w:t xml:space="preserve"> Los 2</w:t>
    </w:r>
    <w:bookmarkEnd w:id="0"/>
    <w:bookmarkEnd w:id="1"/>
    <w:bookmarkEnd w:id="2"/>
    <w:bookmarkEnd w:id="3"/>
    <w:bookmarkEnd w:id="4"/>
    <w:bookmarkEnd w:id="5"/>
  </w:p>
  <w:p w14:paraId="34CEBBCF" w14:textId="1967D4D0" w:rsidR="00FE79FA" w:rsidRDefault="00FE79FA" w:rsidP="00D75671">
    <w:pPr>
      <w:spacing w:line="240" w:lineRule="atLeast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 xml:space="preserve">Rahmenvertrag über Leistungen der </w:t>
    </w:r>
  </w:p>
  <w:p w14:paraId="7A07CBF0" w14:textId="77777777" w:rsidR="00FE79F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 xml:space="preserve">Betriebsorganisationsplanung (Los 1) und </w:t>
    </w:r>
  </w:p>
  <w:p w14:paraId="1827AAEE" w14:textId="77777777" w:rsidR="00FE79FA" w:rsidRPr="00D7662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>Inbetriebnahme- und Umzugsplanung (Los 2)</w:t>
    </w:r>
  </w:p>
  <w:p w14:paraId="18FFE005" w14:textId="6EE61993" w:rsidR="00CD3407" w:rsidRPr="00A86BE5" w:rsidRDefault="00FE79FA" w:rsidP="00FE79FA">
    <w:pPr>
      <w:spacing w:line="240" w:lineRule="atLeast"/>
      <w:ind w:right="-142"/>
      <w:jc w:val="right"/>
      <w:rPr>
        <w:rFonts w:ascii="Georgia" w:hAnsi="Georgia"/>
        <w:sz w:val="20"/>
      </w:rPr>
    </w:pPr>
    <w:r w:rsidRPr="00D7662A">
      <w:rPr>
        <w:rFonts w:ascii="Arial" w:hAnsi="Arial" w:cs="Arial"/>
        <w:sz w:val="20"/>
      </w:rPr>
      <w:t xml:space="preserve">Az.: </w:t>
    </w:r>
    <w:r w:rsidRPr="00630B39">
      <w:rPr>
        <w:rFonts w:ascii="Arial" w:hAnsi="Arial" w:cs="Arial"/>
        <w:sz w:val="20"/>
      </w:rPr>
      <w:t>2025018</w:t>
    </w:r>
  </w:p>
  <w:p w14:paraId="65D377D7" w14:textId="2D9B7A6E" w:rsidR="005E2650" w:rsidRPr="00EF01F3" w:rsidRDefault="005E26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2310"/>
    <w:multiLevelType w:val="multilevel"/>
    <w:tmpl w:val="0809001D"/>
    <w:name w:val="Schedul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7167D37"/>
    <w:multiLevelType w:val="hybridMultilevel"/>
    <w:tmpl w:val="D8EED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703AC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46954"/>
    <w:multiLevelType w:val="hybridMultilevel"/>
    <w:tmpl w:val="11728C18"/>
    <w:lvl w:ilvl="0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BE75C4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7542DC5"/>
    <w:multiLevelType w:val="hybridMultilevel"/>
    <w:tmpl w:val="B07E79F6"/>
    <w:lvl w:ilvl="0" w:tplc="9BC8D33E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4AD89606">
      <w:start w:val="1"/>
      <w:numFmt w:val="decimal"/>
      <w:lvlText w:val="%2."/>
      <w:lvlJc w:val="left"/>
      <w:pPr>
        <w:ind w:left="300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3720" w:hanging="180"/>
      </w:pPr>
    </w:lvl>
    <w:lvl w:ilvl="3" w:tplc="0407000F" w:tentative="1">
      <w:start w:val="1"/>
      <w:numFmt w:val="decimal"/>
      <w:lvlText w:val="%4."/>
      <w:lvlJc w:val="left"/>
      <w:pPr>
        <w:ind w:left="4440" w:hanging="360"/>
      </w:pPr>
    </w:lvl>
    <w:lvl w:ilvl="4" w:tplc="04070019" w:tentative="1">
      <w:start w:val="1"/>
      <w:numFmt w:val="lowerLetter"/>
      <w:lvlText w:val="%5."/>
      <w:lvlJc w:val="left"/>
      <w:pPr>
        <w:ind w:left="5160" w:hanging="360"/>
      </w:pPr>
    </w:lvl>
    <w:lvl w:ilvl="5" w:tplc="0407001B" w:tentative="1">
      <w:start w:val="1"/>
      <w:numFmt w:val="lowerRoman"/>
      <w:lvlText w:val="%6."/>
      <w:lvlJc w:val="right"/>
      <w:pPr>
        <w:ind w:left="5880" w:hanging="180"/>
      </w:pPr>
    </w:lvl>
    <w:lvl w:ilvl="6" w:tplc="0407000F" w:tentative="1">
      <w:start w:val="1"/>
      <w:numFmt w:val="decimal"/>
      <w:lvlText w:val="%7."/>
      <w:lvlJc w:val="left"/>
      <w:pPr>
        <w:ind w:left="6600" w:hanging="360"/>
      </w:pPr>
    </w:lvl>
    <w:lvl w:ilvl="7" w:tplc="04070019" w:tentative="1">
      <w:start w:val="1"/>
      <w:numFmt w:val="lowerLetter"/>
      <w:lvlText w:val="%8."/>
      <w:lvlJc w:val="left"/>
      <w:pPr>
        <w:ind w:left="7320" w:hanging="360"/>
      </w:pPr>
    </w:lvl>
    <w:lvl w:ilvl="8" w:tplc="0407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27104260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52244"/>
    <w:multiLevelType w:val="multilevel"/>
    <w:tmpl w:val="0809001D"/>
    <w:name w:val="Schedule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A6D5345"/>
    <w:multiLevelType w:val="multilevel"/>
    <w:tmpl w:val="0809001D"/>
    <w:name w:val="Schedul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63729C2"/>
    <w:multiLevelType w:val="multilevel"/>
    <w:tmpl w:val="0809001D"/>
    <w:name w:val="BBScheduleList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1C0A54"/>
    <w:multiLevelType w:val="multilevel"/>
    <w:tmpl w:val="0809001D"/>
    <w:name w:val="Schedul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E5D332B"/>
    <w:multiLevelType w:val="hybridMultilevel"/>
    <w:tmpl w:val="6FE65A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53B76"/>
    <w:multiLevelType w:val="multilevel"/>
    <w:tmpl w:val="CB5C1A90"/>
    <w:name w:val="BBScheduleList"/>
    <w:lvl w:ilvl="0">
      <w:start w:val="1"/>
      <w:numFmt w:val="none"/>
      <w:pStyle w:val="BBScheduleTitl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BScheduleHeading1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pStyle w:val="BBScheduleHeading2"/>
      <w:lvlText w:val="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pStyle w:val="BBSchedule3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4">
      <w:start w:val="1"/>
      <w:numFmt w:val="lowerRoman"/>
      <w:pStyle w:val="BBSchedule4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5">
      <w:start w:val="1"/>
      <w:numFmt w:val="upperLetter"/>
      <w:pStyle w:val="BBSchedule5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6">
      <w:start w:val="1"/>
      <w:numFmt w:val="upperRoman"/>
      <w:pStyle w:val="BBSchedule6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B362A83"/>
    <w:multiLevelType w:val="multilevel"/>
    <w:tmpl w:val="7FE60510"/>
    <w:name w:val="Schedul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7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2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D4E7D"/>
    <w:multiLevelType w:val="hybridMultilevel"/>
    <w:tmpl w:val="11EE253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41B08"/>
    <w:multiLevelType w:val="hybridMultilevel"/>
    <w:tmpl w:val="83CEFA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56CCA"/>
    <w:multiLevelType w:val="hybridMultilevel"/>
    <w:tmpl w:val="FAB0C91A"/>
    <w:lvl w:ilvl="0" w:tplc="0DE099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0278F8"/>
    <w:multiLevelType w:val="hybridMultilevel"/>
    <w:tmpl w:val="07EAF1F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021D5"/>
    <w:multiLevelType w:val="hybridMultilevel"/>
    <w:tmpl w:val="5C4AF7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802B1"/>
    <w:multiLevelType w:val="multilevel"/>
    <w:tmpl w:val="0809001D"/>
    <w:name w:val="Schedu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25520DC"/>
    <w:multiLevelType w:val="hybridMultilevel"/>
    <w:tmpl w:val="A0BCC68C"/>
    <w:lvl w:ilvl="0" w:tplc="C4EE7C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4AC7257"/>
    <w:multiLevelType w:val="hybridMultilevel"/>
    <w:tmpl w:val="757CA8A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8A214F"/>
    <w:multiLevelType w:val="hybridMultilevel"/>
    <w:tmpl w:val="2154FAEE"/>
    <w:lvl w:ilvl="0" w:tplc="0C20A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B51B0"/>
    <w:multiLevelType w:val="hybridMultilevel"/>
    <w:tmpl w:val="0D2804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76C8A"/>
    <w:multiLevelType w:val="hybridMultilevel"/>
    <w:tmpl w:val="9162C6A2"/>
    <w:lvl w:ilvl="0" w:tplc="962A6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C77706B"/>
    <w:multiLevelType w:val="hybridMultilevel"/>
    <w:tmpl w:val="0EE49DF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A3EA0"/>
    <w:multiLevelType w:val="hybridMultilevel"/>
    <w:tmpl w:val="009CAD0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7C00A83C">
      <w:start w:val="4"/>
      <w:numFmt w:val="bullet"/>
      <w:lvlText w:val="-"/>
      <w:lvlJc w:val="left"/>
      <w:pPr>
        <w:ind w:left="2406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FCD54A7"/>
    <w:multiLevelType w:val="hybridMultilevel"/>
    <w:tmpl w:val="63449612"/>
    <w:lvl w:ilvl="0" w:tplc="944EE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3C36313"/>
    <w:multiLevelType w:val="hybridMultilevel"/>
    <w:tmpl w:val="11DC7F36"/>
    <w:lvl w:ilvl="0" w:tplc="040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9" w15:restartNumberingAfterBreak="0">
    <w:nsid w:val="7C146531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49585E"/>
    <w:multiLevelType w:val="multilevel"/>
    <w:tmpl w:val="E56C1244"/>
    <w:lvl w:ilvl="0">
      <w:start w:val="1"/>
      <w:numFmt w:val="decimal"/>
      <w:pStyle w:val="BB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BB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pStyle w:val="BBHeading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  <w:b w:val="0"/>
        <w:i w:val="0"/>
      </w:rPr>
    </w:lvl>
    <w:lvl w:ilvl="3">
      <w:start w:val="1"/>
      <w:numFmt w:val="decimal"/>
      <w:pStyle w:val="BBHeading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4">
      <w:start w:val="1"/>
      <w:numFmt w:val="lowerLetter"/>
      <w:pStyle w:val="BBHeading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5">
      <w:start w:val="1"/>
      <w:numFmt w:val="lowerRoman"/>
      <w:pStyle w:val="BBHeading6"/>
      <w:lvlText w:val="(%6)"/>
      <w:lvlJc w:val="left"/>
      <w:pPr>
        <w:tabs>
          <w:tab w:val="num" w:pos="3597"/>
        </w:tabs>
        <w:ind w:left="3238" w:hanging="539"/>
      </w:pPr>
      <w:rPr>
        <w:rFonts w:hint="default"/>
        <w:b w:val="0"/>
        <w:i w:val="0"/>
      </w:rPr>
    </w:lvl>
    <w:lvl w:ilvl="6">
      <w:start w:val="1"/>
      <w:numFmt w:val="upperLetter"/>
      <w:pStyle w:val="BBHeading7"/>
      <w:lvlText w:val="(%7)"/>
      <w:lvlJc w:val="left"/>
      <w:pPr>
        <w:tabs>
          <w:tab w:val="num" w:pos="3907"/>
        </w:tabs>
        <w:ind w:left="3907" w:hanging="675"/>
      </w:pPr>
      <w:rPr>
        <w:rFonts w:hint="default"/>
        <w:b w:val="0"/>
        <w:i w:val="0"/>
      </w:rPr>
    </w:lvl>
    <w:lvl w:ilvl="7">
      <w:start w:val="1"/>
      <w:numFmt w:val="upperRoman"/>
      <w:pStyle w:val="BBHeading8"/>
      <w:lvlText w:val="(%8)"/>
      <w:lvlJc w:val="left"/>
      <w:pPr>
        <w:tabs>
          <w:tab w:val="num" w:pos="4581"/>
        </w:tabs>
        <w:ind w:left="4581" w:hanging="674"/>
      </w:pPr>
      <w:rPr>
        <w:rFonts w:hint="default"/>
        <w:b w:val="0"/>
        <w:i w:val="0"/>
      </w:rPr>
    </w:lvl>
    <w:lvl w:ilvl="8">
      <w:start w:val="1"/>
      <w:numFmt w:val="upperRoman"/>
      <w:pStyle w:val="BBHeading9"/>
      <w:lvlText w:val="(%9)"/>
      <w:lvlJc w:val="left"/>
      <w:pPr>
        <w:tabs>
          <w:tab w:val="num" w:pos="7198"/>
        </w:tabs>
        <w:ind w:left="6838" w:hanging="720"/>
      </w:pPr>
      <w:rPr>
        <w:rFonts w:hint="default"/>
        <w:b w:val="0"/>
        <w:i w:val="0"/>
      </w:rPr>
    </w:lvl>
  </w:abstractNum>
  <w:num w:numId="1" w16cid:durableId="1880973040">
    <w:abstractNumId w:val="30"/>
  </w:num>
  <w:num w:numId="2" w16cid:durableId="1259487518">
    <w:abstractNumId w:val="12"/>
  </w:num>
  <w:num w:numId="3" w16cid:durableId="224994343">
    <w:abstractNumId w:val="22"/>
  </w:num>
  <w:num w:numId="4" w16cid:durableId="1602224909">
    <w:abstractNumId w:val="1"/>
  </w:num>
  <w:num w:numId="5" w16cid:durableId="1428041388">
    <w:abstractNumId w:val="2"/>
  </w:num>
  <w:num w:numId="6" w16cid:durableId="1102995974">
    <w:abstractNumId w:val="25"/>
  </w:num>
  <w:num w:numId="7" w16cid:durableId="56976224">
    <w:abstractNumId w:val="4"/>
  </w:num>
  <w:num w:numId="8" w16cid:durableId="330379142">
    <w:abstractNumId w:val="28"/>
  </w:num>
  <w:num w:numId="9" w16cid:durableId="800881680">
    <w:abstractNumId w:val="24"/>
  </w:num>
  <w:num w:numId="10" w16cid:durableId="1071193509">
    <w:abstractNumId w:val="20"/>
  </w:num>
  <w:num w:numId="11" w16cid:durableId="1416126619">
    <w:abstractNumId w:val="14"/>
  </w:num>
  <w:num w:numId="12" w16cid:durableId="1969578773">
    <w:abstractNumId w:val="29"/>
  </w:num>
  <w:num w:numId="13" w16cid:durableId="1589998255">
    <w:abstractNumId w:val="6"/>
  </w:num>
  <w:num w:numId="14" w16cid:durableId="1945531245">
    <w:abstractNumId w:val="27"/>
  </w:num>
  <w:num w:numId="15" w16cid:durableId="1653869139">
    <w:abstractNumId w:val="5"/>
  </w:num>
  <w:num w:numId="16" w16cid:durableId="920019331">
    <w:abstractNumId w:val="26"/>
  </w:num>
  <w:num w:numId="17" w16cid:durableId="1627852321">
    <w:abstractNumId w:val="16"/>
  </w:num>
  <w:num w:numId="18" w16cid:durableId="1464343185">
    <w:abstractNumId w:val="15"/>
  </w:num>
  <w:num w:numId="19" w16cid:durableId="585965731">
    <w:abstractNumId w:val="18"/>
  </w:num>
  <w:num w:numId="20" w16cid:durableId="646086513">
    <w:abstractNumId w:val="23"/>
  </w:num>
  <w:num w:numId="21" w16cid:durableId="175459078">
    <w:abstractNumId w:val="17"/>
  </w:num>
  <w:num w:numId="22" w16cid:durableId="680133062">
    <w:abstractNumId w:val="11"/>
  </w:num>
  <w:num w:numId="23" w16cid:durableId="1955288976">
    <w:abstractNumId w:val="3"/>
  </w:num>
  <w:num w:numId="24" w16cid:durableId="2025521577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RCWD0VCwsRmZ6jZdHUxml4pEWqzyubVruTXUg0EiBpM+PB4jq4DZS8s9jsPlIz34JGc6LqI7f9FV/gbMWXivg==" w:salt="MAAmNcr9Sx/wWSS36sefrw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15749F35-116C-4160-8932-4DA03A436797}"/>
    <w:docVar w:name="dgnword-eventsink" w:val="2108849601968"/>
    <w:docVar w:name="TMS_CultureId" w:val="de-DE"/>
    <w:docVar w:name="TMS_OfficeId" w:val="Düsseldorf"/>
  </w:docVars>
  <w:rsids>
    <w:rsidRoot w:val="000463A8"/>
    <w:rsid w:val="00006A57"/>
    <w:rsid w:val="00007DB0"/>
    <w:rsid w:val="0001378E"/>
    <w:rsid w:val="000164A2"/>
    <w:rsid w:val="00017355"/>
    <w:rsid w:val="00022D0A"/>
    <w:rsid w:val="00023C81"/>
    <w:rsid w:val="000270AF"/>
    <w:rsid w:val="00027A26"/>
    <w:rsid w:val="000314D6"/>
    <w:rsid w:val="0004149B"/>
    <w:rsid w:val="00041950"/>
    <w:rsid w:val="00041AF2"/>
    <w:rsid w:val="000424AB"/>
    <w:rsid w:val="000442B6"/>
    <w:rsid w:val="00044F4F"/>
    <w:rsid w:val="000463A8"/>
    <w:rsid w:val="00046C4C"/>
    <w:rsid w:val="00046DF2"/>
    <w:rsid w:val="000477C0"/>
    <w:rsid w:val="00047BCE"/>
    <w:rsid w:val="00055B8B"/>
    <w:rsid w:val="00056975"/>
    <w:rsid w:val="00057274"/>
    <w:rsid w:val="000602C0"/>
    <w:rsid w:val="000622CE"/>
    <w:rsid w:val="00064BEE"/>
    <w:rsid w:val="00065659"/>
    <w:rsid w:val="000717B0"/>
    <w:rsid w:val="00072B0D"/>
    <w:rsid w:val="00073A62"/>
    <w:rsid w:val="00073FE7"/>
    <w:rsid w:val="000757E5"/>
    <w:rsid w:val="000878E4"/>
    <w:rsid w:val="00092E71"/>
    <w:rsid w:val="0009361E"/>
    <w:rsid w:val="00094666"/>
    <w:rsid w:val="00094C4B"/>
    <w:rsid w:val="00095C69"/>
    <w:rsid w:val="00096B13"/>
    <w:rsid w:val="000A08FF"/>
    <w:rsid w:val="000A1893"/>
    <w:rsid w:val="000A2197"/>
    <w:rsid w:val="000A7A38"/>
    <w:rsid w:val="000B6D6E"/>
    <w:rsid w:val="000B78D4"/>
    <w:rsid w:val="000C3D43"/>
    <w:rsid w:val="000C5149"/>
    <w:rsid w:val="000C6103"/>
    <w:rsid w:val="000C68E4"/>
    <w:rsid w:val="000C71A6"/>
    <w:rsid w:val="000D2FEA"/>
    <w:rsid w:val="000D650A"/>
    <w:rsid w:val="000D71B4"/>
    <w:rsid w:val="000D7286"/>
    <w:rsid w:val="000D749D"/>
    <w:rsid w:val="000E0294"/>
    <w:rsid w:val="000E10E5"/>
    <w:rsid w:val="000E28EC"/>
    <w:rsid w:val="000E4DFF"/>
    <w:rsid w:val="000E53F7"/>
    <w:rsid w:val="000F069B"/>
    <w:rsid w:val="000F0893"/>
    <w:rsid w:val="000F2381"/>
    <w:rsid w:val="000F29CE"/>
    <w:rsid w:val="000F5CA7"/>
    <w:rsid w:val="00100493"/>
    <w:rsid w:val="00100CF7"/>
    <w:rsid w:val="00111C4A"/>
    <w:rsid w:val="00114988"/>
    <w:rsid w:val="00114AE6"/>
    <w:rsid w:val="00116523"/>
    <w:rsid w:val="00117276"/>
    <w:rsid w:val="00121591"/>
    <w:rsid w:val="0012356D"/>
    <w:rsid w:val="001239BF"/>
    <w:rsid w:val="00123C9D"/>
    <w:rsid w:val="00125B52"/>
    <w:rsid w:val="00126567"/>
    <w:rsid w:val="001275D6"/>
    <w:rsid w:val="00131144"/>
    <w:rsid w:val="00136F54"/>
    <w:rsid w:val="00144311"/>
    <w:rsid w:val="00144944"/>
    <w:rsid w:val="00147D0F"/>
    <w:rsid w:val="00147E7D"/>
    <w:rsid w:val="00150A79"/>
    <w:rsid w:val="00151B0A"/>
    <w:rsid w:val="00152FCB"/>
    <w:rsid w:val="00162137"/>
    <w:rsid w:val="001637F3"/>
    <w:rsid w:val="00163E32"/>
    <w:rsid w:val="00170D12"/>
    <w:rsid w:val="00171D1A"/>
    <w:rsid w:val="00176013"/>
    <w:rsid w:val="00176039"/>
    <w:rsid w:val="0017709B"/>
    <w:rsid w:val="00182816"/>
    <w:rsid w:val="00192133"/>
    <w:rsid w:val="00195D9D"/>
    <w:rsid w:val="001B1E89"/>
    <w:rsid w:val="001B2EBF"/>
    <w:rsid w:val="001B4BDC"/>
    <w:rsid w:val="001B6E0A"/>
    <w:rsid w:val="001C1431"/>
    <w:rsid w:val="001C280C"/>
    <w:rsid w:val="001C4ABE"/>
    <w:rsid w:val="001C51F1"/>
    <w:rsid w:val="001C55D2"/>
    <w:rsid w:val="001C6405"/>
    <w:rsid w:val="001C670A"/>
    <w:rsid w:val="001D3FDE"/>
    <w:rsid w:val="001D483D"/>
    <w:rsid w:val="001D7B07"/>
    <w:rsid w:val="001E06A5"/>
    <w:rsid w:val="001E2761"/>
    <w:rsid w:val="001E2BE1"/>
    <w:rsid w:val="001E4E85"/>
    <w:rsid w:val="001E698A"/>
    <w:rsid w:val="001F1A6C"/>
    <w:rsid w:val="001F3565"/>
    <w:rsid w:val="001F7A3B"/>
    <w:rsid w:val="00204A7A"/>
    <w:rsid w:val="00205B78"/>
    <w:rsid w:val="002062AF"/>
    <w:rsid w:val="002063A5"/>
    <w:rsid w:val="00207BA5"/>
    <w:rsid w:val="00215DAC"/>
    <w:rsid w:val="00220406"/>
    <w:rsid w:val="002217C9"/>
    <w:rsid w:val="002303AD"/>
    <w:rsid w:val="00230B3F"/>
    <w:rsid w:val="0023382D"/>
    <w:rsid w:val="00234468"/>
    <w:rsid w:val="002442A9"/>
    <w:rsid w:val="002459D3"/>
    <w:rsid w:val="00254850"/>
    <w:rsid w:val="00254E1A"/>
    <w:rsid w:val="00256E7C"/>
    <w:rsid w:val="00262C80"/>
    <w:rsid w:val="002637DF"/>
    <w:rsid w:val="00263B6E"/>
    <w:rsid w:val="00264A01"/>
    <w:rsid w:val="00276405"/>
    <w:rsid w:val="002814DE"/>
    <w:rsid w:val="002819FE"/>
    <w:rsid w:val="0028208A"/>
    <w:rsid w:val="00283509"/>
    <w:rsid w:val="00284D82"/>
    <w:rsid w:val="00286A56"/>
    <w:rsid w:val="00287EB3"/>
    <w:rsid w:val="002902D9"/>
    <w:rsid w:val="002903C6"/>
    <w:rsid w:val="002914BD"/>
    <w:rsid w:val="00297075"/>
    <w:rsid w:val="00297CF9"/>
    <w:rsid w:val="002A2282"/>
    <w:rsid w:val="002A6B70"/>
    <w:rsid w:val="002B102C"/>
    <w:rsid w:val="002B168B"/>
    <w:rsid w:val="002B197E"/>
    <w:rsid w:val="002B1DBD"/>
    <w:rsid w:val="002B74F9"/>
    <w:rsid w:val="002B7BDC"/>
    <w:rsid w:val="002C0A3F"/>
    <w:rsid w:val="002C4B47"/>
    <w:rsid w:val="002C52FC"/>
    <w:rsid w:val="002D1AA8"/>
    <w:rsid w:val="002D55E0"/>
    <w:rsid w:val="002D5EEE"/>
    <w:rsid w:val="002D664C"/>
    <w:rsid w:val="002D6938"/>
    <w:rsid w:val="002D6A38"/>
    <w:rsid w:val="002E154F"/>
    <w:rsid w:val="002E1948"/>
    <w:rsid w:val="002E1BA9"/>
    <w:rsid w:val="002E3E6C"/>
    <w:rsid w:val="002E5CA8"/>
    <w:rsid w:val="002E7F02"/>
    <w:rsid w:val="002F0FE4"/>
    <w:rsid w:val="002F21F9"/>
    <w:rsid w:val="002F5EB1"/>
    <w:rsid w:val="002F6444"/>
    <w:rsid w:val="002F7274"/>
    <w:rsid w:val="003022C2"/>
    <w:rsid w:val="0030373A"/>
    <w:rsid w:val="00312A62"/>
    <w:rsid w:val="00312E70"/>
    <w:rsid w:val="00313F6B"/>
    <w:rsid w:val="0031432C"/>
    <w:rsid w:val="00316014"/>
    <w:rsid w:val="003179E8"/>
    <w:rsid w:val="00317DD9"/>
    <w:rsid w:val="003211E4"/>
    <w:rsid w:val="003223B8"/>
    <w:rsid w:val="0032501A"/>
    <w:rsid w:val="0032707B"/>
    <w:rsid w:val="00337593"/>
    <w:rsid w:val="00342A17"/>
    <w:rsid w:val="00344E85"/>
    <w:rsid w:val="00345BD2"/>
    <w:rsid w:val="00347653"/>
    <w:rsid w:val="00350977"/>
    <w:rsid w:val="00351B9D"/>
    <w:rsid w:val="00351CE1"/>
    <w:rsid w:val="00351DC8"/>
    <w:rsid w:val="003524B2"/>
    <w:rsid w:val="0035335D"/>
    <w:rsid w:val="003541E6"/>
    <w:rsid w:val="0035773F"/>
    <w:rsid w:val="00363DC5"/>
    <w:rsid w:val="0037130F"/>
    <w:rsid w:val="00371894"/>
    <w:rsid w:val="00376FF9"/>
    <w:rsid w:val="00380907"/>
    <w:rsid w:val="003832A4"/>
    <w:rsid w:val="003840FE"/>
    <w:rsid w:val="00385689"/>
    <w:rsid w:val="00394035"/>
    <w:rsid w:val="003946FE"/>
    <w:rsid w:val="003962DB"/>
    <w:rsid w:val="0039792C"/>
    <w:rsid w:val="003A02B5"/>
    <w:rsid w:val="003A06F5"/>
    <w:rsid w:val="003A0740"/>
    <w:rsid w:val="003A1566"/>
    <w:rsid w:val="003A18A5"/>
    <w:rsid w:val="003A1BD3"/>
    <w:rsid w:val="003A4ACA"/>
    <w:rsid w:val="003A6A59"/>
    <w:rsid w:val="003A79F7"/>
    <w:rsid w:val="003B1544"/>
    <w:rsid w:val="003B27B0"/>
    <w:rsid w:val="003B2C16"/>
    <w:rsid w:val="003B3167"/>
    <w:rsid w:val="003B403F"/>
    <w:rsid w:val="003C0D17"/>
    <w:rsid w:val="003C41AF"/>
    <w:rsid w:val="003C4596"/>
    <w:rsid w:val="003D27B3"/>
    <w:rsid w:val="003D5E48"/>
    <w:rsid w:val="003D73C5"/>
    <w:rsid w:val="003E297C"/>
    <w:rsid w:val="003E343E"/>
    <w:rsid w:val="003E3B1E"/>
    <w:rsid w:val="003E4D9C"/>
    <w:rsid w:val="003E4F2D"/>
    <w:rsid w:val="003E7858"/>
    <w:rsid w:val="003E7DD4"/>
    <w:rsid w:val="003F15C8"/>
    <w:rsid w:val="003F3BD4"/>
    <w:rsid w:val="003F5E09"/>
    <w:rsid w:val="00403A70"/>
    <w:rsid w:val="004059D7"/>
    <w:rsid w:val="004100EE"/>
    <w:rsid w:val="00410C96"/>
    <w:rsid w:val="00411E2B"/>
    <w:rsid w:val="004152D4"/>
    <w:rsid w:val="004158E5"/>
    <w:rsid w:val="00426D02"/>
    <w:rsid w:val="00427C38"/>
    <w:rsid w:val="004319C5"/>
    <w:rsid w:val="00435AB9"/>
    <w:rsid w:val="00435AD0"/>
    <w:rsid w:val="004366F2"/>
    <w:rsid w:val="004369C2"/>
    <w:rsid w:val="00436FC5"/>
    <w:rsid w:val="00441245"/>
    <w:rsid w:val="00442492"/>
    <w:rsid w:val="00442C73"/>
    <w:rsid w:val="00443357"/>
    <w:rsid w:val="0045332B"/>
    <w:rsid w:val="00453CE1"/>
    <w:rsid w:val="0045419D"/>
    <w:rsid w:val="00457CA9"/>
    <w:rsid w:val="00460982"/>
    <w:rsid w:val="00460C25"/>
    <w:rsid w:val="004614A2"/>
    <w:rsid w:val="004624DC"/>
    <w:rsid w:val="00464BDD"/>
    <w:rsid w:val="00465A0E"/>
    <w:rsid w:val="00466223"/>
    <w:rsid w:val="004728B6"/>
    <w:rsid w:val="00473437"/>
    <w:rsid w:val="00473F08"/>
    <w:rsid w:val="00475E03"/>
    <w:rsid w:val="004807B7"/>
    <w:rsid w:val="0048105A"/>
    <w:rsid w:val="004825FA"/>
    <w:rsid w:val="004840C1"/>
    <w:rsid w:val="0048582D"/>
    <w:rsid w:val="0048630F"/>
    <w:rsid w:val="00490219"/>
    <w:rsid w:val="00490AF3"/>
    <w:rsid w:val="00493457"/>
    <w:rsid w:val="00493953"/>
    <w:rsid w:val="004950F3"/>
    <w:rsid w:val="00496318"/>
    <w:rsid w:val="00496AC9"/>
    <w:rsid w:val="004A36C4"/>
    <w:rsid w:val="004A7650"/>
    <w:rsid w:val="004B20D2"/>
    <w:rsid w:val="004B5227"/>
    <w:rsid w:val="004B69CB"/>
    <w:rsid w:val="004C0CBA"/>
    <w:rsid w:val="004C4379"/>
    <w:rsid w:val="004C530A"/>
    <w:rsid w:val="004C5CF9"/>
    <w:rsid w:val="004D105E"/>
    <w:rsid w:val="004D4B28"/>
    <w:rsid w:val="004D5B5A"/>
    <w:rsid w:val="004D5F54"/>
    <w:rsid w:val="004E24BF"/>
    <w:rsid w:val="004E3677"/>
    <w:rsid w:val="004E60C2"/>
    <w:rsid w:val="004E767C"/>
    <w:rsid w:val="004F15C7"/>
    <w:rsid w:val="004F1764"/>
    <w:rsid w:val="004F26F3"/>
    <w:rsid w:val="004F60B6"/>
    <w:rsid w:val="004F7FDF"/>
    <w:rsid w:val="00511383"/>
    <w:rsid w:val="005117C6"/>
    <w:rsid w:val="005133DF"/>
    <w:rsid w:val="00514997"/>
    <w:rsid w:val="00515B0D"/>
    <w:rsid w:val="00517C58"/>
    <w:rsid w:val="00521B53"/>
    <w:rsid w:val="00523370"/>
    <w:rsid w:val="0052615C"/>
    <w:rsid w:val="00526186"/>
    <w:rsid w:val="00527801"/>
    <w:rsid w:val="005323C8"/>
    <w:rsid w:val="00534064"/>
    <w:rsid w:val="0053597C"/>
    <w:rsid w:val="005374B2"/>
    <w:rsid w:val="00537C44"/>
    <w:rsid w:val="00542663"/>
    <w:rsid w:val="005444A2"/>
    <w:rsid w:val="005470BD"/>
    <w:rsid w:val="0055119D"/>
    <w:rsid w:val="00554728"/>
    <w:rsid w:val="005613AF"/>
    <w:rsid w:val="00561496"/>
    <w:rsid w:val="00562388"/>
    <w:rsid w:val="00564588"/>
    <w:rsid w:val="00565FBD"/>
    <w:rsid w:val="00567820"/>
    <w:rsid w:val="0057224B"/>
    <w:rsid w:val="005776F4"/>
    <w:rsid w:val="0058010C"/>
    <w:rsid w:val="0058077B"/>
    <w:rsid w:val="00580BD6"/>
    <w:rsid w:val="0058449C"/>
    <w:rsid w:val="00585ACA"/>
    <w:rsid w:val="00586D1F"/>
    <w:rsid w:val="00592194"/>
    <w:rsid w:val="005A52C5"/>
    <w:rsid w:val="005B016B"/>
    <w:rsid w:val="005B2650"/>
    <w:rsid w:val="005C02BF"/>
    <w:rsid w:val="005C0E48"/>
    <w:rsid w:val="005C4442"/>
    <w:rsid w:val="005D1C39"/>
    <w:rsid w:val="005D28A9"/>
    <w:rsid w:val="005D4759"/>
    <w:rsid w:val="005D5060"/>
    <w:rsid w:val="005D7CDE"/>
    <w:rsid w:val="005E2650"/>
    <w:rsid w:val="005E57B2"/>
    <w:rsid w:val="005F3302"/>
    <w:rsid w:val="005F6974"/>
    <w:rsid w:val="005F7492"/>
    <w:rsid w:val="005F789E"/>
    <w:rsid w:val="0061115D"/>
    <w:rsid w:val="0061255C"/>
    <w:rsid w:val="0061365D"/>
    <w:rsid w:val="00614173"/>
    <w:rsid w:val="006172BC"/>
    <w:rsid w:val="0061783F"/>
    <w:rsid w:val="00623350"/>
    <w:rsid w:val="00624AB3"/>
    <w:rsid w:val="00625BB8"/>
    <w:rsid w:val="00630E7D"/>
    <w:rsid w:val="00633ED8"/>
    <w:rsid w:val="00634A48"/>
    <w:rsid w:val="0063614B"/>
    <w:rsid w:val="00640D26"/>
    <w:rsid w:val="00643F57"/>
    <w:rsid w:val="00644CBA"/>
    <w:rsid w:val="00646D82"/>
    <w:rsid w:val="006476E9"/>
    <w:rsid w:val="006478C4"/>
    <w:rsid w:val="00647AA1"/>
    <w:rsid w:val="00647C16"/>
    <w:rsid w:val="006506D4"/>
    <w:rsid w:val="00650FEF"/>
    <w:rsid w:val="0065120F"/>
    <w:rsid w:val="0065467F"/>
    <w:rsid w:val="00655342"/>
    <w:rsid w:val="00656F95"/>
    <w:rsid w:val="00657983"/>
    <w:rsid w:val="00662662"/>
    <w:rsid w:val="00663411"/>
    <w:rsid w:val="00663B8B"/>
    <w:rsid w:val="00667B5B"/>
    <w:rsid w:val="006721C7"/>
    <w:rsid w:val="00672516"/>
    <w:rsid w:val="006733AD"/>
    <w:rsid w:val="00674ECA"/>
    <w:rsid w:val="006756E9"/>
    <w:rsid w:val="00676DAC"/>
    <w:rsid w:val="0068345C"/>
    <w:rsid w:val="00683613"/>
    <w:rsid w:val="0068695F"/>
    <w:rsid w:val="00686A9C"/>
    <w:rsid w:val="00687795"/>
    <w:rsid w:val="0068798D"/>
    <w:rsid w:val="006903DA"/>
    <w:rsid w:val="00693E9C"/>
    <w:rsid w:val="00694700"/>
    <w:rsid w:val="00695D1A"/>
    <w:rsid w:val="006A05C6"/>
    <w:rsid w:val="006A2E4A"/>
    <w:rsid w:val="006A5E72"/>
    <w:rsid w:val="006A6C49"/>
    <w:rsid w:val="006A6F65"/>
    <w:rsid w:val="006A7BC2"/>
    <w:rsid w:val="006B15BE"/>
    <w:rsid w:val="006B1BB5"/>
    <w:rsid w:val="006B5764"/>
    <w:rsid w:val="006B6BDE"/>
    <w:rsid w:val="006C051A"/>
    <w:rsid w:val="006C77AA"/>
    <w:rsid w:val="006C7B22"/>
    <w:rsid w:val="006D14BE"/>
    <w:rsid w:val="006D4919"/>
    <w:rsid w:val="006D4D2F"/>
    <w:rsid w:val="006E32C9"/>
    <w:rsid w:val="006E5985"/>
    <w:rsid w:val="006E5E48"/>
    <w:rsid w:val="006F787E"/>
    <w:rsid w:val="006F7B97"/>
    <w:rsid w:val="006F7CE8"/>
    <w:rsid w:val="007012BA"/>
    <w:rsid w:val="0070142E"/>
    <w:rsid w:val="00702F63"/>
    <w:rsid w:val="0070320A"/>
    <w:rsid w:val="00705A40"/>
    <w:rsid w:val="00711FCE"/>
    <w:rsid w:val="0072234E"/>
    <w:rsid w:val="00723478"/>
    <w:rsid w:val="00725394"/>
    <w:rsid w:val="0072664B"/>
    <w:rsid w:val="007270F4"/>
    <w:rsid w:val="007276FC"/>
    <w:rsid w:val="007316C6"/>
    <w:rsid w:val="00734B2B"/>
    <w:rsid w:val="00735FAE"/>
    <w:rsid w:val="00736939"/>
    <w:rsid w:val="00736EF6"/>
    <w:rsid w:val="00741F3C"/>
    <w:rsid w:val="00742AE9"/>
    <w:rsid w:val="00742B92"/>
    <w:rsid w:val="00744E2C"/>
    <w:rsid w:val="00746C96"/>
    <w:rsid w:val="00752E78"/>
    <w:rsid w:val="007535A9"/>
    <w:rsid w:val="0075463E"/>
    <w:rsid w:val="00755C8C"/>
    <w:rsid w:val="007561A5"/>
    <w:rsid w:val="00756BA3"/>
    <w:rsid w:val="00762052"/>
    <w:rsid w:val="00763711"/>
    <w:rsid w:val="00767DCD"/>
    <w:rsid w:val="00772812"/>
    <w:rsid w:val="007761C7"/>
    <w:rsid w:val="007810C1"/>
    <w:rsid w:val="007814E5"/>
    <w:rsid w:val="0078340A"/>
    <w:rsid w:val="007846E6"/>
    <w:rsid w:val="00790B9A"/>
    <w:rsid w:val="007911FE"/>
    <w:rsid w:val="00791AFA"/>
    <w:rsid w:val="00794AC2"/>
    <w:rsid w:val="007962DD"/>
    <w:rsid w:val="007965F5"/>
    <w:rsid w:val="007973AB"/>
    <w:rsid w:val="0079790E"/>
    <w:rsid w:val="007A00E5"/>
    <w:rsid w:val="007A1FBE"/>
    <w:rsid w:val="007A4651"/>
    <w:rsid w:val="007A47AD"/>
    <w:rsid w:val="007A4B5F"/>
    <w:rsid w:val="007A5568"/>
    <w:rsid w:val="007A672B"/>
    <w:rsid w:val="007A7191"/>
    <w:rsid w:val="007B2A34"/>
    <w:rsid w:val="007B7FA2"/>
    <w:rsid w:val="007C1DC9"/>
    <w:rsid w:val="007C3234"/>
    <w:rsid w:val="007D0CDC"/>
    <w:rsid w:val="007D622D"/>
    <w:rsid w:val="007E3077"/>
    <w:rsid w:val="007E4209"/>
    <w:rsid w:val="007E56D9"/>
    <w:rsid w:val="007F116C"/>
    <w:rsid w:val="007F5551"/>
    <w:rsid w:val="007F77AF"/>
    <w:rsid w:val="007F77CA"/>
    <w:rsid w:val="007F77E8"/>
    <w:rsid w:val="007F7940"/>
    <w:rsid w:val="00800927"/>
    <w:rsid w:val="0080110A"/>
    <w:rsid w:val="008037A5"/>
    <w:rsid w:val="00803C3C"/>
    <w:rsid w:val="0080632D"/>
    <w:rsid w:val="00806489"/>
    <w:rsid w:val="008067B7"/>
    <w:rsid w:val="00810ACC"/>
    <w:rsid w:val="00811BE0"/>
    <w:rsid w:val="00820685"/>
    <w:rsid w:val="008217C4"/>
    <w:rsid w:val="00826044"/>
    <w:rsid w:val="0082661A"/>
    <w:rsid w:val="008277CE"/>
    <w:rsid w:val="00831437"/>
    <w:rsid w:val="0083242A"/>
    <w:rsid w:val="0083351C"/>
    <w:rsid w:val="00834C84"/>
    <w:rsid w:val="008362D8"/>
    <w:rsid w:val="0083680C"/>
    <w:rsid w:val="008370F3"/>
    <w:rsid w:val="00837A0A"/>
    <w:rsid w:val="00841512"/>
    <w:rsid w:val="008443B4"/>
    <w:rsid w:val="00844B2A"/>
    <w:rsid w:val="00845C5B"/>
    <w:rsid w:val="00847F6A"/>
    <w:rsid w:val="008505A6"/>
    <w:rsid w:val="008514F5"/>
    <w:rsid w:val="00851E81"/>
    <w:rsid w:val="00852533"/>
    <w:rsid w:val="0085287F"/>
    <w:rsid w:val="00861738"/>
    <w:rsid w:val="008622BC"/>
    <w:rsid w:val="00863284"/>
    <w:rsid w:val="0086448C"/>
    <w:rsid w:val="00866D0A"/>
    <w:rsid w:val="00871750"/>
    <w:rsid w:val="008718A8"/>
    <w:rsid w:val="00871A6C"/>
    <w:rsid w:val="00872E02"/>
    <w:rsid w:val="00873962"/>
    <w:rsid w:val="008741BE"/>
    <w:rsid w:val="00874266"/>
    <w:rsid w:val="00874485"/>
    <w:rsid w:val="0088254E"/>
    <w:rsid w:val="00882A70"/>
    <w:rsid w:val="00886536"/>
    <w:rsid w:val="00886E95"/>
    <w:rsid w:val="008907E5"/>
    <w:rsid w:val="008909C3"/>
    <w:rsid w:val="008918A0"/>
    <w:rsid w:val="00894586"/>
    <w:rsid w:val="00895A38"/>
    <w:rsid w:val="008A0397"/>
    <w:rsid w:val="008A0B73"/>
    <w:rsid w:val="008A12A5"/>
    <w:rsid w:val="008A2048"/>
    <w:rsid w:val="008A3858"/>
    <w:rsid w:val="008B7DD2"/>
    <w:rsid w:val="008C0D76"/>
    <w:rsid w:val="008C5604"/>
    <w:rsid w:val="008D227E"/>
    <w:rsid w:val="008D44B7"/>
    <w:rsid w:val="008D5747"/>
    <w:rsid w:val="008D5D24"/>
    <w:rsid w:val="008E0FF2"/>
    <w:rsid w:val="008E58F0"/>
    <w:rsid w:val="008E7BD9"/>
    <w:rsid w:val="008F2F4E"/>
    <w:rsid w:val="008F3923"/>
    <w:rsid w:val="00901849"/>
    <w:rsid w:val="009040DC"/>
    <w:rsid w:val="00906050"/>
    <w:rsid w:val="009101E2"/>
    <w:rsid w:val="0091044E"/>
    <w:rsid w:val="009108F5"/>
    <w:rsid w:val="0091508D"/>
    <w:rsid w:val="00915388"/>
    <w:rsid w:val="00920EC2"/>
    <w:rsid w:val="0092122B"/>
    <w:rsid w:val="00926353"/>
    <w:rsid w:val="0092697E"/>
    <w:rsid w:val="00931C1E"/>
    <w:rsid w:val="00932708"/>
    <w:rsid w:val="00933396"/>
    <w:rsid w:val="00934A21"/>
    <w:rsid w:val="00936F3A"/>
    <w:rsid w:val="00937E01"/>
    <w:rsid w:val="009419BD"/>
    <w:rsid w:val="00941EEC"/>
    <w:rsid w:val="00942543"/>
    <w:rsid w:val="00943146"/>
    <w:rsid w:val="00945117"/>
    <w:rsid w:val="00945DBC"/>
    <w:rsid w:val="00946660"/>
    <w:rsid w:val="00947514"/>
    <w:rsid w:val="0095716E"/>
    <w:rsid w:val="00957C6B"/>
    <w:rsid w:val="00963556"/>
    <w:rsid w:val="00964E3B"/>
    <w:rsid w:val="00964E44"/>
    <w:rsid w:val="009653BA"/>
    <w:rsid w:val="00967608"/>
    <w:rsid w:val="00970C7C"/>
    <w:rsid w:val="00971A0E"/>
    <w:rsid w:val="00971B7C"/>
    <w:rsid w:val="00972C15"/>
    <w:rsid w:val="00972CBC"/>
    <w:rsid w:val="009748E4"/>
    <w:rsid w:val="00976D82"/>
    <w:rsid w:val="009945D5"/>
    <w:rsid w:val="00995E62"/>
    <w:rsid w:val="009A32C9"/>
    <w:rsid w:val="009A537C"/>
    <w:rsid w:val="009A56C7"/>
    <w:rsid w:val="009B0673"/>
    <w:rsid w:val="009B0BB1"/>
    <w:rsid w:val="009B0CE5"/>
    <w:rsid w:val="009B2480"/>
    <w:rsid w:val="009B257E"/>
    <w:rsid w:val="009B36D7"/>
    <w:rsid w:val="009B48C7"/>
    <w:rsid w:val="009B6B38"/>
    <w:rsid w:val="009B7A4E"/>
    <w:rsid w:val="009B7A8A"/>
    <w:rsid w:val="009C150C"/>
    <w:rsid w:val="009D3AE8"/>
    <w:rsid w:val="009D49E3"/>
    <w:rsid w:val="009D5317"/>
    <w:rsid w:val="009E2A1D"/>
    <w:rsid w:val="009E2BAA"/>
    <w:rsid w:val="009E584A"/>
    <w:rsid w:val="009E6EC2"/>
    <w:rsid w:val="009E73D8"/>
    <w:rsid w:val="009E7483"/>
    <w:rsid w:val="009F05DC"/>
    <w:rsid w:val="009F207A"/>
    <w:rsid w:val="009F4EF2"/>
    <w:rsid w:val="009F531D"/>
    <w:rsid w:val="00A0036E"/>
    <w:rsid w:val="00A018AD"/>
    <w:rsid w:val="00A02C73"/>
    <w:rsid w:val="00A03995"/>
    <w:rsid w:val="00A03D26"/>
    <w:rsid w:val="00A03E86"/>
    <w:rsid w:val="00A04EDF"/>
    <w:rsid w:val="00A05116"/>
    <w:rsid w:val="00A066DB"/>
    <w:rsid w:val="00A118AB"/>
    <w:rsid w:val="00A121FB"/>
    <w:rsid w:val="00A1343B"/>
    <w:rsid w:val="00A138AF"/>
    <w:rsid w:val="00A13ACF"/>
    <w:rsid w:val="00A14C92"/>
    <w:rsid w:val="00A1566F"/>
    <w:rsid w:val="00A15C3A"/>
    <w:rsid w:val="00A17B89"/>
    <w:rsid w:val="00A2188F"/>
    <w:rsid w:val="00A24754"/>
    <w:rsid w:val="00A24B97"/>
    <w:rsid w:val="00A31CB5"/>
    <w:rsid w:val="00A31E61"/>
    <w:rsid w:val="00A32483"/>
    <w:rsid w:val="00A331FD"/>
    <w:rsid w:val="00A36A6D"/>
    <w:rsid w:val="00A3790D"/>
    <w:rsid w:val="00A37BBF"/>
    <w:rsid w:val="00A40D25"/>
    <w:rsid w:val="00A41E17"/>
    <w:rsid w:val="00A4658A"/>
    <w:rsid w:val="00A51347"/>
    <w:rsid w:val="00A64AC1"/>
    <w:rsid w:val="00A65617"/>
    <w:rsid w:val="00A66B64"/>
    <w:rsid w:val="00A70081"/>
    <w:rsid w:val="00A70B8D"/>
    <w:rsid w:val="00A744EB"/>
    <w:rsid w:val="00A74BC3"/>
    <w:rsid w:val="00A75C26"/>
    <w:rsid w:val="00A76B81"/>
    <w:rsid w:val="00A80AAF"/>
    <w:rsid w:val="00A85139"/>
    <w:rsid w:val="00A857C9"/>
    <w:rsid w:val="00A91B27"/>
    <w:rsid w:val="00A96687"/>
    <w:rsid w:val="00AA09E2"/>
    <w:rsid w:val="00AA0C77"/>
    <w:rsid w:val="00AA0CA7"/>
    <w:rsid w:val="00AA283C"/>
    <w:rsid w:val="00AA3F68"/>
    <w:rsid w:val="00AA414B"/>
    <w:rsid w:val="00AA5CF0"/>
    <w:rsid w:val="00AA6572"/>
    <w:rsid w:val="00AA7FEB"/>
    <w:rsid w:val="00AB059F"/>
    <w:rsid w:val="00AB0AD9"/>
    <w:rsid w:val="00AB2E2B"/>
    <w:rsid w:val="00AB4B32"/>
    <w:rsid w:val="00AB6015"/>
    <w:rsid w:val="00AB72C9"/>
    <w:rsid w:val="00AB7A71"/>
    <w:rsid w:val="00AC2833"/>
    <w:rsid w:val="00AC3C61"/>
    <w:rsid w:val="00AC475A"/>
    <w:rsid w:val="00AC490F"/>
    <w:rsid w:val="00AC5936"/>
    <w:rsid w:val="00AC5ACD"/>
    <w:rsid w:val="00AC712F"/>
    <w:rsid w:val="00AD135D"/>
    <w:rsid w:val="00AD3585"/>
    <w:rsid w:val="00AD3602"/>
    <w:rsid w:val="00AD4811"/>
    <w:rsid w:val="00AE45FD"/>
    <w:rsid w:val="00AE5537"/>
    <w:rsid w:val="00AE5CD5"/>
    <w:rsid w:val="00AE66A2"/>
    <w:rsid w:val="00AE6AFF"/>
    <w:rsid w:val="00AE7132"/>
    <w:rsid w:val="00AF69E8"/>
    <w:rsid w:val="00B0084B"/>
    <w:rsid w:val="00B00A72"/>
    <w:rsid w:val="00B01920"/>
    <w:rsid w:val="00B02808"/>
    <w:rsid w:val="00B04A2C"/>
    <w:rsid w:val="00B05347"/>
    <w:rsid w:val="00B1066D"/>
    <w:rsid w:val="00B108EC"/>
    <w:rsid w:val="00B123E5"/>
    <w:rsid w:val="00B13E92"/>
    <w:rsid w:val="00B2140D"/>
    <w:rsid w:val="00B219B8"/>
    <w:rsid w:val="00B21A8E"/>
    <w:rsid w:val="00B25184"/>
    <w:rsid w:val="00B252F7"/>
    <w:rsid w:val="00B27588"/>
    <w:rsid w:val="00B31483"/>
    <w:rsid w:val="00B35B64"/>
    <w:rsid w:val="00B43F52"/>
    <w:rsid w:val="00B45B16"/>
    <w:rsid w:val="00B46BC8"/>
    <w:rsid w:val="00B5090E"/>
    <w:rsid w:val="00B63928"/>
    <w:rsid w:val="00B63A11"/>
    <w:rsid w:val="00B650AA"/>
    <w:rsid w:val="00B669E2"/>
    <w:rsid w:val="00B67B01"/>
    <w:rsid w:val="00B70F8C"/>
    <w:rsid w:val="00B72795"/>
    <w:rsid w:val="00B75D1D"/>
    <w:rsid w:val="00B80F6C"/>
    <w:rsid w:val="00B82CF1"/>
    <w:rsid w:val="00B843B6"/>
    <w:rsid w:val="00B903BF"/>
    <w:rsid w:val="00B90F90"/>
    <w:rsid w:val="00B911AD"/>
    <w:rsid w:val="00B915F0"/>
    <w:rsid w:val="00B92C04"/>
    <w:rsid w:val="00B97F1A"/>
    <w:rsid w:val="00B97FE9"/>
    <w:rsid w:val="00BA18E3"/>
    <w:rsid w:val="00BA1BFA"/>
    <w:rsid w:val="00BA553C"/>
    <w:rsid w:val="00BA7436"/>
    <w:rsid w:val="00BB0CE1"/>
    <w:rsid w:val="00BB2BCB"/>
    <w:rsid w:val="00BB30F8"/>
    <w:rsid w:val="00BB402C"/>
    <w:rsid w:val="00BC0EBD"/>
    <w:rsid w:val="00BC1F0F"/>
    <w:rsid w:val="00BC26BF"/>
    <w:rsid w:val="00BC4136"/>
    <w:rsid w:val="00BC6D45"/>
    <w:rsid w:val="00BD248C"/>
    <w:rsid w:val="00BD3409"/>
    <w:rsid w:val="00BD4921"/>
    <w:rsid w:val="00BE3165"/>
    <w:rsid w:val="00BE329C"/>
    <w:rsid w:val="00BE39F6"/>
    <w:rsid w:val="00BE4463"/>
    <w:rsid w:val="00BE4E58"/>
    <w:rsid w:val="00BE6E35"/>
    <w:rsid w:val="00BE7EC8"/>
    <w:rsid w:val="00BF63BB"/>
    <w:rsid w:val="00BF7783"/>
    <w:rsid w:val="00C0689A"/>
    <w:rsid w:val="00C06B8F"/>
    <w:rsid w:val="00C07045"/>
    <w:rsid w:val="00C121AB"/>
    <w:rsid w:val="00C1452A"/>
    <w:rsid w:val="00C207EF"/>
    <w:rsid w:val="00C260C6"/>
    <w:rsid w:val="00C302D1"/>
    <w:rsid w:val="00C31407"/>
    <w:rsid w:val="00C36CC0"/>
    <w:rsid w:val="00C37C1A"/>
    <w:rsid w:val="00C431AD"/>
    <w:rsid w:val="00C5187A"/>
    <w:rsid w:val="00C520A0"/>
    <w:rsid w:val="00C548C8"/>
    <w:rsid w:val="00C54A7A"/>
    <w:rsid w:val="00C55237"/>
    <w:rsid w:val="00C643C4"/>
    <w:rsid w:val="00C65273"/>
    <w:rsid w:val="00C6682E"/>
    <w:rsid w:val="00C756A0"/>
    <w:rsid w:val="00C76FD3"/>
    <w:rsid w:val="00C774EA"/>
    <w:rsid w:val="00C800A9"/>
    <w:rsid w:val="00C8435A"/>
    <w:rsid w:val="00C84B04"/>
    <w:rsid w:val="00C85ED2"/>
    <w:rsid w:val="00C9079A"/>
    <w:rsid w:val="00C907F7"/>
    <w:rsid w:val="00C91CE9"/>
    <w:rsid w:val="00C95F2D"/>
    <w:rsid w:val="00CA1A3B"/>
    <w:rsid w:val="00CA21E8"/>
    <w:rsid w:val="00CA23B4"/>
    <w:rsid w:val="00CB02B1"/>
    <w:rsid w:val="00CB0703"/>
    <w:rsid w:val="00CB5DD7"/>
    <w:rsid w:val="00CB7129"/>
    <w:rsid w:val="00CC0A58"/>
    <w:rsid w:val="00CC2AA5"/>
    <w:rsid w:val="00CC2C0E"/>
    <w:rsid w:val="00CC3204"/>
    <w:rsid w:val="00CC5090"/>
    <w:rsid w:val="00CC55E0"/>
    <w:rsid w:val="00CD2E88"/>
    <w:rsid w:val="00CD335D"/>
    <w:rsid w:val="00CD3407"/>
    <w:rsid w:val="00CD61DE"/>
    <w:rsid w:val="00CD72FA"/>
    <w:rsid w:val="00CE0076"/>
    <w:rsid w:val="00CE07FB"/>
    <w:rsid w:val="00CE107A"/>
    <w:rsid w:val="00CE2C21"/>
    <w:rsid w:val="00CF235B"/>
    <w:rsid w:val="00CF3568"/>
    <w:rsid w:val="00CF6C54"/>
    <w:rsid w:val="00D038F7"/>
    <w:rsid w:val="00D05A29"/>
    <w:rsid w:val="00D06B8C"/>
    <w:rsid w:val="00D0780E"/>
    <w:rsid w:val="00D13D7B"/>
    <w:rsid w:val="00D14597"/>
    <w:rsid w:val="00D2013A"/>
    <w:rsid w:val="00D21B85"/>
    <w:rsid w:val="00D228CC"/>
    <w:rsid w:val="00D2291A"/>
    <w:rsid w:val="00D24C26"/>
    <w:rsid w:val="00D26701"/>
    <w:rsid w:val="00D27377"/>
    <w:rsid w:val="00D31AD0"/>
    <w:rsid w:val="00D33410"/>
    <w:rsid w:val="00D449F2"/>
    <w:rsid w:val="00D44E8B"/>
    <w:rsid w:val="00D4534C"/>
    <w:rsid w:val="00D45AF3"/>
    <w:rsid w:val="00D5168B"/>
    <w:rsid w:val="00D53114"/>
    <w:rsid w:val="00D5617F"/>
    <w:rsid w:val="00D607A7"/>
    <w:rsid w:val="00D61A21"/>
    <w:rsid w:val="00D640EC"/>
    <w:rsid w:val="00D70448"/>
    <w:rsid w:val="00D74427"/>
    <w:rsid w:val="00D75671"/>
    <w:rsid w:val="00D756A6"/>
    <w:rsid w:val="00D8060C"/>
    <w:rsid w:val="00D80E91"/>
    <w:rsid w:val="00D81CD7"/>
    <w:rsid w:val="00D82A32"/>
    <w:rsid w:val="00D82DE5"/>
    <w:rsid w:val="00D856BF"/>
    <w:rsid w:val="00D86E46"/>
    <w:rsid w:val="00D926D1"/>
    <w:rsid w:val="00D932CA"/>
    <w:rsid w:val="00DA0779"/>
    <w:rsid w:val="00DA3A30"/>
    <w:rsid w:val="00DA3CF4"/>
    <w:rsid w:val="00DA5BF0"/>
    <w:rsid w:val="00DA61B4"/>
    <w:rsid w:val="00DA65F2"/>
    <w:rsid w:val="00DB135F"/>
    <w:rsid w:val="00DB33BF"/>
    <w:rsid w:val="00DB4779"/>
    <w:rsid w:val="00DB5936"/>
    <w:rsid w:val="00DC0B86"/>
    <w:rsid w:val="00DC0C9D"/>
    <w:rsid w:val="00DC0DCF"/>
    <w:rsid w:val="00DC335B"/>
    <w:rsid w:val="00DC357A"/>
    <w:rsid w:val="00DC7FE8"/>
    <w:rsid w:val="00DD1259"/>
    <w:rsid w:val="00DD1F0F"/>
    <w:rsid w:val="00DD7775"/>
    <w:rsid w:val="00DE030B"/>
    <w:rsid w:val="00DE2716"/>
    <w:rsid w:val="00DE3BD4"/>
    <w:rsid w:val="00DE7D9E"/>
    <w:rsid w:val="00DF0BAA"/>
    <w:rsid w:val="00DF12D0"/>
    <w:rsid w:val="00DF2FFB"/>
    <w:rsid w:val="00DF3843"/>
    <w:rsid w:val="00DF394F"/>
    <w:rsid w:val="00E03101"/>
    <w:rsid w:val="00E05665"/>
    <w:rsid w:val="00E05919"/>
    <w:rsid w:val="00E06177"/>
    <w:rsid w:val="00E07F59"/>
    <w:rsid w:val="00E13987"/>
    <w:rsid w:val="00E16DEB"/>
    <w:rsid w:val="00E215F0"/>
    <w:rsid w:val="00E2478F"/>
    <w:rsid w:val="00E25AFA"/>
    <w:rsid w:val="00E26A61"/>
    <w:rsid w:val="00E336B7"/>
    <w:rsid w:val="00E33731"/>
    <w:rsid w:val="00E34645"/>
    <w:rsid w:val="00E41E7E"/>
    <w:rsid w:val="00E45679"/>
    <w:rsid w:val="00E53FF4"/>
    <w:rsid w:val="00E560A6"/>
    <w:rsid w:val="00E56FDA"/>
    <w:rsid w:val="00E62E8C"/>
    <w:rsid w:val="00E63E0E"/>
    <w:rsid w:val="00E65D83"/>
    <w:rsid w:val="00E6604E"/>
    <w:rsid w:val="00E7290D"/>
    <w:rsid w:val="00E72DCF"/>
    <w:rsid w:val="00E7324C"/>
    <w:rsid w:val="00E74135"/>
    <w:rsid w:val="00E8001A"/>
    <w:rsid w:val="00E80128"/>
    <w:rsid w:val="00E80DC6"/>
    <w:rsid w:val="00E811A2"/>
    <w:rsid w:val="00E82E64"/>
    <w:rsid w:val="00E833A4"/>
    <w:rsid w:val="00E9016D"/>
    <w:rsid w:val="00E90647"/>
    <w:rsid w:val="00E90AE5"/>
    <w:rsid w:val="00E941D6"/>
    <w:rsid w:val="00EA2456"/>
    <w:rsid w:val="00EA2530"/>
    <w:rsid w:val="00EA36EA"/>
    <w:rsid w:val="00EA3B4A"/>
    <w:rsid w:val="00EA527A"/>
    <w:rsid w:val="00EA6730"/>
    <w:rsid w:val="00EA6AF1"/>
    <w:rsid w:val="00EA7E77"/>
    <w:rsid w:val="00EB32DB"/>
    <w:rsid w:val="00EB6D17"/>
    <w:rsid w:val="00EB707E"/>
    <w:rsid w:val="00EC12B0"/>
    <w:rsid w:val="00EC1C6A"/>
    <w:rsid w:val="00EC31E2"/>
    <w:rsid w:val="00EC33C0"/>
    <w:rsid w:val="00EC60A1"/>
    <w:rsid w:val="00EC6785"/>
    <w:rsid w:val="00EC67EC"/>
    <w:rsid w:val="00ED0FCE"/>
    <w:rsid w:val="00EE12BF"/>
    <w:rsid w:val="00EE2EF8"/>
    <w:rsid w:val="00EE4D1B"/>
    <w:rsid w:val="00EE5B48"/>
    <w:rsid w:val="00EE6582"/>
    <w:rsid w:val="00EF01F3"/>
    <w:rsid w:val="00F00E2E"/>
    <w:rsid w:val="00F07705"/>
    <w:rsid w:val="00F111C9"/>
    <w:rsid w:val="00F11813"/>
    <w:rsid w:val="00F153A5"/>
    <w:rsid w:val="00F205CF"/>
    <w:rsid w:val="00F24FC9"/>
    <w:rsid w:val="00F278CC"/>
    <w:rsid w:val="00F33731"/>
    <w:rsid w:val="00F33CAD"/>
    <w:rsid w:val="00F34018"/>
    <w:rsid w:val="00F35366"/>
    <w:rsid w:val="00F41FF9"/>
    <w:rsid w:val="00F44FA3"/>
    <w:rsid w:val="00F4764E"/>
    <w:rsid w:val="00F53B7C"/>
    <w:rsid w:val="00F62733"/>
    <w:rsid w:val="00F64922"/>
    <w:rsid w:val="00F662DB"/>
    <w:rsid w:val="00F67E00"/>
    <w:rsid w:val="00F7041E"/>
    <w:rsid w:val="00F7334F"/>
    <w:rsid w:val="00F75E50"/>
    <w:rsid w:val="00F8397F"/>
    <w:rsid w:val="00F8542D"/>
    <w:rsid w:val="00F93FB2"/>
    <w:rsid w:val="00F97C96"/>
    <w:rsid w:val="00FA100E"/>
    <w:rsid w:val="00FA1DDD"/>
    <w:rsid w:val="00FA2A59"/>
    <w:rsid w:val="00FA469A"/>
    <w:rsid w:val="00FB157D"/>
    <w:rsid w:val="00FB71FE"/>
    <w:rsid w:val="00FC4E02"/>
    <w:rsid w:val="00FC569C"/>
    <w:rsid w:val="00FC5CD0"/>
    <w:rsid w:val="00FC79AF"/>
    <w:rsid w:val="00FD4820"/>
    <w:rsid w:val="00FD54C6"/>
    <w:rsid w:val="00FD58F7"/>
    <w:rsid w:val="00FD5974"/>
    <w:rsid w:val="00FD5FCF"/>
    <w:rsid w:val="00FD65FE"/>
    <w:rsid w:val="00FD7655"/>
    <w:rsid w:val="00FE04C2"/>
    <w:rsid w:val="00FE3A98"/>
    <w:rsid w:val="00FE4D30"/>
    <w:rsid w:val="00FE738C"/>
    <w:rsid w:val="00FE79FA"/>
    <w:rsid w:val="00FF1B41"/>
    <w:rsid w:val="00FF24DD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793172"/>
  <w15:docId w15:val="{CF0867CA-F37E-4D97-AC26-DCA3A34B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2E64"/>
    <w:rPr>
      <w:rFonts w:eastAsia="Times New Roman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046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463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463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463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463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463A8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463A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463A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463A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&amp;B Body Text"/>
    <w:rsid w:val="000463A8"/>
    <w:pPr>
      <w:spacing w:after="240"/>
      <w:jc w:val="both"/>
    </w:pPr>
    <w:rPr>
      <w:rFonts w:ascii="Georgia" w:eastAsia="Times New Roman" w:hAnsi="Georgia"/>
      <w:sz w:val="22"/>
      <w:lang w:val="en-GB" w:eastAsia="en-GB"/>
    </w:rPr>
  </w:style>
  <w:style w:type="paragraph" w:customStyle="1" w:styleId="BBBodyTextIndent2">
    <w:name w:val="B&amp;B Body Text Indent 2"/>
    <w:basedOn w:val="BBBodyTextIndent1"/>
    <w:rsid w:val="000463A8"/>
    <w:pPr>
      <w:outlineLvl w:val="1"/>
    </w:pPr>
  </w:style>
  <w:style w:type="paragraph" w:customStyle="1" w:styleId="BBBodyTextIndent1">
    <w:name w:val="B&amp;B Body Text Indent 1"/>
    <w:basedOn w:val="BodyText"/>
    <w:rsid w:val="000463A8"/>
    <w:pPr>
      <w:ind w:left="720"/>
      <w:outlineLvl w:val="0"/>
    </w:pPr>
  </w:style>
  <w:style w:type="paragraph" w:customStyle="1" w:styleId="BBBodyTextIndent3">
    <w:name w:val="B&amp;B Body Text Indent 3"/>
    <w:basedOn w:val="BBBodyTextIndent2"/>
    <w:rsid w:val="000463A8"/>
    <w:pPr>
      <w:ind w:left="1622"/>
      <w:outlineLvl w:val="2"/>
    </w:pPr>
  </w:style>
  <w:style w:type="paragraph" w:customStyle="1" w:styleId="BBBodyTextIndent4">
    <w:name w:val="B&amp;B Body Text Indent 4"/>
    <w:basedOn w:val="Normal"/>
    <w:rsid w:val="000463A8"/>
    <w:pPr>
      <w:spacing w:after="240"/>
      <w:ind w:left="2699"/>
      <w:jc w:val="both"/>
      <w:outlineLvl w:val="3"/>
    </w:pPr>
  </w:style>
  <w:style w:type="paragraph" w:customStyle="1" w:styleId="BBBodyTextIndent5">
    <w:name w:val="B&amp;B Body Text Indent 5"/>
    <w:basedOn w:val="BBBodyTextIndent4"/>
    <w:rsid w:val="000463A8"/>
    <w:pPr>
      <w:outlineLvl w:val="4"/>
    </w:pPr>
  </w:style>
  <w:style w:type="paragraph" w:customStyle="1" w:styleId="BBBodyTextIndent6">
    <w:name w:val="B&amp;B Body Text Indent 6"/>
    <w:basedOn w:val="BBBodyTextIndent5"/>
    <w:rsid w:val="000463A8"/>
    <w:pPr>
      <w:ind w:left="3238"/>
      <w:outlineLvl w:val="5"/>
    </w:pPr>
  </w:style>
  <w:style w:type="paragraph" w:customStyle="1" w:styleId="BBBodyTextIndent7">
    <w:name w:val="B&amp;B Body Text Indent 7"/>
    <w:basedOn w:val="BBBodyTextIndent6"/>
    <w:rsid w:val="000463A8"/>
    <w:pPr>
      <w:ind w:left="3907"/>
      <w:outlineLvl w:val="6"/>
    </w:pPr>
  </w:style>
  <w:style w:type="paragraph" w:customStyle="1" w:styleId="BBBodyTextIndent8">
    <w:name w:val="B&amp;B Body Text Indent 8"/>
    <w:basedOn w:val="BBBodyTextIndent7"/>
    <w:rsid w:val="000463A8"/>
    <w:pPr>
      <w:ind w:left="4581"/>
      <w:outlineLvl w:val="7"/>
    </w:pPr>
  </w:style>
  <w:style w:type="paragraph" w:customStyle="1" w:styleId="BBBodyTextIndent9">
    <w:name w:val="B&amp;B Body Text Indent 9"/>
    <w:basedOn w:val="BBBodyTextIndent8"/>
    <w:rsid w:val="000463A8"/>
    <w:pPr>
      <w:ind w:left="6838"/>
      <w:outlineLvl w:val="8"/>
    </w:pPr>
  </w:style>
  <w:style w:type="paragraph" w:styleId="Footer">
    <w:name w:val="footer"/>
    <w:aliases w:val="B&amp;B Footer"/>
    <w:basedOn w:val="Normal"/>
    <w:link w:val="FooterChar"/>
    <w:uiPriority w:val="99"/>
    <w:rsid w:val="000463A8"/>
    <w:pPr>
      <w:tabs>
        <w:tab w:val="center" w:pos="4153"/>
        <w:tab w:val="right" w:pos="8306"/>
      </w:tabs>
      <w:spacing w:line="264" w:lineRule="auto"/>
    </w:pPr>
    <w:rPr>
      <w:sz w:val="18"/>
    </w:rPr>
  </w:style>
  <w:style w:type="paragraph" w:styleId="Header">
    <w:name w:val="header"/>
    <w:aliases w:val="B&amp;B Header"/>
    <w:basedOn w:val="Normal"/>
    <w:link w:val="HeaderChar"/>
    <w:rsid w:val="000463A8"/>
    <w:pPr>
      <w:tabs>
        <w:tab w:val="center" w:pos="4153"/>
        <w:tab w:val="right" w:pos="8306"/>
      </w:tabs>
      <w:spacing w:line="264" w:lineRule="auto"/>
    </w:pPr>
    <w:rPr>
      <w:sz w:val="18"/>
    </w:rPr>
  </w:style>
  <w:style w:type="paragraph" w:styleId="TOC1">
    <w:name w:val="toc 1"/>
    <w:basedOn w:val="Normal"/>
    <w:next w:val="Normal"/>
    <w:autoRedefine/>
    <w:uiPriority w:val="39"/>
    <w:rsid w:val="000463A8"/>
    <w:pPr>
      <w:tabs>
        <w:tab w:val="left" w:pos="720"/>
        <w:tab w:val="right" w:leader="dot" w:pos="900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0463A8"/>
    <w:pPr>
      <w:tabs>
        <w:tab w:val="left" w:pos="720"/>
        <w:tab w:val="right" w:leader="dot" w:pos="9000"/>
      </w:tabs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0463A8"/>
    <w:pPr>
      <w:tabs>
        <w:tab w:val="left" w:pos="1200"/>
        <w:tab w:val="left" w:pos="2016"/>
        <w:tab w:val="right" w:leader="dot" w:pos="9000"/>
      </w:tabs>
      <w:ind w:left="720"/>
    </w:pPr>
    <w:rPr>
      <w:noProof/>
    </w:rPr>
  </w:style>
  <w:style w:type="paragraph" w:styleId="TOC4">
    <w:name w:val="toc 4"/>
    <w:basedOn w:val="Normal"/>
    <w:next w:val="Normal"/>
    <w:autoRedefine/>
    <w:semiHidden/>
    <w:rsid w:val="000463A8"/>
    <w:pPr>
      <w:ind w:left="720"/>
    </w:pPr>
  </w:style>
  <w:style w:type="paragraph" w:styleId="TOC5">
    <w:name w:val="toc 5"/>
    <w:basedOn w:val="Normal"/>
    <w:next w:val="Normal"/>
    <w:autoRedefine/>
    <w:semiHidden/>
    <w:rsid w:val="000463A8"/>
    <w:pPr>
      <w:ind w:left="960"/>
    </w:pPr>
  </w:style>
  <w:style w:type="paragraph" w:styleId="TOC6">
    <w:name w:val="toc 6"/>
    <w:basedOn w:val="Normal"/>
    <w:next w:val="Normal"/>
    <w:autoRedefine/>
    <w:semiHidden/>
    <w:rsid w:val="000463A8"/>
    <w:pPr>
      <w:ind w:left="1200"/>
    </w:pPr>
  </w:style>
  <w:style w:type="paragraph" w:styleId="TOC7">
    <w:name w:val="toc 7"/>
    <w:basedOn w:val="Normal"/>
    <w:next w:val="Normal"/>
    <w:autoRedefine/>
    <w:semiHidden/>
    <w:rsid w:val="000463A8"/>
    <w:pPr>
      <w:ind w:left="1440"/>
    </w:pPr>
  </w:style>
  <w:style w:type="paragraph" w:styleId="TOC8">
    <w:name w:val="toc 8"/>
    <w:basedOn w:val="Normal"/>
    <w:next w:val="Normal"/>
    <w:autoRedefine/>
    <w:semiHidden/>
    <w:rsid w:val="000463A8"/>
    <w:pPr>
      <w:ind w:left="1680"/>
    </w:pPr>
  </w:style>
  <w:style w:type="paragraph" w:styleId="TOC9">
    <w:name w:val="toc 9"/>
    <w:basedOn w:val="Normal"/>
    <w:next w:val="Normal"/>
    <w:autoRedefine/>
    <w:semiHidden/>
    <w:rsid w:val="000463A8"/>
    <w:pPr>
      <w:ind w:left="1920"/>
    </w:pPr>
  </w:style>
  <w:style w:type="paragraph" w:customStyle="1" w:styleId="BBClause1">
    <w:name w:val="B&amp;B Clause 1"/>
    <w:basedOn w:val="BBHeading1"/>
    <w:rsid w:val="000463A8"/>
    <w:pPr>
      <w:keepNext w:val="0"/>
      <w:spacing w:before="0"/>
    </w:pPr>
    <w:rPr>
      <w:b w:val="0"/>
      <w:caps w:val="0"/>
    </w:rPr>
  </w:style>
  <w:style w:type="paragraph" w:customStyle="1" w:styleId="BBHeading1">
    <w:name w:val="B&amp;B Heading 1"/>
    <w:basedOn w:val="BodyText"/>
    <w:next w:val="BBBodyTextIndent1"/>
    <w:rsid w:val="000463A8"/>
    <w:pPr>
      <w:keepNext/>
      <w:numPr>
        <w:numId w:val="1"/>
      </w:numPr>
      <w:spacing w:before="120"/>
      <w:outlineLvl w:val="0"/>
    </w:pPr>
    <w:rPr>
      <w:b/>
      <w:caps/>
      <w:szCs w:val="24"/>
    </w:rPr>
  </w:style>
  <w:style w:type="paragraph" w:customStyle="1" w:styleId="BBClause2">
    <w:name w:val="B&amp;B Clause 2"/>
    <w:basedOn w:val="BBHeading2"/>
    <w:rsid w:val="000463A8"/>
    <w:pPr>
      <w:keepNext w:val="0"/>
    </w:pPr>
    <w:rPr>
      <w:b w:val="0"/>
    </w:rPr>
  </w:style>
  <w:style w:type="paragraph" w:customStyle="1" w:styleId="BBHeading6">
    <w:name w:val="B&amp;B Heading 6"/>
    <w:basedOn w:val="BBHeading5"/>
    <w:next w:val="BBBodyTextIndent6"/>
    <w:rsid w:val="000463A8"/>
    <w:pPr>
      <w:numPr>
        <w:ilvl w:val="5"/>
      </w:numPr>
      <w:tabs>
        <w:tab w:val="left" w:pos="3238"/>
      </w:tabs>
      <w:outlineLvl w:val="5"/>
    </w:pPr>
  </w:style>
  <w:style w:type="paragraph" w:customStyle="1" w:styleId="BBHeading5">
    <w:name w:val="B&amp;B Heading 5"/>
    <w:basedOn w:val="BBHeading4"/>
    <w:next w:val="BBBodyTextIndent5"/>
    <w:rsid w:val="000463A8"/>
    <w:pPr>
      <w:numPr>
        <w:ilvl w:val="4"/>
      </w:numPr>
      <w:outlineLvl w:val="4"/>
    </w:pPr>
  </w:style>
  <w:style w:type="paragraph" w:customStyle="1" w:styleId="BBHeading4">
    <w:name w:val="B&amp;B Heading 4"/>
    <w:basedOn w:val="BBHeading3"/>
    <w:next w:val="BBBodyTextIndent4"/>
    <w:rsid w:val="000463A8"/>
    <w:pPr>
      <w:numPr>
        <w:ilvl w:val="3"/>
      </w:numPr>
      <w:outlineLvl w:val="3"/>
    </w:pPr>
  </w:style>
  <w:style w:type="paragraph" w:customStyle="1" w:styleId="BBHeading3">
    <w:name w:val="B&amp;B Heading 3"/>
    <w:basedOn w:val="BBHeading2"/>
    <w:next w:val="BBBodyTextIndent3"/>
    <w:rsid w:val="000463A8"/>
    <w:pPr>
      <w:numPr>
        <w:ilvl w:val="2"/>
      </w:numPr>
      <w:outlineLvl w:val="2"/>
    </w:pPr>
  </w:style>
  <w:style w:type="paragraph" w:customStyle="1" w:styleId="BBHeading2">
    <w:name w:val="B&amp;B Heading 2"/>
    <w:basedOn w:val="BBHeading1"/>
    <w:next w:val="BBBodyTextIndent2"/>
    <w:rsid w:val="000463A8"/>
    <w:pPr>
      <w:numPr>
        <w:ilvl w:val="1"/>
      </w:numPr>
      <w:spacing w:before="0"/>
      <w:outlineLvl w:val="1"/>
    </w:pPr>
    <w:rPr>
      <w:caps w:val="0"/>
    </w:rPr>
  </w:style>
  <w:style w:type="paragraph" w:customStyle="1" w:styleId="BBHeading7">
    <w:name w:val="B&amp;B Heading 7"/>
    <w:basedOn w:val="BBHeading6"/>
    <w:next w:val="BBBodyTextIndent7"/>
    <w:rsid w:val="000463A8"/>
    <w:pPr>
      <w:numPr>
        <w:ilvl w:val="6"/>
      </w:numPr>
      <w:tabs>
        <w:tab w:val="left" w:pos="5398"/>
      </w:tabs>
      <w:outlineLvl w:val="6"/>
    </w:pPr>
  </w:style>
  <w:style w:type="paragraph" w:customStyle="1" w:styleId="BBHeading8">
    <w:name w:val="B&amp;B Heading 8"/>
    <w:basedOn w:val="BBHeading7"/>
    <w:next w:val="BBBodyTextIndent8"/>
    <w:rsid w:val="000463A8"/>
    <w:pPr>
      <w:numPr>
        <w:ilvl w:val="7"/>
      </w:numPr>
      <w:tabs>
        <w:tab w:val="clear" w:pos="3238"/>
        <w:tab w:val="clear" w:pos="5398"/>
        <w:tab w:val="left" w:pos="3907"/>
      </w:tabs>
      <w:ind w:left="4582" w:hanging="675"/>
      <w:outlineLvl w:val="7"/>
    </w:pPr>
  </w:style>
  <w:style w:type="paragraph" w:customStyle="1" w:styleId="BBHeading9">
    <w:name w:val="B&amp;B Heading 9"/>
    <w:basedOn w:val="BBHeading8"/>
    <w:next w:val="BBBodyTextIndent9"/>
    <w:rsid w:val="000463A8"/>
    <w:pPr>
      <w:numPr>
        <w:ilvl w:val="8"/>
      </w:numPr>
      <w:tabs>
        <w:tab w:val="left" w:pos="6838"/>
      </w:tabs>
      <w:outlineLvl w:val="8"/>
    </w:pPr>
  </w:style>
  <w:style w:type="paragraph" w:customStyle="1" w:styleId="BBClause3">
    <w:name w:val="B&amp;B Clause 3"/>
    <w:basedOn w:val="BBHeading3"/>
    <w:rsid w:val="000463A8"/>
    <w:pPr>
      <w:keepNext w:val="0"/>
    </w:pPr>
    <w:rPr>
      <w:b w:val="0"/>
    </w:rPr>
  </w:style>
  <w:style w:type="paragraph" w:customStyle="1" w:styleId="BBClause4">
    <w:name w:val="B&amp;B Clause 4"/>
    <w:basedOn w:val="BBHeading4"/>
    <w:rsid w:val="000463A8"/>
    <w:pPr>
      <w:keepNext w:val="0"/>
    </w:pPr>
    <w:rPr>
      <w:b w:val="0"/>
    </w:rPr>
  </w:style>
  <w:style w:type="paragraph" w:customStyle="1" w:styleId="BBClause5">
    <w:name w:val="B&amp;B Clause 5"/>
    <w:basedOn w:val="BBHeading5"/>
    <w:rsid w:val="000463A8"/>
    <w:pPr>
      <w:keepNext w:val="0"/>
    </w:pPr>
    <w:rPr>
      <w:b w:val="0"/>
    </w:rPr>
  </w:style>
  <w:style w:type="character" w:styleId="PageNumber">
    <w:name w:val="page number"/>
    <w:rsid w:val="000463A8"/>
    <w:rPr>
      <w:rFonts w:ascii="Times New Roman" w:hAnsi="Times New Roman"/>
      <w:sz w:val="20"/>
    </w:rPr>
  </w:style>
  <w:style w:type="paragraph" w:customStyle="1" w:styleId="BBHeading0">
    <w:name w:val="B&amp;B Heading 0"/>
    <w:basedOn w:val="BodyText"/>
    <w:next w:val="BodyText"/>
    <w:rsid w:val="000463A8"/>
    <w:pPr>
      <w:keepNext/>
      <w:spacing w:before="120"/>
      <w:jc w:val="left"/>
    </w:pPr>
    <w:rPr>
      <w:b/>
      <w:caps/>
      <w:szCs w:val="24"/>
    </w:rPr>
  </w:style>
  <w:style w:type="paragraph" w:customStyle="1" w:styleId="BBClause6">
    <w:name w:val="B&amp;B Clause 6"/>
    <w:basedOn w:val="BBHeading6"/>
    <w:rsid w:val="000463A8"/>
    <w:pPr>
      <w:keepNext w:val="0"/>
    </w:pPr>
    <w:rPr>
      <w:b w:val="0"/>
    </w:rPr>
  </w:style>
  <w:style w:type="paragraph" w:customStyle="1" w:styleId="BBClause7">
    <w:name w:val="B&amp;B Clause 7"/>
    <w:basedOn w:val="BBHeading7"/>
    <w:rsid w:val="000463A8"/>
    <w:pPr>
      <w:keepNext w:val="0"/>
    </w:pPr>
    <w:rPr>
      <w:b w:val="0"/>
    </w:rPr>
  </w:style>
  <w:style w:type="paragraph" w:customStyle="1" w:styleId="BBClause8">
    <w:name w:val="B&amp;B Clause 8"/>
    <w:basedOn w:val="BBHeading8"/>
    <w:rsid w:val="000463A8"/>
    <w:pPr>
      <w:keepNext w:val="0"/>
    </w:pPr>
    <w:rPr>
      <w:b w:val="0"/>
    </w:rPr>
  </w:style>
  <w:style w:type="paragraph" w:customStyle="1" w:styleId="BBClause9">
    <w:name w:val="B&amp;B Clause 9"/>
    <w:basedOn w:val="BBHeading9"/>
    <w:rsid w:val="000463A8"/>
    <w:pPr>
      <w:keepNext w:val="0"/>
    </w:pPr>
    <w:rPr>
      <w:b w:val="0"/>
    </w:rPr>
  </w:style>
  <w:style w:type="paragraph" w:customStyle="1" w:styleId="BBSchedule1">
    <w:name w:val="B&amp;B Schedule 1"/>
    <w:basedOn w:val="BBScheduleHeading1"/>
    <w:rsid w:val="000463A8"/>
    <w:pPr>
      <w:keepNext w:val="0"/>
      <w:spacing w:before="0"/>
    </w:pPr>
    <w:rPr>
      <w:b w:val="0"/>
    </w:rPr>
  </w:style>
  <w:style w:type="paragraph" w:customStyle="1" w:styleId="BBSchedule2">
    <w:name w:val="B&amp;B Schedule 2"/>
    <w:basedOn w:val="BBScheduleHeading2"/>
    <w:rsid w:val="000463A8"/>
    <w:pPr>
      <w:keepNext w:val="0"/>
      <w:spacing w:before="0"/>
    </w:pPr>
    <w:rPr>
      <w:b w:val="0"/>
    </w:rPr>
  </w:style>
  <w:style w:type="paragraph" w:customStyle="1" w:styleId="BBSchedule3">
    <w:name w:val="B&amp;B Schedule 3"/>
    <w:basedOn w:val="BodyText"/>
    <w:rsid w:val="000463A8"/>
    <w:pPr>
      <w:numPr>
        <w:ilvl w:val="3"/>
        <w:numId w:val="2"/>
      </w:numPr>
      <w:outlineLvl w:val="2"/>
    </w:pPr>
  </w:style>
  <w:style w:type="paragraph" w:customStyle="1" w:styleId="BBSchedule4">
    <w:name w:val="B&amp;B Schedule 4"/>
    <w:basedOn w:val="BodyText"/>
    <w:rsid w:val="000463A8"/>
    <w:pPr>
      <w:numPr>
        <w:ilvl w:val="4"/>
        <w:numId w:val="2"/>
      </w:numPr>
      <w:outlineLvl w:val="3"/>
    </w:pPr>
  </w:style>
  <w:style w:type="paragraph" w:customStyle="1" w:styleId="BBSchedule5">
    <w:name w:val="B&amp;B Schedule 5"/>
    <w:basedOn w:val="BodyText"/>
    <w:rsid w:val="000463A8"/>
    <w:pPr>
      <w:numPr>
        <w:ilvl w:val="5"/>
        <w:numId w:val="2"/>
      </w:numPr>
      <w:outlineLvl w:val="4"/>
    </w:pPr>
  </w:style>
  <w:style w:type="paragraph" w:customStyle="1" w:styleId="BBSchedule6">
    <w:name w:val="B&amp;B Schedule 6"/>
    <w:basedOn w:val="BodyText"/>
    <w:rsid w:val="000463A8"/>
    <w:pPr>
      <w:numPr>
        <w:ilvl w:val="6"/>
        <w:numId w:val="2"/>
      </w:numPr>
      <w:outlineLvl w:val="5"/>
    </w:pPr>
  </w:style>
  <w:style w:type="paragraph" w:customStyle="1" w:styleId="BBSchedule7">
    <w:name w:val="B&amp;B Schedule 7"/>
    <w:basedOn w:val="BodyText"/>
    <w:rsid w:val="000463A8"/>
  </w:style>
  <w:style w:type="paragraph" w:customStyle="1" w:styleId="BBSchedule8">
    <w:name w:val="B&amp;B Schedule 8"/>
    <w:basedOn w:val="BodyText"/>
    <w:rsid w:val="000463A8"/>
  </w:style>
  <w:style w:type="paragraph" w:customStyle="1" w:styleId="BBSchedule9">
    <w:name w:val="B&amp;B Schedule 9"/>
    <w:basedOn w:val="BodyText"/>
    <w:rsid w:val="000463A8"/>
  </w:style>
  <w:style w:type="paragraph" w:customStyle="1" w:styleId="BBScheduleSub-title">
    <w:name w:val="B&amp;B Schedule Sub-title"/>
    <w:basedOn w:val="BodyText"/>
    <w:next w:val="BodyText"/>
    <w:rsid w:val="000463A8"/>
    <w:pPr>
      <w:jc w:val="center"/>
    </w:pPr>
    <w:rPr>
      <w:b/>
    </w:rPr>
  </w:style>
  <w:style w:type="paragraph" w:customStyle="1" w:styleId="BBScheduleTitle">
    <w:name w:val="B&amp;B Schedule Title"/>
    <w:basedOn w:val="BodyText"/>
    <w:next w:val="BBScheduleSub-title"/>
    <w:rsid w:val="000463A8"/>
    <w:pPr>
      <w:keepNext/>
      <w:pageBreakBefore/>
      <w:numPr>
        <w:numId w:val="2"/>
      </w:numPr>
      <w:ind w:left="360" w:hanging="360"/>
      <w:jc w:val="center"/>
    </w:pPr>
    <w:rPr>
      <w:b/>
    </w:rPr>
  </w:style>
  <w:style w:type="paragraph" w:styleId="FootnoteText">
    <w:name w:val="footnote text"/>
    <w:basedOn w:val="Normal"/>
    <w:link w:val="FootnoteTextChar"/>
    <w:uiPriority w:val="99"/>
    <w:rsid w:val="000463A8"/>
    <w:pPr>
      <w:ind w:left="113" w:hanging="113"/>
    </w:pPr>
    <w:rPr>
      <w:sz w:val="16"/>
    </w:rPr>
  </w:style>
  <w:style w:type="character" w:styleId="FootnoteReference">
    <w:name w:val="footnote reference"/>
    <w:uiPriority w:val="99"/>
    <w:rsid w:val="000463A8"/>
    <w:rPr>
      <w:vertAlign w:val="superscript"/>
    </w:rPr>
  </w:style>
  <w:style w:type="paragraph" w:styleId="EndnoteText">
    <w:name w:val="endnote text"/>
    <w:basedOn w:val="Normal"/>
    <w:rsid w:val="000463A8"/>
    <w:pPr>
      <w:ind w:left="62" w:hanging="62"/>
    </w:pPr>
    <w:rPr>
      <w:sz w:val="16"/>
    </w:rPr>
  </w:style>
  <w:style w:type="character" w:styleId="EndnoteReference">
    <w:name w:val="endnote reference"/>
    <w:uiPriority w:val="99"/>
    <w:rsid w:val="000463A8"/>
    <w:rPr>
      <w:vertAlign w:val="superscript"/>
    </w:rPr>
  </w:style>
  <w:style w:type="paragraph" w:customStyle="1" w:styleId="BBFootnoteText">
    <w:name w:val="B&amp;B Footnote Text"/>
    <w:basedOn w:val="FootnoteText"/>
    <w:rsid w:val="000463A8"/>
    <w:pPr>
      <w:jc w:val="both"/>
    </w:pPr>
  </w:style>
  <w:style w:type="paragraph" w:customStyle="1" w:styleId="BBEndnoteText">
    <w:name w:val="B&amp;B Endnote Text"/>
    <w:basedOn w:val="EndnoteText"/>
    <w:rsid w:val="000463A8"/>
    <w:pPr>
      <w:jc w:val="both"/>
    </w:pPr>
  </w:style>
  <w:style w:type="paragraph" w:customStyle="1" w:styleId="BBHeading0Lower">
    <w:name w:val="B&amp;B Heading 0 (Lower)"/>
    <w:basedOn w:val="BBHeading0"/>
    <w:next w:val="BodyText"/>
    <w:rsid w:val="000463A8"/>
    <w:rPr>
      <w:caps w:val="0"/>
    </w:rPr>
  </w:style>
  <w:style w:type="paragraph" w:customStyle="1" w:styleId="BBHeading1Lower">
    <w:name w:val="B&amp;B Heading 1 (Lower)"/>
    <w:basedOn w:val="BBHeading1"/>
    <w:next w:val="BBBodyTextIndent1"/>
    <w:rsid w:val="000463A8"/>
    <w:rPr>
      <w:caps w:val="0"/>
    </w:rPr>
  </w:style>
  <w:style w:type="paragraph" w:styleId="BodyTextIndent">
    <w:name w:val="Body Text Indent"/>
    <w:basedOn w:val="Normal"/>
    <w:rsid w:val="000463A8"/>
    <w:pPr>
      <w:spacing w:after="120"/>
      <w:ind w:left="284"/>
    </w:pPr>
  </w:style>
  <w:style w:type="paragraph" w:customStyle="1" w:styleId="BBScheduleHeading1">
    <w:name w:val="B&amp;B Schedule Heading 1"/>
    <w:next w:val="BBBodyTextIndent1"/>
    <w:rsid w:val="000463A8"/>
    <w:pPr>
      <w:keepNext/>
      <w:numPr>
        <w:ilvl w:val="1"/>
        <w:numId w:val="2"/>
      </w:numPr>
      <w:spacing w:before="120" w:after="240"/>
      <w:jc w:val="both"/>
      <w:outlineLvl w:val="0"/>
    </w:pPr>
    <w:rPr>
      <w:rFonts w:ascii="Georgia" w:eastAsia="Times New Roman" w:hAnsi="Georgia"/>
      <w:b/>
      <w:sz w:val="22"/>
      <w:lang w:val="en-GB" w:eastAsia="en-GB"/>
    </w:rPr>
  </w:style>
  <w:style w:type="paragraph" w:customStyle="1" w:styleId="BBScheduleHeading2">
    <w:name w:val="B&amp;B Schedule Heading 2"/>
    <w:next w:val="BBBodyTextIndent2"/>
    <w:rsid w:val="000463A8"/>
    <w:pPr>
      <w:keepNext/>
      <w:numPr>
        <w:ilvl w:val="2"/>
        <w:numId w:val="2"/>
      </w:numPr>
      <w:spacing w:before="120" w:after="240"/>
      <w:jc w:val="both"/>
      <w:outlineLvl w:val="1"/>
    </w:pPr>
    <w:rPr>
      <w:rFonts w:ascii="Georgia" w:eastAsia="Times New Roman" w:hAnsi="Georgia"/>
      <w:b/>
      <w:sz w:val="22"/>
      <w:lang w:val="en-GB" w:eastAsia="en-GB"/>
    </w:rPr>
  </w:style>
  <w:style w:type="paragraph" w:styleId="BodyTextIndent3">
    <w:name w:val="Body Text Indent 3"/>
    <w:basedOn w:val="Normal"/>
    <w:rsid w:val="000463A8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0463A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5">
    <w:name w:val="H5"/>
    <w:basedOn w:val="Heading5"/>
    <w:rsid w:val="00151B0A"/>
    <w:pPr>
      <w:outlineLvl w:val="9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GleissTextformat">
    <w:name w:val="Gleiss Textformat"/>
    <w:rsid w:val="00151B0A"/>
    <w:pPr>
      <w:spacing w:after="240" w:line="340" w:lineRule="atLeast"/>
      <w:jc w:val="both"/>
    </w:pPr>
    <w:rPr>
      <w:rFonts w:eastAsia="Times New Roman"/>
      <w:sz w:val="24"/>
      <w:lang w:val="de-DE" w:eastAsia="de-DE"/>
    </w:rPr>
  </w:style>
  <w:style w:type="character" w:styleId="CommentReference">
    <w:name w:val="annotation reference"/>
    <w:semiHidden/>
    <w:rsid w:val="008F39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392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F3923"/>
    <w:rPr>
      <w:b/>
      <w:bCs/>
    </w:rPr>
  </w:style>
  <w:style w:type="paragraph" w:styleId="BalloonText">
    <w:name w:val="Balloon Text"/>
    <w:basedOn w:val="Normal"/>
    <w:semiHidden/>
    <w:rsid w:val="008F3923"/>
    <w:rPr>
      <w:rFonts w:ascii="Tahoma" w:hAnsi="Tahoma" w:cs="Tahoma"/>
      <w:sz w:val="16"/>
      <w:szCs w:val="16"/>
    </w:rPr>
  </w:style>
  <w:style w:type="character" w:customStyle="1" w:styleId="timark5">
    <w:name w:val="timark5"/>
    <w:rsid w:val="007F77E8"/>
    <w:rPr>
      <w:b/>
      <w:bCs/>
      <w:vanish w:val="0"/>
      <w:webHidden w:val="0"/>
      <w:specVanish w:val="0"/>
    </w:rPr>
  </w:style>
  <w:style w:type="character" w:customStyle="1" w:styleId="FooterChar">
    <w:name w:val="Footer Char"/>
    <w:aliases w:val="B&amp;B Footer Char"/>
    <w:link w:val="Footer"/>
    <w:uiPriority w:val="99"/>
    <w:rsid w:val="00736EF6"/>
    <w:rPr>
      <w:rFonts w:eastAsia="Times New Roman"/>
      <w:sz w:val="18"/>
      <w:szCs w:val="24"/>
    </w:rPr>
  </w:style>
  <w:style w:type="paragraph" w:customStyle="1" w:styleId="ListParagraph1">
    <w:name w:val="List Paragraph1"/>
    <w:basedOn w:val="Normal"/>
    <w:uiPriority w:val="34"/>
    <w:qFormat/>
    <w:rsid w:val="00E336B7"/>
    <w:pPr>
      <w:ind w:left="708"/>
    </w:pPr>
  </w:style>
  <w:style w:type="paragraph" w:styleId="Revision">
    <w:name w:val="Revision"/>
    <w:hidden/>
    <w:uiPriority w:val="99"/>
    <w:semiHidden/>
    <w:rsid w:val="00E07F59"/>
    <w:rPr>
      <w:rFonts w:eastAsia="Times New Roman"/>
      <w:sz w:val="24"/>
      <w:szCs w:val="24"/>
      <w:lang w:val="de-DE" w:eastAsia="de-DE"/>
    </w:rPr>
  </w:style>
  <w:style w:type="character" w:customStyle="1" w:styleId="HeaderChar">
    <w:name w:val="Header Char"/>
    <w:aliases w:val="B&amp;B Header Char"/>
    <w:link w:val="Header"/>
    <w:rsid w:val="00AA414B"/>
    <w:rPr>
      <w:rFonts w:eastAsia="Times New Roman"/>
      <w:sz w:val="18"/>
      <w:szCs w:val="24"/>
      <w:lang w:val="de-DE" w:eastAsia="de-DE"/>
    </w:rPr>
  </w:style>
  <w:style w:type="paragraph" w:styleId="NoSpacing">
    <w:name w:val="No Spacing"/>
    <w:uiPriority w:val="1"/>
    <w:qFormat/>
    <w:rsid w:val="004950F3"/>
    <w:pPr>
      <w:spacing w:before="120" w:after="60" w:line="276" w:lineRule="auto"/>
      <w:jc w:val="both"/>
    </w:pPr>
    <w:rPr>
      <w:rFonts w:ascii="Arial" w:eastAsia="Calibri" w:hAnsi="Arial"/>
      <w:szCs w:val="22"/>
      <w:lang w:val="de-DE"/>
    </w:rPr>
  </w:style>
  <w:style w:type="character" w:customStyle="1" w:styleId="FootnoteTextChar">
    <w:name w:val="Footnote Text Char"/>
    <w:link w:val="FootnoteText"/>
    <w:uiPriority w:val="99"/>
    <w:rsid w:val="004950F3"/>
    <w:rPr>
      <w:rFonts w:eastAsia="Times New Roman"/>
      <w:sz w:val="16"/>
      <w:szCs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4950F3"/>
    <w:pPr>
      <w:ind w:left="720"/>
    </w:pPr>
  </w:style>
  <w:style w:type="paragraph" w:customStyle="1" w:styleId="A1">
    <w:name w:val="A1"/>
    <w:basedOn w:val="BodyText"/>
    <w:link w:val="A1Zchn"/>
    <w:rsid w:val="00E80128"/>
    <w:pPr>
      <w:tabs>
        <w:tab w:val="left" w:pos="1440"/>
        <w:tab w:val="left" w:pos="1620"/>
        <w:tab w:val="right" w:pos="8460"/>
      </w:tabs>
      <w:spacing w:before="240" w:after="0" w:line="320" w:lineRule="atLeast"/>
      <w:ind w:left="900"/>
    </w:pPr>
    <w:rPr>
      <w:rFonts w:ascii="Arial" w:hAnsi="Arial" w:cs="Arial"/>
      <w:bCs/>
      <w:spacing w:val="6"/>
      <w:sz w:val="24"/>
      <w:szCs w:val="24"/>
      <w:lang w:val="de-DE" w:eastAsia="de-DE"/>
    </w:rPr>
  </w:style>
  <w:style w:type="character" w:customStyle="1" w:styleId="A1Zchn">
    <w:name w:val="A1 Zchn"/>
    <w:link w:val="A1"/>
    <w:rsid w:val="00E80128"/>
    <w:rPr>
      <w:rFonts w:ascii="Arial" w:eastAsia="Times New Roman" w:hAnsi="Arial" w:cs="Arial"/>
      <w:bCs/>
      <w:spacing w:val="6"/>
      <w:sz w:val="24"/>
      <w:szCs w:val="24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semiHidden/>
    <w:rsid w:val="00DE3BD4"/>
    <w:rPr>
      <w:rFonts w:eastAsia="Times New Roman"/>
      <w:lang w:val="de-DE" w:eastAsia="de-DE"/>
    </w:rPr>
  </w:style>
  <w:style w:type="paragraph" w:styleId="TOCHeading">
    <w:name w:val="TOC Heading"/>
    <w:basedOn w:val="Heading1"/>
    <w:next w:val="Normal"/>
    <w:uiPriority w:val="39"/>
    <w:unhideWhenUsed/>
    <w:qFormat/>
    <w:rsid w:val="0088254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8254E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5323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5323C8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de-DE"/>
    </w:rPr>
  </w:style>
  <w:style w:type="paragraph" w:customStyle="1" w:styleId="ZwischenberschriftTabelle">
    <w:name w:val="Zwischenüberschrift_Tabelle"/>
    <w:basedOn w:val="Normal"/>
    <w:qFormat/>
    <w:rsid w:val="00972CBC"/>
    <w:pPr>
      <w:contextualSpacing/>
    </w:pPr>
    <w:rPr>
      <w:rFonts w:ascii="Arial" w:hAnsi="Arial"/>
      <w:i/>
      <w:sz w:val="18"/>
      <w:szCs w:val="20"/>
    </w:rPr>
  </w:style>
  <w:style w:type="table" w:customStyle="1" w:styleId="TableGrid17">
    <w:name w:val="Table Grid17"/>
    <w:basedOn w:val="TableNormal"/>
    <w:next w:val="TableGrid"/>
    <w:rsid w:val="00972CBC"/>
    <w:rPr>
      <w:rFonts w:ascii="Calibri" w:eastAsia="Calibri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72C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78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6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4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53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5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7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1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7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02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26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3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489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82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2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4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5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customXml" Target="/customXML/item5.xml" Id="imanage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B4700A49914A1491C7B07A3FAD4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BA461-0F4D-4E65-8F8B-CD8E44CC4258}"/>
      </w:docPartPr>
      <w:docPartBody>
        <w:p w:rsidR="00D20D2B" w:rsidRDefault="00D20D2B" w:rsidP="00D20D2B">
          <w:pPr>
            <w:pStyle w:val="CBB4700A49914A1491C7B07A3FAD404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B46865757CD431A912215C462D04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39EFD-59BA-4CCD-8911-67435C109699}"/>
      </w:docPartPr>
      <w:docPartBody>
        <w:p w:rsidR="00D20D2B" w:rsidRDefault="00D20D2B" w:rsidP="00D20D2B">
          <w:pPr>
            <w:pStyle w:val="BB46865757CD431A912215C462D040E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81DA09D5F564344A909E74C1CC69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FC37D-46CA-4F1B-BFF0-9426FFE01E3C}"/>
      </w:docPartPr>
      <w:docPartBody>
        <w:p w:rsidR="00D20D2B" w:rsidRDefault="00D20D2B" w:rsidP="00D20D2B">
          <w:pPr>
            <w:pStyle w:val="381DA09D5F564344A909E74C1CC69B0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4E6DB9091DB4690B9DD415B1CCBD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99AA4-9682-48E0-83E0-38AFF1B53FDF}"/>
      </w:docPartPr>
      <w:docPartBody>
        <w:p w:rsidR="00D20D2B" w:rsidRDefault="00D20D2B" w:rsidP="00D20D2B">
          <w:pPr>
            <w:pStyle w:val="E4E6DB9091DB4690B9DD415B1CCBDD2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F3F024E27924E84AA6F3A8450CC1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8A7C3-DD28-4859-9578-096899CE461E}"/>
      </w:docPartPr>
      <w:docPartBody>
        <w:p w:rsidR="00D20D2B" w:rsidRDefault="00D20D2B" w:rsidP="00D20D2B">
          <w:pPr>
            <w:pStyle w:val="0F3F024E27924E84AA6F3A8450CC12A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E975C53BCEE429293CFDF1A66166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990EA-10EB-4FE0-A64B-47B369D3F94A}"/>
      </w:docPartPr>
      <w:docPartBody>
        <w:p w:rsidR="00D20D2B" w:rsidRDefault="00D20D2B" w:rsidP="00D20D2B">
          <w:pPr>
            <w:pStyle w:val="0E975C53BCEE429293CFDF1A66166C0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8FA6FBDA78A49839A159AA10BC58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DF7D6-C082-4BEC-9BEF-402550C2742F}"/>
      </w:docPartPr>
      <w:docPartBody>
        <w:p w:rsidR="00D20D2B" w:rsidRDefault="00D20D2B" w:rsidP="00D20D2B">
          <w:pPr>
            <w:pStyle w:val="C8FA6FBDA78A49839A159AA10BC587D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94F04E6CCFE42758EF60865DD3E9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67886-E40C-4AE0-BFB7-45B64777ACF8}"/>
      </w:docPartPr>
      <w:docPartBody>
        <w:p w:rsidR="00D20D2B" w:rsidRDefault="00D20D2B" w:rsidP="00D20D2B">
          <w:pPr>
            <w:pStyle w:val="B94F04E6CCFE42758EF60865DD3E9575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160CC0F273104DDE9DB2BB7689E18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BC03B-92C3-4F79-A78A-5D944B47624C}"/>
      </w:docPartPr>
      <w:docPartBody>
        <w:p w:rsidR="00D20D2B" w:rsidRDefault="00D20D2B" w:rsidP="00D20D2B">
          <w:pPr>
            <w:pStyle w:val="160CC0F273104DDE9DB2BB7689E1889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6A01A7D9D659443E9F481B1399C67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FD5D5-0D99-458D-A764-EE843E389DC1}"/>
      </w:docPartPr>
      <w:docPartBody>
        <w:p w:rsidR="00D20D2B" w:rsidRDefault="00D20D2B" w:rsidP="00D20D2B">
          <w:pPr>
            <w:pStyle w:val="6A01A7D9D659443E9F481B1399C67A3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4F22EA3608B4D28BBB4E64241530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C7443-58F6-4C87-B3D8-0D2A212D1BE4}"/>
      </w:docPartPr>
      <w:docPartBody>
        <w:p w:rsidR="00D20D2B" w:rsidRDefault="00D20D2B" w:rsidP="00D20D2B">
          <w:pPr>
            <w:pStyle w:val="84F22EA3608B4D28BBB4E64241530EC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5D2C717471C4DB1830B4D752C1BF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8B24E-33EE-44D7-8D04-07C1F2389933}"/>
      </w:docPartPr>
      <w:docPartBody>
        <w:p w:rsidR="00D20D2B" w:rsidRDefault="00D20D2B" w:rsidP="00D20D2B">
          <w:pPr>
            <w:pStyle w:val="05D2C717471C4DB1830B4D752C1BF26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0DC7A3638174617A0E7B08C42249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7A0C5-F0AD-47FB-8291-313036FC01BB}"/>
      </w:docPartPr>
      <w:docPartBody>
        <w:p w:rsidR="00D20D2B" w:rsidRDefault="00D20D2B" w:rsidP="00D20D2B">
          <w:pPr>
            <w:pStyle w:val="20DC7A3638174617A0E7B08C4224988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31084F69FFD4980915A06F3DA67D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C452B-1204-4F86-8221-9B162BACAD1D}"/>
      </w:docPartPr>
      <w:docPartBody>
        <w:p w:rsidR="00D20D2B" w:rsidRDefault="00D20D2B" w:rsidP="00D20D2B">
          <w:pPr>
            <w:pStyle w:val="931084F69FFD4980915A06F3DA67DFAD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0F6075981F64C4B887A6A3D82E2B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E1583-222C-40FA-9980-870C6733CA05}"/>
      </w:docPartPr>
      <w:docPartBody>
        <w:p w:rsidR="00D20D2B" w:rsidRDefault="00D20D2B" w:rsidP="00D20D2B">
          <w:pPr>
            <w:pStyle w:val="E0F6075981F64C4B887A6A3D82E2BAB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5C79A0F2FAD4D2EB0D8AD6893D7E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C5129-9A83-4E5B-8470-8DD88BFC0C5E}"/>
      </w:docPartPr>
      <w:docPartBody>
        <w:p w:rsidR="00D20D2B" w:rsidRDefault="00D20D2B" w:rsidP="00D20D2B">
          <w:pPr>
            <w:pStyle w:val="F5C79A0F2FAD4D2EB0D8AD6893D7E7FD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9A6EDC6C2A34FC6BFEA144483A69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532B5-25AF-498A-8172-20ECB8DB5698}"/>
      </w:docPartPr>
      <w:docPartBody>
        <w:p w:rsidR="00D20D2B" w:rsidRDefault="00D20D2B" w:rsidP="00D20D2B">
          <w:pPr>
            <w:pStyle w:val="79A6EDC6C2A34FC6BFEA144483A696B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F7A5E2E0E1241D5B1167DED835BB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394B2-B529-45E2-834B-E91045E2A3EE}"/>
      </w:docPartPr>
      <w:docPartBody>
        <w:p w:rsidR="00D20D2B" w:rsidRDefault="00D20D2B" w:rsidP="00D20D2B">
          <w:pPr>
            <w:pStyle w:val="7F7A5E2E0E1241D5B1167DED835BB11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FA2BFF45D054BD5BD5384816711E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A2973-39F3-46F5-BFAB-88506B4F46E8}"/>
      </w:docPartPr>
      <w:docPartBody>
        <w:p w:rsidR="00D20D2B" w:rsidRDefault="00D20D2B" w:rsidP="00D20D2B">
          <w:pPr>
            <w:pStyle w:val="EFA2BFF45D054BD5BD5384816711E19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AE7AB7D4F31488BA768965ECC735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C351F-7201-45EB-87EC-EF968EB2A694}"/>
      </w:docPartPr>
      <w:docPartBody>
        <w:p w:rsidR="00D20D2B" w:rsidRDefault="00D20D2B" w:rsidP="00D20D2B">
          <w:pPr>
            <w:pStyle w:val="CAE7AB7D4F31488BA768965ECC7354B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43F64D362F64345BA0FBF0A760D3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1E4B3-773A-4686-AFB7-F577BA744C64}"/>
      </w:docPartPr>
      <w:docPartBody>
        <w:p w:rsidR="00D20D2B" w:rsidRDefault="00D20D2B" w:rsidP="00D20D2B">
          <w:pPr>
            <w:pStyle w:val="343F64D362F64345BA0FBF0A760D3FE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11CE9735F594BDDBC0092D440EF5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553AD-32D8-41ED-9D08-9A9AADBF9831}"/>
      </w:docPartPr>
      <w:docPartBody>
        <w:p w:rsidR="00D20D2B" w:rsidRDefault="00D20D2B" w:rsidP="00D20D2B">
          <w:pPr>
            <w:pStyle w:val="F11CE9735F594BDDBC0092D440EF5E2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F47FDF581F7497999DB4A940D9B6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87B01-38C6-40BA-84BE-EF69B4664E04}"/>
      </w:docPartPr>
      <w:docPartBody>
        <w:p w:rsidR="00D20D2B" w:rsidRDefault="00D20D2B" w:rsidP="00D20D2B">
          <w:pPr>
            <w:pStyle w:val="5F47FDF581F7497999DB4A940D9B653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B1066BA9C154F6C80EFAF143079E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9AFAB-FA13-4082-813C-0CEC0ADAEA17}"/>
      </w:docPartPr>
      <w:docPartBody>
        <w:p w:rsidR="00D20D2B" w:rsidRDefault="00D20D2B" w:rsidP="00D20D2B">
          <w:pPr>
            <w:pStyle w:val="2B1066BA9C154F6C80EFAF143079E67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5455CDD56CC4543B6EA7492FE11E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16BC6-1188-43BC-B14C-D52C4518D6D0}"/>
      </w:docPartPr>
      <w:docPartBody>
        <w:p w:rsidR="00D20D2B" w:rsidRDefault="00D20D2B" w:rsidP="00D20D2B">
          <w:pPr>
            <w:pStyle w:val="F5455CDD56CC4543B6EA7492FE11E07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2D80DE03AF94059A9E57E13E9EEC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B6458-1F08-46EF-9F7B-500A131B3B9A}"/>
      </w:docPartPr>
      <w:docPartBody>
        <w:p w:rsidR="00D20D2B" w:rsidRDefault="00D20D2B" w:rsidP="00D20D2B">
          <w:pPr>
            <w:pStyle w:val="82D80DE03AF94059A9E57E13E9EEC21D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C3E87BD5038415BB3F3F32FCDAF1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9261D-1582-4D6C-ADA5-7845DF549976}"/>
      </w:docPartPr>
      <w:docPartBody>
        <w:p w:rsidR="00D20D2B" w:rsidRDefault="00D20D2B" w:rsidP="00D20D2B">
          <w:pPr>
            <w:pStyle w:val="4C3E87BD5038415BB3F3F32FCDAF151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FB2A2F5DE444E8BA80BB2DEEC82A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7B31F-B5E1-4EB5-86C3-72EB2FC85BD1}"/>
      </w:docPartPr>
      <w:docPartBody>
        <w:p w:rsidR="00D20D2B" w:rsidRDefault="00D20D2B" w:rsidP="00D20D2B">
          <w:pPr>
            <w:pStyle w:val="4FB2A2F5DE444E8BA80BB2DEEC82AB2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9427CA45A2C47848662E578C90A2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054EA-E0EA-4D8F-99B7-9145DCE130C6}"/>
      </w:docPartPr>
      <w:docPartBody>
        <w:p w:rsidR="00D20D2B" w:rsidRDefault="00D20D2B" w:rsidP="00D20D2B">
          <w:pPr>
            <w:pStyle w:val="F9427CA45A2C47848662E578C90A2A9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911F9798517493695749B12C5788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5F8BA-650D-428A-8D54-C15E3E4DC619}"/>
      </w:docPartPr>
      <w:docPartBody>
        <w:p w:rsidR="00D20D2B" w:rsidRDefault="00D20D2B" w:rsidP="00D20D2B">
          <w:pPr>
            <w:pStyle w:val="7911F9798517493695749B12C5788C0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FFF9306F98E4ACDB90C36D6A63EB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194E9-3205-4003-BB08-B941FFDCB9B1}"/>
      </w:docPartPr>
      <w:docPartBody>
        <w:p w:rsidR="00D20D2B" w:rsidRDefault="00D20D2B" w:rsidP="00D20D2B">
          <w:pPr>
            <w:pStyle w:val="EFFF9306F98E4ACDB90C36D6A63EBAA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CC3BAE88D9F42A0BDE88FF791693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1AD2F-1985-451C-8D69-C779EF38258D}"/>
      </w:docPartPr>
      <w:docPartBody>
        <w:p w:rsidR="00D20D2B" w:rsidRDefault="00D20D2B" w:rsidP="00D20D2B">
          <w:pPr>
            <w:pStyle w:val="0CC3BAE88D9F42A0BDE88FF79169329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98261A548C74D559581F085F3016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8800E-7083-4906-90A5-3172E7FB656F}"/>
      </w:docPartPr>
      <w:docPartBody>
        <w:p w:rsidR="00D20D2B" w:rsidRDefault="00D20D2B" w:rsidP="00D20D2B">
          <w:pPr>
            <w:pStyle w:val="F98261A548C74D559581F085F301654D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F666F56C48A4663BDB6133F123C4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0EAD8-0660-42FB-8E1E-F09E045E7F0C}"/>
      </w:docPartPr>
      <w:docPartBody>
        <w:p w:rsidR="00D20D2B" w:rsidRDefault="00D20D2B" w:rsidP="00D20D2B">
          <w:pPr>
            <w:pStyle w:val="7F666F56C48A4663BDB6133F123C43E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DA9CDD587B84BD0A83C76B38544C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1779D-2F90-45E4-82E5-79FDDDD4DFC1}"/>
      </w:docPartPr>
      <w:docPartBody>
        <w:p w:rsidR="00D20D2B" w:rsidRDefault="00D20D2B" w:rsidP="00D20D2B">
          <w:pPr>
            <w:pStyle w:val="0DA9CDD587B84BD0A83C76B38544CE03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D089F70A950340CD9714B05DACADA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7276A-C37B-42EE-B455-EE142DD18723}"/>
      </w:docPartPr>
      <w:docPartBody>
        <w:p w:rsidR="00D20D2B" w:rsidRDefault="00D20D2B" w:rsidP="00D20D2B">
          <w:pPr>
            <w:pStyle w:val="D089F70A950340CD9714B05DACADAD3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73A3AFB2C4442FEBE06729F59090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510EE-F9A2-4BC2-A06F-A7883F5DB526}"/>
      </w:docPartPr>
      <w:docPartBody>
        <w:p w:rsidR="00D20D2B" w:rsidRDefault="00D20D2B" w:rsidP="00D20D2B">
          <w:pPr>
            <w:pStyle w:val="573A3AFB2C4442FEBE06729F5909027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177549020CD74FBCA36900E2A29E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85728-5DD3-4746-831C-CBBDAED96054}"/>
      </w:docPartPr>
      <w:docPartBody>
        <w:p w:rsidR="00D20D2B" w:rsidRDefault="00D20D2B" w:rsidP="00D20D2B">
          <w:pPr>
            <w:pStyle w:val="177549020CD74FBCA36900E2A29E84A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FCB187B00224A2FA43F80B61E0B7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7A69B-3319-49B5-99FC-A3D17C485131}"/>
      </w:docPartPr>
      <w:docPartBody>
        <w:p w:rsidR="00D20D2B" w:rsidRDefault="00D20D2B" w:rsidP="00D20D2B">
          <w:pPr>
            <w:pStyle w:val="8FCB187B00224A2FA43F80B61E0B747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BCF38969EA14989A4F71C1112E62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F121D-806B-494B-B576-695252B7E10E}"/>
      </w:docPartPr>
      <w:docPartBody>
        <w:p w:rsidR="00D20D2B" w:rsidRDefault="00D20D2B" w:rsidP="00D20D2B">
          <w:pPr>
            <w:pStyle w:val="4BCF38969EA14989A4F71C1112E6265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653317CB3FF4970948D5E1F027A7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53516-0645-4FBB-B39A-B622C2021A07}"/>
      </w:docPartPr>
      <w:docPartBody>
        <w:p w:rsidR="00D20D2B" w:rsidRDefault="00D20D2B" w:rsidP="00D20D2B">
          <w:pPr>
            <w:pStyle w:val="C653317CB3FF4970948D5E1F027A7F7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DC4D65252494E2A874673DC50244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C7C18-1B7F-41C3-9143-42AA273760CA}"/>
      </w:docPartPr>
      <w:docPartBody>
        <w:p w:rsidR="00D20D2B" w:rsidRDefault="00D20D2B" w:rsidP="00D20D2B">
          <w:pPr>
            <w:pStyle w:val="0DC4D65252494E2A874673DC50244F6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321E214015C4166B402448554E09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671C1-C498-4BF4-A65F-872303196DCF}"/>
      </w:docPartPr>
      <w:docPartBody>
        <w:p w:rsidR="00D20D2B" w:rsidRDefault="00D20D2B" w:rsidP="00D20D2B">
          <w:pPr>
            <w:pStyle w:val="5321E214015C4166B402448554E09C15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8554FC8FFE8419CBAEC809F2ABED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D74EF-ADF5-4F39-99E2-09067104F026}"/>
      </w:docPartPr>
      <w:docPartBody>
        <w:p w:rsidR="00D20D2B" w:rsidRDefault="00D20D2B" w:rsidP="00D20D2B">
          <w:pPr>
            <w:pStyle w:val="88554FC8FFE8419CBAEC809F2ABEDB2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CAC0C2B85444893BB243FC79534C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24650-C603-48F1-8ADA-9EC9129226E1}"/>
      </w:docPartPr>
      <w:docPartBody>
        <w:p w:rsidR="00D20D2B" w:rsidRDefault="00D20D2B" w:rsidP="00D20D2B">
          <w:pPr>
            <w:pStyle w:val="2CAC0C2B85444893BB243FC79534CDA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D5E712696394488B930805C95C96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7A0AA-68A9-4D6A-97DD-53DE51040E1A}"/>
      </w:docPartPr>
      <w:docPartBody>
        <w:p w:rsidR="00D20D2B" w:rsidRDefault="00D20D2B" w:rsidP="00D20D2B">
          <w:pPr>
            <w:pStyle w:val="5D5E712696394488B930805C95C96DA3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D5C37198CA474D158A8A46CB03D4A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D8B42-E747-4700-84B7-15B642286231}"/>
      </w:docPartPr>
      <w:docPartBody>
        <w:p w:rsidR="00D20D2B" w:rsidRDefault="00D20D2B" w:rsidP="00D20D2B">
          <w:pPr>
            <w:pStyle w:val="D5C37198CA474D158A8A46CB03D4AFA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B437D75E4974E6587B2461FCCCC3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F4A78-3F0F-458A-BE3E-A4A08380570F}"/>
      </w:docPartPr>
      <w:docPartBody>
        <w:p w:rsidR="00D20D2B" w:rsidRDefault="00D20D2B" w:rsidP="00D20D2B">
          <w:pPr>
            <w:pStyle w:val="9B437D75E4974E6587B2461FCCCC311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C42EC3246CB4079B51EE38A9D616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89605-D124-42C0-9CE0-78F35EDBAD52}"/>
      </w:docPartPr>
      <w:docPartBody>
        <w:p w:rsidR="00D20D2B" w:rsidRDefault="00D20D2B" w:rsidP="00D20D2B">
          <w:pPr>
            <w:pStyle w:val="BC42EC3246CB4079B51EE38A9D6164B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4B884C831C74C819218D881AEDE0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1CA69-B16B-4C35-A230-CFCEA98D5587}"/>
      </w:docPartPr>
      <w:docPartBody>
        <w:p w:rsidR="00D20D2B" w:rsidRDefault="00D20D2B" w:rsidP="00D20D2B">
          <w:pPr>
            <w:pStyle w:val="B4B884C831C74C819218D881AEDE0CA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60E33E721B940B69C937ECAE0C37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AE5C3-410B-47B2-BCE8-E765DF2757C2}"/>
      </w:docPartPr>
      <w:docPartBody>
        <w:p w:rsidR="00D20D2B" w:rsidRDefault="00D20D2B" w:rsidP="00D20D2B">
          <w:pPr>
            <w:pStyle w:val="560E33E721B940B69C937ECAE0C373B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2A47D7CE6D14868AC2415C6D3CC4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6F080-7378-4CF4-8076-8E512BAF5B4D}"/>
      </w:docPartPr>
      <w:docPartBody>
        <w:p w:rsidR="00D20D2B" w:rsidRDefault="00D20D2B" w:rsidP="00D20D2B">
          <w:pPr>
            <w:pStyle w:val="92A47D7CE6D14868AC2415C6D3CC4FE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DA7000445954C3D9B13D308D8B78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A4FF3-716C-44BA-B451-031A8E3D0025}"/>
      </w:docPartPr>
      <w:docPartBody>
        <w:p w:rsidR="00D20D2B" w:rsidRDefault="00D20D2B" w:rsidP="00D20D2B">
          <w:pPr>
            <w:pStyle w:val="3DA7000445954C3D9B13D308D8B78D6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C406D4554124C1A8F69E760AE0E5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2DB33-30E0-4F59-B6E1-307DF46F8FB7}"/>
      </w:docPartPr>
      <w:docPartBody>
        <w:p w:rsidR="00D20D2B" w:rsidRDefault="00D20D2B" w:rsidP="00D20D2B">
          <w:pPr>
            <w:pStyle w:val="CC406D4554124C1A8F69E760AE0E5B7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08DC8AA74C9420483429DEAA9513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66939-8271-4AC3-A457-C34F8ABB944A}"/>
      </w:docPartPr>
      <w:docPartBody>
        <w:p w:rsidR="00D20D2B" w:rsidRDefault="00D20D2B" w:rsidP="00D20D2B">
          <w:pPr>
            <w:pStyle w:val="808DC8AA74C9420483429DEAA95139FD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72693FB0777420DACD591FF761BC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8C9C9-CA45-4725-B6CF-40E4C2053EB3}"/>
      </w:docPartPr>
      <w:docPartBody>
        <w:p w:rsidR="00D20D2B" w:rsidRDefault="00D20D2B" w:rsidP="00D20D2B">
          <w:pPr>
            <w:pStyle w:val="872693FB0777420DACD591FF761BC30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0C901F3BC4D4963A96629794821D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4F1E6-E0AB-4C56-BB9F-30F9D1C19764}"/>
      </w:docPartPr>
      <w:docPartBody>
        <w:p w:rsidR="00D20D2B" w:rsidRDefault="00D20D2B" w:rsidP="00D20D2B">
          <w:pPr>
            <w:pStyle w:val="30C901F3BC4D4963A96629794821D71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0C51CFC96A64297BF97D40691E62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E2E3B-DC9F-4897-A38C-9B8432D7F5D8}"/>
      </w:docPartPr>
      <w:docPartBody>
        <w:p w:rsidR="00D20D2B" w:rsidRDefault="00D20D2B" w:rsidP="00D20D2B">
          <w:pPr>
            <w:pStyle w:val="40C51CFC96A64297BF97D40691E626E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B0092F7DFD54FACADD42203584B5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DC7D5-EDD1-4583-B90F-A67076A670C4}"/>
      </w:docPartPr>
      <w:docPartBody>
        <w:p w:rsidR="00D20D2B" w:rsidRDefault="00D20D2B" w:rsidP="00D20D2B">
          <w:pPr>
            <w:pStyle w:val="7B0092F7DFD54FACADD42203584B578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65EF2E7E1625430DA530B122B086D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D5C87-369B-4F48-88D3-5996F537AAF1}"/>
      </w:docPartPr>
      <w:docPartBody>
        <w:p w:rsidR="00D20D2B" w:rsidRDefault="00D20D2B" w:rsidP="00D20D2B">
          <w:pPr>
            <w:pStyle w:val="65EF2E7E1625430DA530B122B086D1D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9A"/>
    <w:rsid w:val="00056975"/>
    <w:rsid w:val="00101C9A"/>
    <w:rsid w:val="001D483D"/>
    <w:rsid w:val="00475E03"/>
    <w:rsid w:val="004E3677"/>
    <w:rsid w:val="00607565"/>
    <w:rsid w:val="0080632D"/>
    <w:rsid w:val="00826044"/>
    <w:rsid w:val="008370F3"/>
    <w:rsid w:val="009E4756"/>
    <w:rsid w:val="00BB402C"/>
    <w:rsid w:val="00BE329C"/>
    <w:rsid w:val="00CD369F"/>
    <w:rsid w:val="00D13D7B"/>
    <w:rsid w:val="00D20D2B"/>
    <w:rsid w:val="00DE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0D2B"/>
    <w:rPr>
      <w:color w:val="808080"/>
    </w:rPr>
  </w:style>
  <w:style w:type="paragraph" w:customStyle="1" w:styleId="17C6ECFC9FE2414E8A88F1611FE33AA3">
    <w:name w:val="17C6ECFC9FE2414E8A88F1611FE33AA3"/>
    <w:rsid w:val="00101C9A"/>
  </w:style>
  <w:style w:type="paragraph" w:customStyle="1" w:styleId="D6E6A7F92BB949349FF2E2FF23431EF8">
    <w:name w:val="D6E6A7F92BB949349FF2E2FF23431EF8"/>
    <w:rsid w:val="00101C9A"/>
  </w:style>
  <w:style w:type="paragraph" w:customStyle="1" w:styleId="2DE7851B61744AB48DA22EC333734B43">
    <w:name w:val="2DE7851B61744AB48DA22EC333734B43"/>
    <w:rsid w:val="00101C9A"/>
  </w:style>
  <w:style w:type="paragraph" w:customStyle="1" w:styleId="29D7FD37EBAA4527BD7B08F5682E8A60">
    <w:name w:val="29D7FD37EBAA4527BD7B08F5682E8A60"/>
    <w:rsid w:val="00101C9A"/>
  </w:style>
  <w:style w:type="paragraph" w:customStyle="1" w:styleId="26A3F8F7E7164888AE2A70E87150B45D">
    <w:name w:val="26A3F8F7E7164888AE2A70E87150B45D"/>
    <w:rsid w:val="00101C9A"/>
  </w:style>
  <w:style w:type="paragraph" w:customStyle="1" w:styleId="71F1E2723A3C4BD3A3CE8BFA80E1FAC4">
    <w:name w:val="71F1E2723A3C4BD3A3CE8BFA80E1FAC4"/>
    <w:rsid w:val="00101C9A"/>
  </w:style>
  <w:style w:type="paragraph" w:customStyle="1" w:styleId="DBE1741A091B423E8B1E3DF2340AA839">
    <w:name w:val="DBE1741A091B423E8B1E3DF2340AA839"/>
    <w:rsid w:val="00101C9A"/>
  </w:style>
  <w:style w:type="paragraph" w:customStyle="1" w:styleId="777F8D7262AB424099989411A9BBADB1">
    <w:name w:val="777F8D7262AB424099989411A9BBADB1"/>
    <w:rsid w:val="00101C9A"/>
  </w:style>
  <w:style w:type="paragraph" w:customStyle="1" w:styleId="CBB4700A49914A1491C7B07A3FAD4042">
    <w:name w:val="CBB4700A49914A1491C7B07A3FAD4042"/>
    <w:rsid w:val="00D20D2B"/>
  </w:style>
  <w:style w:type="paragraph" w:customStyle="1" w:styleId="BB46865757CD431A912215C462D040E9">
    <w:name w:val="BB46865757CD431A912215C462D040E9"/>
    <w:rsid w:val="00D20D2B"/>
  </w:style>
  <w:style w:type="paragraph" w:customStyle="1" w:styleId="381DA09D5F564344A909E74C1CC69B0E">
    <w:name w:val="381DA09D5F564344A909E74C1CC69B0E"/>
    <w:rsid w:val="00D20D2B"/>
  </w:style>
  <w:style w:type="paragraph" w:customStyle="1" w:styleId="E4E6DB9091DB4690B9DD415B1CCBDD22">
    <w:name w:val="E4E6DB9091DB4690B9DD415B1CCBDD22"/>
    <w:rsid w:val="00D20D2B"/>
  </w:style>
  <w:style w:type="paragraph" w:customStyle="1" w:styleId="0F3F024E27924E84AA6F3A8450CC12AC">
    <w:name w:val="0F3F024E27924E84AA6F3A8450CC12AC"/>
    <w:rsid w:val="00D20D2B"/>
  </w:style>
  <w:style w:type="paragraph" w:customStyle="1" w:styleId="0E975C53BCEE429293CFDF1A66166C0C">
    <w:name w:val="0E975C53BCEE429293CFDF1A66166C0C"/>
    <w:rsid w:val="00D20D2B"/>
  </w:style>
  <w:style w:type="paragraph" w:customStyle="1" w:styleId="C8FA6FBDA78A49839A159AA10BC587DC">
    <w:name w:val="C8FA6FBDA78A49839A159AA10BC587DC"/>
    <w:rsid w:val="00D20D2B"/>
  </w:style>
  <w:style w:type="paragraph" w:customStyle="1" w:styleId="B94F04E6CCFE42758EF60865DD3E9575">
    <w:name w:val="B94F04E6CCFE42758EF60865DD3E9575"/>
    <w:rsid w:val="00D20D2B"/>
  </w:style>
  <w:style w:type="paragraph" w:customStyle="1" w:styleId="160CC0F273104DDE9DB2BB7689E1889A">
    <w:name w:val="160CC0F273104DDE9DB2BB7689E1889A"/>
    <w:rsid w:val="00D20D2B"/>
  </w:style>
  <w:style w:type="paragraph" w:customStyle="1" w:styleId="6A01A7D9D659443E9F481B1399C67A37">
    <w:name w:val="6A01A7D9D659443E9F481B1399C67A37"/>
    <w:rsid w:val="00D20D2B"/>
  </w:style>
  <w:style w:type="paragraph" w:customStyle="1" w:styleId="84F22EA3608B4D28BBB4E64241530EC7">
    <w:name w:val="84F22EA3608B4D28BBB4E64241530EC7"/>
    <w:rsid w:val="00D20D2B"/>
  </w:style>
  <w:style w:type="paragraph" w:customStyle="1" w:styleId="05D2C717471C4DB1830B4D752C1BF262">
    <w:name w:val="05D2C717471C4DB1830B4D752C1BF262"/>
    <w:rsid w:val="00D20D2B"/>
  </w:style>
  <w:style w:type="paragraph" w:customStyle="1" w:styleId="20DC7A3638174617A0E7B08C4224988A">
    <w:name w:val="20DC7A3638174617A0E7B08C4224988A"/>
    <w:rsid w:val="00D20D2B"/>
  </w:style>
  <w:style w:type="paragraph" w:customStyle="1" w:styleId="931084F69FFD4980915A06F3DA67DFAD">
    <w:name w:val="931084F69FFD4980915A06F3DA67DFAD"/>
    <w:rsid w:val="00D20D2B"/>
  </w:style>
  <w:style w:type="paragraph" w:customStyle="1" w:styleId="E0F6075981F64C4B887A6A3D82E2BABF">
    <w:name w:val="E0F6075981F64C4B887A6A3D82E2BABF"/>
    <w:rsid w:val="00D20D2B"/>
  </w:style>
  <w:style w:type="paragraph" w:customStyle="1" w:styleId="F5C79A0F2FAD4D2EB0D8AD6893D7E7FD">
    <w:name w:val="F5C79A0F2FAD4D2EB0D8AD6893D7E7FD"/>
    <w:rsid w:val="00D20D2B"/>
  </w:style>
  <w:style w:type="paragraph" w:customStyle="1" w:styleId="79A6EDC6C2A34FC6BFEA144483A696BC">
    <w:name w:val="79A6EDC6C2A34FC6BFEA144483A696BC"/>
    <w:rsid w:val="00D20D2B"/>
  </w:style>
  <w:style w:type="paragraph" w:customStyle="1" w:styleId="7F7A5E2E0E1241D5B1167DED835BB114">
    <w:name w:val="7F7A5E2E0E1241D5B1167DED835BB114"/>
    <w:rsid w:val="00D20D2B"/>
  </w:style>
  <w:style w:type="paragraph" w:customStyle="1" w:styleId="EFA2BFF45D054BD5BD5384816711E19A">
    <w:name w:val="EFA2BFF45D054BD5BD5384816711E19A"/>
    <w:rsid w:val="00D20D2B"/>
  </w:style>
  <w:style w:type="paragraph" w:customStyle="1" w:styleId="CAE7AB7D4F31488BA768965ECC7354B1">
    <w:name w:val="CAE7AB7D4F31488BA768965ECC7354B1"/>
    <w:rsid w:val="00D20D2B"/>
  </w:style>
  <w:style w:type="paragraph" w:customStyle="1" w:styleId="343F64D362F64345BA0FBF0A760D3FEE">
    <w:name w:val="343F64D362F64345BA0FBF0A760D3FEE"/>
    <w:rsid w:val="00D20D2B"/>
  </w:style>
  <w:style w:type="paragraph" w:customStyle="1" w:styleId="F11CE9735F594BDDBC0092D440EF5E26">
    <w:name w:val="F11CE9735F594BDDBC0092D440EF5E26"/>
    <w:rsid w:val="00D20D2B"/>
  </w:style>
  <w:style w:type="paragraph" w:customStyle="1" w:styleId="5F47FDF581F7497999DB4A940D9B653F">
    <w:name w:val="5F47FDF581F7497999DB4A940D9B653F"/>
    <w:rsid w:val="00D20D2B"/>
  </w:style>
  <w:style w:type="paragraph" w:customStyle="1" w:styleId="2B1066BA9C154F6C80EFAF143079E674">
    <w:name w:val="2B1066BA9C154F6C80EFAF143079E674"/>
    <w:rsid w:val="00D20D2B"/>
  </w:style>
  <w:style w:type="paragraph" w:customStyle="1" w:styleId="F5455CDD56CC4543B6EA7492FE11E071">
    <w:name w:val="F5455CDD56CC4543B6EA7492FE11E071"/>
    <w:rsid w:val="00D20D2B"/>
  </w:style>
  <w:style w:type="paragraph" w:customStyle="1" w:styleId="82D80DE03AF94059A9E57E13E9EEC21D">
    <w:name w:val="82D80DE03AF94059A9E57E13E9EEC21D"/>
    <w:rsid w:val="00D20D2B"/>
  </w:style>
  <w:style w:type="paragraph" w:customStyle="1" w:styleId="4C3E87BD5038415BB3F3F32FCDAF1518">
    <w:name w:val="4C3E87BD5038415BB3F3F32FCDAF1518"/>
    <w:rsid w:val="00D20D2B"/>
  </w:style>
  <w:style w:type="paragraph" w:customStyle="1" w:styleId="4FB2A2F5DE444E8BA80BB2DEEC82AB21">
    <w:name w:val="4FB2A2F5DE444E8BA80BB2DEEC82AB21"/>
    <w:rsid w:val="00D20D2B"/>
  </w:style>
  <w:style w:type="paragraph" w:customStyle="1" w:styleId="F9427CA45A2C47848662E578C90A2A98">
    <w:name w:val="F9427CA45A2C47848662E578C90A2A98"/>
    <w:rsid w:val="00D20D2B"/>
  </w:style>
  <w:style w:type="paragraph" w:customStyle="1" w:styleId="7911F9798517493695749B12C5788C0B">
    <w:name w:val="7911F9798517493695749B12C5788C0B"/>
    <w:rsid w:val="00D20D2B"/>
  </w:style>
  <w:style w:type="paragraph" w:customStyle="1" w:styleId="EFFF9306F98E4ACDB90C36D6A63EBAA7">
    <w:name w:val="EFFF9306F98E4ACDB90C36D6A63EBAA7"/>
    <w:rsid w:val="00D20D2B"/>
  </w:style>
  <w:style w:type="paragraph" w:customStyle="1" w:styleId="0CC3BAE88D9F42A0BDE88FF79169329C">
    <w:name w:val="0CC3BAE88D9F42A0BDE88FF79169329C"/>
    <w:rsid w:val="00D20D2B"/>
  </w:style>
  <w:style w:type="paragraph" w:customStyle="1" w:styleId="F98261A548C74D559581F085F301654D">
    <w:name w:val="F98261A548C74D559581F085F301654D"/>
    <w:rsid w:val="00D20D2B"/>
  </w:style>
  <w:style w:type="paragraph" w:customStyle="1" w:styleId="7F666F56C48A4663BDB6133F123C43EA">
    <w:name w:val="7F666F56C48A4663BDB6133F123C43EA"/>
    <w:rsid w:val="00D20D2B"/>
  </w:style>
  <w:style w:type="paragraph" w:customStyle="1" w:styleId="0DA9CDD587B84BD0A83C76B38544CE03">
    <w:name w:val="0DA9CDD587B84BD0A83C76B38544CE03"/>
    <w:rsid w:val="00D20D2B"/>
  </w:style>
  <w:style w:type="paragraph" w:customStyle="1" w:styleId="D089F70A950340CD9714B05DACADAD32">
    <w:name w:val="D089F70A950340CD9714B05DACADAD32"/>
    <w:rsid w:val="00D20D2B"/>
  </w:style>
  <w:style w:type="paragraph" w:customStyle="1" w:styleId="573A3AFB2C4442FEBE06729F5909027A">
    <w:name w:val="573A3AFB2C4442FEBE06729F5909027A"/>
    <w:rsid w:val="00D20D2B"/>
  </w:style>
  <w:style w:type="paragraph" w:customStyle="1" w:styleId="177549020CD74FBCA36900E2A29E84AC">
    <w:name w:val="177549020CD74FBCA36900E2A29E84AC"/>
    <w:rsid w:val="00D20D2B"/>
  </w:style>
  <w:style w:type="paragraph" w:customStyle="1" w:styleId="8FCB187B00224A2FA43F80B61E0B7479">
    <w:name w:val="8FCB187B00224A2FA43F80B61E0B7479"/>
    <w:rsid w:val="00D20D2B"/>
  </w:style>
  <w:style w:type="paragraph" w:customStyle="1" w:styleId="4BCF38969EA14989A4F71C1112E6265C">
    <w:name w:val="4BCF38969EA14989A4F71C1112E6265C"/>
    <w:rsid w:val="00D20D2B"/>
  </w:style>
  <w:style w:type="paragraph" w:customStyle="1" w:styleId="C653317CB3FF4970948D5E1F027A7F79">
    <w:name w:val="C653317CB3FF4970948D5E1F027A7F79"/>
    <w:rsid w:val="00D20D2B"/>
  </w:style>
  <w:style w:type="paragraph" w:customStyle="1" w:styleId="0DC4D65252494E2A874673DC50244F6E">
    <w:name w:val="0DC4D65252494E2A874673DC50244F6E"/>
    <w:rsid w:val="00D20D2B"/>
  </w:style>
  <w:style w:type="paragraph" w:customStyle="1" w:styleId="5321E214015C4166B402448554E09C15">
    <w:name w:val="5321E214015C4166B402448554E09C15"/>
    <w:rsid w:val="00D20D2B"/>
  </w:style>
  <w:style w:type="paragraph" w:customStyle="1" w:styleId="88554FC8FFE8419CBAEC809F2ABEDB21">
    <w:name w:val="88554FC8FFE8419CBAEC809F2ABEDB21"/>
    <w:rsid w:val="00D20D2B"/>
  </w:style>
  <w:style w:type="paragraph" w:customStyle="1" w:styleId="2CAC0C2B85444893BB243FC79534CDA9">
    <w:name w:val="2CAC0C2B85444893BB243FC79534CDA9"/>
    <w:rsid w:val="00D20D2B"/>
  </w:style>
  <w:style w:type="paragraph" w:customStyle="1" w:styleId="5D5E712696394488B930805C95C96DA3">
    <w:name w:val="5D5E712696394488B930805C95C96DA3"/>
    <w:rsid w:val="00D20D2B"/>
  </w:style>
  <w:style w:type="paragraph" w:customStyle="1" w:styleId="D5C37198CA474D158A8A46CB03D4AFA4">
    <w:name w:val="D5C37198CA474D158A8A46CB03D4AFA4"/>
    <w:rsid w:val="00D20D2B"/>
  </w:style>
  <w:style w:type="paragraph" w:customStyle="1" w:styleId="9B437D75E4974E6587B2461FCCCC311C">
    <w:name w:val="9B437D75E4974E6587B2461FCCCC311C"/>
    <w:rsid w:val="00D20D2B"/>
  </w:style>
  <w:style w:type="paragraph" w:customStyle="1" w:styleId="BC42EC3246CB4079B51EE38A9D6164BE">
    <w:name w:val="BC42EC3246CB4079B51EE38A9D6164BE"/>
    <w:rsid w:val="00D20D2B"/>
  </w:style>
  <w:style w:type="paragraph" w:customStyle="1" w:styleId="B4B884C831C74C819218D881AEDE0CA6">
    <w:name w:val="B4B884C831C74C819218D881AEDE0CA6"/>
    <w:rsid w:val="00D20D2B"/>
  </w:style>
  <w:style w:type="paragraph" w:customStyle="1" w:styleId="560E33E721B940B69C937ECAE0C373B4">
    <w:name w:val="560E33E721B940B69C937ECAE0C373B4"/>
    <w:rsid w:val="00D20D2B"/>
  </w:style>
  <w:style w:type="paragraph" w:customStyle="1" w:styleId="92A47D7CE6D14868AC2415C6D3CC4FE2">
    <w:name w:val="92A47D7CE6D14868AC2415C6D3CC4FE2"/>
    <w:rsid w:val="00D20D2B"/>
  </w:style>
  <w:style w:type="paragraph" w:customStyle="1" w:styleId="3DA7000445954C3D9B13D308D8B78D6B">
    <w:name w:val="3DA7000445954C3D9B13D308D8B78D6B"/>
    <w:rsid w:val="00D20D2B"/>
  </w:style>
  <w:style w:type="paragraph" w:customStyle="1" w:styleId="CC406D4554124C1A8F69E760AE0E5B7B">
    <w:name w:val="CC406D4554124C1A8F69E760AE0E5B7B"/>
    <w:rsid w:val="00D20D2B"/>
  </w:style>
  <w:style w:type="paragraph" w:customStyle="1" w:styleId="808DC8AA74C9420483429DEAA95139FD">
    <w:name w:val="808DC8AA74C9420483429DEAA95139FD"/>
    <w:rsid w:val="00D20D2B"/>
  </w:style>
  <w:style w:type="paragraph" w:customStyle="1" w:styleId="872693FB0777420DACD591FF761BC302">
    <w:name w:val="872693FB0777420DACD591FF761BC302"/>
    <w:rsid w:val="00D20D2B"/>
  </w:style>
  <w:style w:type="paragraph" w:customStyle="1" w:styleId="30C901F3BC4D4963A96629794821D712">
    <w:name w:val="30C901F3BC4D4963A96629794821D712"/>
    <w:rsid w:val="00D20D2B"/>
  </w:style>
  <w:style w:type="paragraph" w:customStyle="1" w:styleId="40C51CFC96A64297BF97D40691E626EF">
    <w:name w:val="40C51CFC96A64297BF97D40691E626EF"/>
    <w:rsid w:val="00D20D2B"/>
  </w:style>
  <w:style w:type="paragraph" w:customStyle="1" w:styleId="7B0092F7DFD54FACADD42203584B578F">
    <w:name w:val="7B0092F7DFD54FACADD42203584B578F"/>
    <w:rsid w:val="00D20D2B"/>
  </w:style>
  <w:style w:type="paragraph" w:customStyle="1" w:styleId="65EF2E7E1625430DA530B122B086D1D7">
    <w:name w:val="65EF2E7E1625430DA530B122B086D1D7"/>
    <w:rsid w:val="00D20D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5.xml><?xml version="1.0" encoding="utf-8"?>
<properties xmlns="http://www.imanage.com/work/xmlschema">
  <documentid>Matters!87352008.1</documentid>
  <senderid>KANK</senderid>
  <senderemail>KAROLINE.KNIHA@TWOBIRDS.COM</senderemail>
  <lastmodified>2025-05-09T11:07:00.0000000+02:00</lastmodified>
  <database>Matters</database>
</propertie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5F23398D334AB626ACB692375981" ma:contentTypeVersion="3" ma:contentTypeDescription="Ein neues Dokument erstellen." ma:contentTypeScope="" ma:versionID="78a76b2fc1f66f20de5fb7759064b51d">
  <xsd:schema xmlns:xsd="http://www.w3.org/2001/XMLSchema" xmlns:xs="http://www.w3.org/2001/XMLSchema" xmlns:p="http://schemas.microsoft.com/office/2006/metadata/properties" xmlns:ns2="00969a8d-e945-46f8-b332-8eab7d6a7c66" targetNamespace="http://schemas.microsoft.com/office/2006/metadata/properties" ma:root="true" ma:fieldsID="4c8f70ceee2fd8e36d05fde842adfa23" ns2:_="">
    <xsd:import namespace="00969a8d-e945-46f8-b332-8eab7d6a7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69a8d-e945-46f8-b332-8eab7d6a7c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2679FB-5325-4697-B83B-62E6C18D7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969a8d-e945-46f8-b332-8eab7d6a7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BABD3F-51E4-4AD9-99DB-A7D9667C2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23F69-98D1-4E29-888D-90F4523AF3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7E1CE7-9FA2-4DE9-ADAA-EACE0B6ABB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1711</Words>
  <Characters>11933</Characters>
  <Application>Microsoft Office Word</Application>
  <DocSecurity>0</DocSecurity>
  <Lines>284</Lines>
  <Paragraphs>122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Gematik</Company>
  <LinksUpToDate>false</LinksUpToDate>
  <CharactersWithSpaces>13522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Dammeyer, Daniela</dc:creator>
  <cp:keywords> </cp:keywords>
  <dc:description/>
  <cp:lastModifiedBy>Karoline Kniha</cp:lastModifiedBy>
  <cp:revision>14</cp:revision>
  <cp:lastPrinted>2018-10-18T09:22:00Z</cp:lastPrinted>
  <dcterms:created xsi:type="dcterms:W3CDTF">2025-04-24T07:21:00Z</dcterms:created>
  <dcterms:modified xsi:type="dcterms:W3CDTF">2025-05-09T09:07:00Z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FooterStyle">
    <vt:lpwstr>SHORT</vt:lpwstr>
  </property>
  <property fmtid="{D5CDD505-2E9C-101B-9397-08002B2CF9AE}" pid="3" name="ContentTypeId">
    <vt:lpwstr>0x01010060D85F23398D334AB626ACB692375981</vt:lpwstr>
  </property>
  <property fmtid="{D5CDD505-2E9C-101B-9397-08002B2CF9AE}" pid="4" name="iManageFooter">
    <vt:lpwstr>#87352008v1&lt;MATTERS&gt; - UKF - Anlage 4b - Vordruck Referenzformblatt Los 2</vt:lpwstr>
  </property>
  <property fmtid="{D5CDD505-2E9C-101B-9397-08002B2CF9AE}" pid="5" name="BBIManageDocNumber">
    <vt:lpwstr>87352008</vt:lpwstr>
  </property>
  <property fmtid="{D5CDD505-2E9C-101B-9397-08002B2CF9AE}" pid="6" name="BBIManageDocVersion">
    <vt:lpwstr>1</vt:lpwstr>
  </property>
  <property fmtid="{D5CDD505-2E9C-101B-9397-08002B2CF9AE}" pid="7" name="BBIManageDocWorkspace">
    <vt:lpwstr>UNIFK.0035 - Rahmenvertrag Planungsleistungen</vt:lpwstr>
  </property>
  <property fmtid="{D5CDD505-2E9C-101B-9397-08002B2CF9AE}" pid="8" name="BBIManageDocClient">
    <vt:lpwstr>UNIFK</vt:lpwstr>
  </property>
  <property fmtid="{D5CDD505-2E9C-101B-9397-08002B2CF9AE}" pid="9" name="BBIManageDocMatter">
    <vt:lpwstr>0035</vt:lpwstr>
  </property>
  <property fmtid="{D5CDD505-2E9C-101B-9397-08002B2CF9AE}" pid="10" name="BBIManageDocLibrary">
    <vt:lpwstr>Matters</vt:lpwstr>
  </property>
  <property fmtid="{D5CDD505-2E9C-101B-9397-08002B2CF9AE}" pid="11" name="BBIManageDocDescription">
    <vt:lpwstr>UKF - Anlage 4b - Vordruck Referenzformblatt Los 2</vt:lpwstr>
  </property>
  <property fmtid="{D5CDD505-2E9C-101B-9397-08002B2CF9AE}" pid="12" name="BBIManageDocFolder">
    <vt:lpwstr>UNIFK.0035 - Rahmenvertrag Planungsleistungen\Documents\03 Rahmenvertrag Betriebs- und Organisationskonzept\01 Teilnahmewettbewerb\01 Vergabeunterlagen\</vt:lpwstr>
  </property>
  <property fmtid="{D5CDD505-2E9C-101B-9397-08002B2CF9AE}" pid="13" name="BBDocRef">
    <vt:lpwstr>Matters\87352008.1</vt:lpwstr>
  </property>
</Properties>
</file>