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01283" w14:textId="77777777" w:rsidR="006F331F" w:rsidRPr="0090771D" w:rsidRDefault="00D624FD" w:rsidP="00136CFC">
      <w:pPr>
        <w:pStyle w:val="BodyText"/>
        <w:tabs>
          <w:tab w:val="left" w:pos="2628"/>
          <w:tab w:val="left" w:pos="8931"/>
        </w:tabs>
        <w:jc w:val="center"/>
        <w:rPr>
          <w:rFonts w:cs="Arial"/>
          <w:b/>
          <w:i/>
          <w:color w:val="000000"/>
          <w:sz w:val="22"/>
          <w:szCs w:val="22"/>
          <w:highlight w:val="cyan"/>
          <w:u w:val="single"/>
        </w:rPr>
      </w:pPr>
      <w:r w:rsidRPr="00375AFA">
        <w:rPr>
          <w:b/>
          <w:sz w:val="24"/>
          <w:szCs w:val="24"/>
        </w:rPr>
        <w:t xml:space="preserve">Vertrag über </w:t>
      </w:r>
      <w:r w:rsidR="000C7FF5">
        <w:rPr>
          <w:b/>
          <w:sz w:val="24"/>
          <w:szCs w:val="24"/>
        </w:rPr>
        <w:t>IT-</w:t>
      </w:r>
      <w:r w:rsidR="00557C01">
        <w:rPr>
          <w:b/>
          <w:sz w:val="24"/>
          <w:szCs w:val="24"/>
        </w:rPr>
        <w:t>Dienstleistungen</w:t>
      </w:r>
    </w:p>
    <w:p w14:paraId="39E2E8A8" w14:textId="77777777" w:rsidR="002A0B32" w:rsidRDefault="002A0B32" w:rsidP="00136CFC">
      <w:pPr>
        <w:pStyle w:val="BodyText"/>
        <w:tabs>
          <w:tab w:val="left" w:pos="2628"/>
          <w:tab w:val="left" w:pos="8931"/>
        </w:tabs>
        <w:jc w:val="center"/>
        <w:rPr>
          <w:b/>
          <w:sz w:val="24"/>
          <w:szCs w:val="24"/>
          <w:highlight w:val="yellow"/>
        </w:rPr>
      </w:pPr>
    </w:p>
    <w:p w14:paraId="5104504B" w14:textId="77777777" w:rsidR="00D624FD" w:rsidRPr="001B30DF" w:rsidRDefault="00D624FD" w:rsidP="00136CFC">
      <w:pPr>
        <w:pStyle w:val="BodyText"/>
        <w:tabs>
          <w:tab w:val="left" w:pos="2628"/>
          <w:tab w:val="left" w:pos="8931"/>
        </w:tabs>
        <w:rPr>
          <w:b/>
        </w:rPr>
      </w:pPr>
      <w:r w:rsidRPr="001B30DF">
        <w:rPr>
          <w:b/>
        </w:rPr>
        <w:t>Inhaltsangabe</w:t>
      </w:r>
    </w:p>
    <w:p w14:paraId="2D89303A" w14:textId="77777777" w:rsidR="00570BB1" w:rsidRDefault="00570BB1" w:rsidP="00136CFC">
      <w:pPr>
        <w:pStyle w:val="TOC1"/>
        <w:tabs>
          <w:tab w:val="left" w:pos="360"/>
          <w:tab w:val="left" w:pos="8931"/>
          <w:tab w:val="right" w:leader="dot" w:pos="9072"/>
        </w:tabs>
        <w:rPr>
          <w:rFonts w:cs="Arial"/>
          <w:szCs w:val="18"/>
        </w:rPr>
      </w:pPr>
    </w:p>
    <w:p w14:paraId="72C20DCB" w14:textId="78647099" w:rsidR="008C23F8" w:rsidRDefault="00507C28">
      <w:pPr>
        <w:pStyle w:val="TOC1"/>
        <w:tabs>
          <w:tab w:val="left" w:pos="360"/>
          <w:tab w:val="right" w:leader="dot" w:pos="9629"/>
        </w:tabs>
        <w:rPr>
          <w:rFonts w:asciiTheme="minorHAnsi" w:eastAsiaTheme="minorEastAsia" w:hAnsiTheme="minorHAnsi" w:cstheme="minorBidi"/>
          <w:noProof/>
          <w:kern w:val="2"/>
          <w:sz w:val="24"/>
          <w:szCs w:val="24"/>
          <w14:ligatures w14:val="standardContextual"/>
        </w:rPr>
      </w:pPr>
      <w:r w:rsidRPr="00976903">
        <w:rPr>
          <w:rFonts w:cs="Arial"/>
          <w:szCs w:val="18"/>
        </w:rPr>
        <w:fldChar w:fldCharType="begin"/>
      </w:r>
      <w:r w:rsidRPr="00976903">
        <w:rPr>
          <w:rFonts w:cs="Arial"/>
          <w:szCs w:val="18"/>
        </w:rPr>
        <w:instrText xml:space="preserve"> TOC \o "1-3" \h \z \u </w:instrText>
      </w:r>
      <w:r w:rsidRPr="00976903">
        <w:rPr>
          <w:rFonts w:cs="Arial"/>
          <w:szCs w:val="18"/>
        </w:rPr>
        <w:fldChar w:fldCharType="separate"/>
      </w:r>
      <w:hyperlink w:anchor="_Toc196951848" w:history="1">
        <w:r w:rsidR="008C23F8" w:rsidRPr="005915EA">
          <w:rPr>
            <w:rStyle w:val="Hyperlink"/>
            <w:noProof/>
          </w:rPr>
          <w:t>1</w:t>
        </w:r>
        <w:r w:rsidR="008C23F8">
          <w:rPr>
            <w:rFonts w:asciiTheme="minorHAnsi" w:eastAsiaTheme="minorEastAsia" w:hAnsiTheme="minorHAnsi" w:cstheme="minorBidi"/>
            <w:noProof/>
            <w:kern w:val="2"/>
            <w:sz w:val="24"/>
            <w:szCs w:val="24"/>
            <w14:ligatures w14:val="standardContextual"/>
          </w:rPr>
          <w:tab/>
        </w:r>
        <w:r w:rsidR="008C23F8" w:rsidRPr="005915EA">
          <w:rPr>
            <w:rStyle w:val="Hyperlink"/>
            <w:noProof/>
          </w:rPr>
          <w:t>Gegenstand und Bestandteile des Vertrages</w:t>
        </w:r>
        <w:r w:rsidR="008C23F8">
          <w:rPr>
            <w:noProof/>
            <w:webHidden/>
          </w:rPr>
          <w:tab/>
        </w:r>
        <w:r w:rsidR="008C23F8">
          <w:rPr>
            <w:noProof/>
            <w:webHidden/>
          </w:rPr>
          <w:fldChar w:fldCharType="begin"/>
        </w:r>
        <w:r w:rsidR="008C23F8">
          <w:rPr>
            <w:noProof/>
            <w:webHidden/>
          </w:rPr>
          <w:instrText xml:space="preserve"> PAGEREF _Toc196951848 \h </w:instrText>
        </w:r>
        <w:r w:rsidR="008C23F8">
          <w:rPr>
            <w:noProof/>
            <w:webHidden/>
          </w:rPr>
        </w:r>
        <w:r w:rsidR="008C23F8">
          <w:rPr>
            <w:noProof/>
            <w:webHidden/>
          </w:rPr>
          <w:fldChar w:fldCharType="separate"/>
        </w:r>
        <w:r w:rsidR="008C23F8">
          <w:rPr>
            <w:noProof/>
            <w:webHidden/>
          </w:rPr>
          <w:t>2</w:t>
        </w:r>
        <w:r w:rsidR="008C23F8">
          <w:rPr>
            <w:noProof/>
            <w:webHidden/>
          </w:rPr>
          <w:fldChar w:fldCharType="end"/>
        </w:r>
      </w:hyperlink>
    </w:p>
    <w:p w14:paraId="1998172A" w14:textId="7FF4BF88" w:rsidR="008C23F8" w:rsidRDefault="008C23F8">
      <w:pPr>
        <w:pStyle w:val="TOC2"/>
        <w:tabs>
          <w:tab w:val="left" w:pos="880"/>
          <w:tab w:val="right" w:leader="dot" w:pos="9629"/>
        </w:tabs>
        <w:rPr>
          <w:rFonts w:asciiTheme="minorHAnsi" w:eastAsiaTheme="minorEastAsia" w:hAnsiTheme="minorHAnsi" w:cstheme="minorBidi"/>
          <w:noProof/>
          <w:kern w:val="2"/>
          <w:sz w:val="24"/>
          <w:szCs w:val="24"/>
          <w14:ligatures w14:val="standardContextual"/>
        </w:rPr>
      </w:pPr>
      <w:hyperlink w:anchor="_Toc196951849" w:history="1">
        <w:r w:rsidRPr="005915EA">
          <w:rPr>
            <w:rStyle w:val="Hyperlink"/>
            <w:rFonts w:ascii="Arial Fett" w:hAnsi="Arial Fett"/>
            <w:noProof/>
          </w:rPr>
          <w:t>1.1</w:t>
        </w:r>
        <w:r>
          <w:rPr>
            <w:rFonts w:asciiTheme="minorHAnsi" w:eastAsiaTheme="minorEastAsia" w:hAnsiTheme="minorHAnsi" w:cstheme="minorBidi"/>
            <w:noProof/>
            <w:kern w:val="2"/>
            <w:sz w:val="24"/>
            <w:szCs w:val="24"/>
            <w14:ligatures w14:val="standardContextual"/>
          </w:rPr>
          <w:tab/>
        </w:r>
        <w:r w:rsidRPr="005915EA">
          <w:rPr>
            <w:rStyle w:val="Hyperlink"/>
            <w:noProof/>
          </w:rPr>
          <w:t>Vertragsgegenstand</w:t>
        </w:r>
        <w:r>
          <w:rPr>
            <w:noProof/>
            <w:webHidden/>
          </w:rPr>
          <w:tab/>
        </w:r>
        <w:r>
          <w:rPr>
            <w:noProof/>
            <w:webHidden/>
          </w:rPr>
          <w:fldChar w:fldCharType="begin"/>
        </w:r>
        <w:r>
          <w:rPr>
            <w:noProof/>
            <w:webHidden/>
          </w:rPr>
          <w:instrText xml:space="preserve"> PAGEREF _Toc196951849 \h </w:instrText>
        </w:r>
        <w:r>
          <w:rPr>
            <w:noProof/>
            <w:webHidden/>
          </w:rPr>
        </w:r>
        <w:r>
          <w:rPr>
            <w:noProof/>
            <w:webHidden/>
          </w:rPr>
          <w:fldChar w:fldCharType="separate"/>
        </w:r>
        <w:r>
          <w:rPr>
            <w:noProof/>
            <w:webHidden/>
          </w:rPr>
          <w:t>2</w:t>
        </w:r>
        <w:r>
          <w:rPr>
            <w:noProof/>
            <w:webHidden/>
          </w:rPr>
          <w:fldChar w:fldCharType="end"/>
        </w:r>
      </w:hyperlink>
    </w:p>
    <w:p w14:paraId="7ABD67D1" w14:textId="0CD7C1D5" w:rsidR="008C23F8" w:rsidRDefault="008C23F8">
      <w:pPr>
        <w:pStyle w:val="TOC2"/>
        <w:tabs>
          <w:tab w:val="left" w:pos="880"/>
          <w:tab w:val="right" w:leader="dot" w:pos="9629"/>
        </w:tabs>
        <w:rPr>
          <w:rFonts w:asciiTheme="minorHAnsi" w:eastAsiaTheme="minorEastAsia" w:hAnsiTheme="minorHAnsi" w:cstheme="minorBidi"/>
          <w:noProof/>
          <w:kern w:val="2"/>
          <w:sz w:val="24"/>
          <w:szCs w:val="24"/>
          <w14:ligatures w14:val="standardContextual"/>
        </w:rPr>
      </w:pPr>
      <w:hyperlink w:anchor="_Toc196951850" w:history="1">
        <w:r w:rsidRPr="005915EA">
          <w:rPr>
            <w:rStyle w:val="Hyperlink"/>
            <w:rFonts w:ascii="Arial Fett" w:hAnsi="Arial Fett"/>
            <w:noProof/>
          </w:rPr>
          <w:t>1.2</w:t>
        </w:r>
        <w:r>
          <w:rPr>
            <w:rFonts w:asciiTheme="minorHAnsi" w:eastAsiaTheme="minorEastAsia" w:hAnsiTheme="minorHAnsi" w:cstheme="minorBidi"/>
            <w:noProof/>
            <w:kern w:val="2"/>
            <w:sz w:val="24"/>
            <w:szCs w:val="24"/>
            <w14:ligatures w14:val="standardContextual"/>
          </w:rPr>
          <w:tab/>
        </w:r>
        <w:r w:rsidRPr="005915EA">
          <w:rPr>
            <w:rStyle w:val="Hyperlink"/>
            <w:noProof/>
          </w:rPr>
          <w:t>Vertragsbestandteile</w:t>
        </w:r>
        <w:r>
          <w:rPr>
            <w:noProof/>
            <w:webHidden/>
          </w:rPr>
          <w:tab/>
        </w:r>
        <w:r>
          <w:rPr>
            <w:noProof/>
            <w:webHidden/>
          </w:rPr>
          <w:fldChar w:fldCharType="begin"/>
        </w:r>
        <w:r>
          <w:rPr>
            <w:noProof/>
            <w:webHidden/>
          </w:rPr>
          <w:instrText xml:space="preserve"> PAGEREF _Toc196951850 \h </w:instrText>
        </w:r>
        <w:r>
          <w:rPr>
            <w:noProof/>
            <w:webHidden/>
          </w:rPr>
        </w:r>
        <w:r>
          <w:rPr>
            <w:noProof/>
            <w:webHidden/>
          </w:rPr>
          <w:fldChar w:fldCharType="separate"/>
        </w:r>
        <w:r>
          <w:rPr>
            <w:noProof/>
            <w:webHidden/>
          </w:rPr>
          <w:t>3</w:t>
        </w:r>
        <w:r>
          <w:rPr>
            <w:noProof/>
            <w:webHidden/>
          </w:rPr>
          <w:fldChar w:fldCharType="end"/>
        </w:r>
      </w:hyperlink>
    </w:p>
    <w:p w14:paraId="4F44BAA8" w14:textId="4FB3DA45" w:rsidR="008C23F8" w:rsidRDefault="008C23F8">
      <w:pPr>
        <w:pStyle w:val="TOC1"/>
        <w:tabs>
          <w:tab w:val="left" w:pos="360"/>
          <w:tab w:val="right" w:leader="dot" w:pos="9629"/>
        </w:tabs>
        <w:rPr>
          <w:rFonts w:asciiTheme="minorHAnsi" w:eastAsiaTheme="minorEastAsia" w:hAnsiTheme="minorHAnsi" w:cstheme="minorBidi"/>
          <w:noProof/>
          <w:kern w:val="2"/>
          <w:sz w:val="24"/>
          <w:szCs w:val="24"/>
          <w14:ligatures w14:val="standardContextual"/>
        </w:rPr>
      </w:pPr>
      <w:hyperlink w:anchor="_Toc196951851" w:history="1">
        <w:r w:rsidRPr="005915EA">
          <w:rPr>
            <w:rStyle w:val="Hyperlink"/>
            <w:noProof/>
          </w:rPr>
          <w:t>2</w:t>
        </w:r>
        <w:r>
          <w:rPr>
            <w:rFonts w:asciiTheme="minorHAnsi" w:eastAsiaTheme="minorEastAsia" w:hAnsiTheme="minorHAnsi" w:cstheme="minorBidi"/>
            <w:noProof/>
            <w:kern w:val="2"/>
            <w:sz w:val="24"/>
            <w:szCs w:val="24"/>
            <w14:ligatures w14:val="standardContextual"/>
          </w:rPr>
          <w:tab/>
        </w:r>
        <w:r w:rsidRPr="005915EA">
          <w:rPr>
            <w:rStyle w:val="Hyperlink"/>
            <w:noProof/>
          </w:rPr>
          <w:t>Überblick über die vereinbarten Leistungen</w:t>
        </w:r>
        <w:r>
          <w:rPr>
            <w:noProof/>
            <w:webHidden/>
          </w:rPr>
          <w:tab/>
        </w:r>
        <w:r>
          <w:rPr>
            <w:noProof/>
            <w:webHidden/>
          </w:rPr>
          <w:fldChar w:fldCharType="begin"/>
        </w:r>
        <w:r>
          <w:rPr>
            <w:noProof/>
            <w:webHidden/>
          </w:rPr>
          <w:instrText xml:space="preserve"> PAGEREF _Toc196951851 \h </w:instrText>
        </w:r>
        <w:r>
          <w:rPr>
            <w:noProof/>
            <w:webHidden/>
          </w:rPr>
        </w:r>
        <w:r>
          <w:rPr>
            <w:noProof/>
            <w:webHidden/>
          </w:rPr>
          <w:fldChar w:fldCharType="separate"/>
        </w:r>
        <w:r>
          <w:rPr>
            <w:noProof/>
            <w:webHidden/>
          </w:rPr>
          <w:t>3</w:t>
        </w:r>
        <w:r>
          <w:rPr>
            <w:noProof/>
            <w:webHidden/>
          </w:rPr>
          <w:fldChar w:fldCharType="end"/>
        </w:r>
      </w:hyperlink>
    </w:p>
    <w:p w14:paraId="1AB99115" w14:textId="447A610A" w:rsidR="008C23F8" w:rsidRDefault="008C23F8">
      <w:pPr>
        <w:pStyle w:val="TOC1"/>
        <w:tabs>
          <w:tab w:val="left" w:pos="360"/>
          <w:tab w:val="right" w:leader="dot" w:pos="9629"/>
        </w:tabs>
        <w:rPr>
          <w:rFonts w:asciiTheme="minorHAnsi" w:eastAsiaTheme="minorEastAsia" w:hAnsiTheme="minorHAnsi" w:cstheme="minorBidi"/>
          <w:noProof/>
          <w:kern w:val="2"/>
          <w:sz w:val="24"/>
          <w:szCs w:val="24"/>
          <w14:ligatures w14:val="standardContextual"/>
        </w:rPr>
      </w:pPr>
      <w:hyperlink w:anchor="_Toc196951852" w:history="1">
        <w:r w:rsidRPr="005915EA">
          <w:rPr>
            <w:rStyle w:val="Hyperlink"/>
            <w:noProof/>
          </w:rPr>
          <w:t>3</w:t>
        </w:r>
        <w:r>
          <w:rPr>
            <w:rFonts w:asciiTheme="minorHAnsi" w:eastAsiaTheme="minorEastAsia" w:hAnsiTheme="minorHAnsi" w:cstheme="minorBidi"/>
            <w:noProof/>
            <w:kern w:val="2"/>
            <w:sz w:val="24"/>
            <w:szCs w:val="24"/>
            <w14:ligatures w14:val="standardContextual"/>
          </w:rPr>
          <w:tab/>
        </w:r>
        <w:r w:rsidRPr="005915EA">
          <w:rPr>
            <w:rStyle w:val="Hyperlink"/>
            <w:noProof/>
          </w:rPr>
          <w:t>Beschreibung der Leistungen/Laufzeit und Kündigung</w:t>
        </w:r>
        <w:r>
          <w:rPr>
            <w:noProof/>
            <w:webHidden/>
          </w:rPr>
          <w:tab/>
        </w:r>
        <w:r>
          <w:rPr>
            <w:noProof/>
            <w:webHidden/>
          </w:rPr>
          <w:fldChar w:fldCharType="begin"/>
        </w:r>
        <w:r>
          <w:rPr>
            <w:noProof/>
            <w:webHidden/>
          </w:rPr>
          <w:instrText xml:space="preserve"> PAGEREF _Toc196951852 \h </w:instrText>
        </w:r>
        <w:r>
          <w:rPr>
            <w:noProof/>
            <w:webHidden/>
          </w:rPr>
        </w:r>
        <w:r>
          <w:rPr>
            <w:noProof/>
            <w:webHidden/>
          </w:rPr>
          <w:fldChar w:fldCharType="separate"/>
        </w:r>
        <w:r>
          <w:rPr>
            <w:noProof/>
            <w:webHidden/>
          </w:rPr>
          <w:t>4</w:t>
        </w:r>
        <w:r>
          <w:rPr>
            <w:noProof/>
            <w:webHidden/>
          </w:rPr>
          <w:fldChar w:fldCharType="end"/>
        </w:r>
      </w:hyperlink>
    </w:p>
    <w:p w14:paraId="5BFF8222" w14:textId="3161CDD6" w:rsidR="008C23F8" w:rsidRDefault="008C23F8">
      <w:pPr>
        <w:pStyle w:val="TOC2"/>
        <w:tabs>
          <w:tab w:val="left" w:pos="880"/>
          <w:tab w:val="right" w:leader="dot" w:pos="9629"/>
        </w:tabs>
        <w:rPr>
          <w:rFonts w:asciiTheme="minorHAnsi" w:eastAsiaTheme="minorEastAsia" w:hAnsiTheme="minorHAnsi" w:cstheme="minorBidi"/>
          <w:noProof/>
          <w:kern w:val="2"/>
          <w:sz w:val="24"/>
          <w:szCs w:val="24"/>
          <w14:ligatures w14:val="standardContextual"/>
        </w:rPr>
      </w:pPr>
      <w:hyperlink w:anchor="_Toc196951853" w:history="1">
        <w:r w:rsidRPr="005915EA">
          <w:rPr>
            <w:rStyle w:val="Hyperlink"/>
            <w:rFonts w:ascii="Arial Fett" w:hAnsi="Arial Fett"/>
            <w:noProof/>
          </w:rPr>
          <w:t>3.1</w:t>
        </w:r>
        <w:r>
          <w:rPr>
            <w:rFonts w:asciiTheme="minorHAnsi" w:eastAsiaTheme="minorEastAsia" w:hAnsiTheme="minorHAnsi" w:cstheme="minorBidi"/>
            <w:noProof/>
            <w:kern w:val="2"/>
            <w:sz w:val="24"/>
            <w:szCs w:val="24"/>
            <w14:ligatures w14:val="standardContextual"/>
          </w:rPr>
          <w:tab/>
        </w:r>
        <w:r w:rsidRPr="005915EA">
          <w:rPr>
            <w:rStyle w:val="Hyperlink"/>
            <w:noProof/>
          </w:rPr>
          <w:t>Art, Umfang und Termine</w:t>
        </w:r>
        <w:r>
          <w:rPr>
            <w:noProof/>
            <w:webHidden/>
          </w:rPr>
          <w:tab/>
        </w:r>
        <w:r>
          <w:rPr>
            <w:noProof/>
            <w:webHidden/>
          </w:rPr>
          <w:fldChar w:fldCharType="begin"/>
        </w:r>
        <w:r>
          <w:rPr>
            <w:noProof/>
            <w:webHidden/>
          </w:rPr>
          <w:instrText xml:space="preserve"> PAGEREF _Toc196951853 \h </w:instrText>
        </w:r>
        <w:r>
          <w:rPr>
            <w:noProof/>
            <w:webHidden/>
          </w:rPr>
        </w:r>
        <w:r>
          <w:rPr>
            <w:noProof/>
            <w:webHidden/>
          </w:rPr>
          <w:fldChar w:fldCharType="separate"/>
        </w:r>
        <w:r>
          <w:rPr>
            <w:noProof/>
            <w:webHidden/>
          </w:rPr>
          <w:t>4</w:t>
        </w:r>
        <w:r>
          <w:rPr>
            <w:noProof/>
            <w:webHidden/>
          </w:rPr>
          <w:fldChar w:fldCharType="end"/>
        </w:r>
      </w:hyperlink>
    </w:p>
    <w:p w14:paraId="74303255" w14:textId="10B38494" w:rsidR="008C23F8" w:rsidRDefault="008C23F8">
      <w:pPr>
        <w:pStyle w:val="TOC2"/>
        <w:tabs>
          <w:tab w:val="left" w:pos="880"/>
          <w:tab w:val="right" w:leader="dot" w:pos="9629"/>
        </w:tabs>
        <w:rPr>
          <w:rFonts w:asciiTheme="minorHAnsi" w:eastAsiaTheme="minorEastAsia" w:hAnsiTheme="minorHAnsi" w:cstheme="minorBidi"/>
          <w:noProof/>
          <w:kern w:val="2"/>
          <w:sz w:val="24"/>
          <w:szCs w:val="24"/>
          <w14:ligatures w14:val="standardContextual"/>
        </w:rPr>
      </w:pPr>
      <w:hyperlink w:anchor="_Toc196951854" w:history="1">
        <w:r w:rsidRPr="005915EA">
          <w:rPr>
            <w:rStyle w:val="Hyperlink"/>
            <w:rFonts w:ascii="Arial Fett" w:hAnsi="Arial Fett"/>
            <w:noProof/>
          </w:rPr>
          <w:t>3.2</w:t>
        </w:r>
        <w:r>
          <w:rPr>
            <w:rFonts w:asciiTheme="minorHAnsi" w:eastAsiaTheme="minorEastAsia" w:hAnsiTheme="minorHAnsi" w:cstheme="minorBidi"/>
            <w:noProof/>
            <w:kern w:val="2"/>
            <w:sz w:val="24"/>
            <w:szCs w:val="24"/>
            <w14:ligatures w14:val="standardContextual"/>
          </w:rPr>
          <w:tab/>
        </w:r>
        <w:r w:rsidRPr="005915EA">
          <w:rPr>
            <w:rStyle w:val="Hyperlink"/>
            <w:noProof/>
          </w:rPr>
          <w:t>Einmalig zu erbringende Leistungen</w:t>
        </w:r>
        <w:r>
          <w:rPr>
            <w:noProof/>
            <w:webHidden/>
          </w:rPr>
          <w:tab/>
        </w:r>
        <w:r>
          <w:rPr>
            <w:noProof/>
            <w:webHidden/>
          </w:rPr>
          <w:fldChar w:fldCharType="begin"/>
        </w:r>
        <w:r>
          <w:rPr>
            <w:noProof/>
            <w:webHidden/>
          </w:rPr>
          <w:instrText xml:space="preserve"> PAGEREF _Toc196951854 \h </w:instrText>
        </w:r>
        <w:r>
          <w:rPr>
            <w:noProof/>
            <w:webHidden/>
          </w:rPr>
        </w:r>
        <w:r>
          <w:rPr>
            <w:noProof/>
            <w:webHidden/>
          </w:rPr>
          <w:fldChar w:fldCharType="separate"/>
        </w:r>
        <w:r>
          <w:rPr>
            <w:noProof/>
            <w:webHidden/>
          </w:rPr>
          <w:t>5</w:t>
        </w:r>
        <w:r>
          <w:rPr>
            <w:noProof/>
            <w:webHidden/>
          </w:rPr>
          <w:fldChar w:fldCharType="end"/>
        </w:r>
      </w:hyperlink>
    </w:p>
    <w:p w14:paraId="7807DADD" w14:textId="70A0281A" w:rsidR="008C23F8" w:rsidRDefault="008C23F8">
      <w:pPr>
        <w:pStyle w:val="TOC2"/>
        <w:tabs>
          <w:tab w:val="left" w:pos="880"/>
          <w:tab w:val="right" w:leader="dot" w:pos="9629"/>
        </w:tabs>
        <w:rPr>
          <w:rFonts w:asciiTheme="minorHAnsi" w:eastAsiaTheme="minorEastAsia" w:hAnsiTheme="minorHAnsi" w:cstheme="minorBidi"/>
          <w:noProof/>
          <w:kern w:val="2"/>
          <w:sz w:val="24"/>
          <w:szCs w:val="24"/>
          <w14:ligatures w14:val="standardContextual"/>
        </w:rPr>
      </w:pPr>
      <w:hyperlink w:anchor="_Toc196951855" w:history="1">
        <w:r w:rsidRPr="005915EA">
          <w:rPr>
            <w:rStyle w:val="Hyperlink"/>
            <w:rFonts w:ascii="Arial Fett" w:hAnsi="Arial Fett"/>
            <w:noProof/>
          </w:rPr>
          <w:t>3.3</w:t>
        </w:r>
        <w:r>
          <w:rPr>
            <w:rFonts w:asciiTheme="minorHAnsi" w:eastAsiaTheme="minorEastAsia" w:hAnsiTheme="minorHAnsi" w:cstheme="minorBidi"/>
            <w:noProof/>
            <w:kern w:val="2"/>
            <w:sz w:val="24"/>
            <w:szCs w:val="24"/>
            <w14:ligatures w14:val="standardContextual"/>
          </w:rPr>
          <w:tab/>
        </w:r>
        <w:r w:rsidRPr="005915EA">
          <w:rPr>
            <w:rStyle w:val="Hyperlink"/>
            <w:strike/>
            <w:noProof/>
          </w:rPr>
          <w:t>Regelmäßig</w:t>
        </w:r>
        <w:r w:rsidRPr="005915EA">
          <w:rPr>
            <w:rStyle w:val="Hyperlink"/>
            <w:noProof/>
          </w:rPr>
          <w:t xml:space="preserve"> Dauerhaft zu erbringende Leistungen</w:t>
        </w:r>
        <w:r>
          <w:rPr>
            <w:noProof/>
            <w:webHidden/>
          </w:rPr>
          <w:tab/>
        </w:r>
        <w:r>
          <w:rPr>
            <w:noProof/>
            <w:webHidden/>
          </w:rPr>
          <w:fldChar w:fldCharType="begin"/>
        </w:r>
        <w:r>
          <w:rPr>
            <w:noProof/>
            <w:webHidden/>
          </w:rPr>
          <w:instrText xml:space="preserve"> PAGEREF _Toc196951855 \h </w:instrText>
        </w:r>
        <w:r>
          <w:rPr>
            <w:noProof/>
            <w:webHidden/>
          </w:rPr>
        </w:r>
        <w:r>
          <w:rPr>
            <w:noProof/>
            <w:webHidden/>
          </w:rPr>
          <w:fldChar w:fldCharType="separate"/>
        </w:r>
        <w:r>
          <w:rPr>
            <w:noProof/>
            <w:webHidden/>
          </w:rPr>
          <w:t>5</w:t>
        </w:r>
        <w:r>
          <w:rPr>
            <w:noProof/>
            <w:webHidden/>
          </w:rPr>
          <w:fldChar w:fldCharType="end"/>
        </w:r>
      </w:hyperlink>
    </w:p>
    <w:p w14:paraId="60645761" w14:textId="309032C1" w:rsidR="008C23F8" w:rsidRDefault="008C23F8">
      <w:pPr>
        <w:pStyle w:val="TOC2"/>
        <w:tabs>
          <w:tab w:val="left" w:pos="880"/>
          <w:tab w:val="right" w:leader="dot" w:pos="9629"/>
        </w:tabs>
        <w:rPr>
          <w:rFonts w:asciiTheme="minorHAnsi" w:eastAsiaTheme="minorEastAsia" w:hAnsiTheme="minorHAnsi" w:cstheme="minorBidi"/>
          <w:noProof/>
          <w:kern w:val="2"/>
          <w:sz w:val="24"/>
          <w:szCs w:val="24"/>
          <w14:ligatures w14:val="standardContextual"/>
        </w:rPr>
      </w:pPr>
      <w:hyperlink w:anchor="_Toc196951856" w:history="1">
        <w:r w:rsidRPr="005915EA">
          <w:rPr>
            <w:rStyle w:val="Hyperlink"/>
            <w:rFonts w:ascii="Arial Fett" w:hAnsi="Arial Fett"/>
            <w:noProof/>
          </w:rPr>
          <w:t>3.4</w:t>
        </w:r>
        <w:r>
          <w:rPr>
            <w:rFonts w:asciiTheme="minorHAnsi" w:eastAsiaTheme="minorEastAsia" w:hAnsiTheme="minorHAnsi" w:cstheme="minorBidi"/>
            <w:noProof/>
            <w:kern w:val="2"/>
            <w:sz w:val="24"/>
            <w:szCs w:val="24"/>
            <w14:ligatures w14:val="standardContextual"/>
          </w:rPr>
          <w:tab/>
        </w:r>
        <w:r w:rsidRPr="005915EA">
          <w:rPr>
            <w:rStyle w:val="Hyperlink"/>
            <w:noProof/>
          </w:rPr>
          <w:t>Leistungen, die nur auf Abruf erbracht werden sollen</w:t>
        </w:r>
        <w:r>
          <w:rPr>
            <w:noProof/>
            <w:webHidden/>
          </w:rPr>
          <w:tab/>
        </w:r>
        <w:r>
          <w:rPr>
            <w:noProof/>
            <w:webHidden/>
          </w:rPr>
          <w:fldChar w:fldCharType="begin"/>
        </w:r>
        <w:r>
          <w:rPr>
            <w:noProof/>
            <w:webHidden/>
          </w:rPr>
          <w:instrText xml:space="preserve"> PAGEREF _Toc196951856 \h </w:instrText>
        </w:r>
        <w:r>
          <w:rPr>
            <w:noProof/>
            <w:webHidden/>
          </w:rPr>
        </w:r>
        <w:r>
          <w:rPr>
            <w:noProof/>
            <w:webHidden/>
          </w:rPr>
          <w:fldChar w:fldCharType="separate"/>
        </w:r>
        <w:r>
          <w:rPr>
            <w:noProof/>
            <w:webHidden/>
          </w:rPr>
          <w:t>5</w:t>
        </w:r>
        <w:r>
          <w:rPr>
            <w:noProof/>
            <w:webHidden/>
          </w:rPr>
          <w:fldChar w:fldCharType="end"/>
        </w:r>
      </w:hyperlink>
    </w:p>
    <w:p w14:paraId="04791143" w14:textId="2832D1A4" w:rsidR="008C23F8" w:rsidRDefault="008C23F8">
      <w:pPr>
        <w:pStyle w:val="TOC2"/>
        <w:tabs>
          <w:tab w:val="left" w:pos="880"/>
          <w:tab w:val="right" w:leader="dot" w:pos="9629"/>
        </w:tabs>
        <w:rPr>
          <w:rFonts w:asciiTheme="minorHAnsi" w:eastAsiaTheme="minorEastAsia" w:hAnsiTheme="minorHAnsi" w:cstheme="minorBidi"/>
          <w:noProof/>
          <w:kern w:val="2"/>
          <w:sz w:val="24"/>
          <w:szCs w:val="24"/>
          <w14:ligatures w14:val="standardContextual"/>
        </w:rPr>
      </w:pPr>
      <w:hyperlink w:anchor="_Toc196951857" w:history="1">
        <w:r w:rsidRPr="005915EA">
          <w:rPr>
            <w:rStyle w:val="Hyperlink"/>
            <w:rFonts w:ascii="Arial Fett" w:hAnsi="Arial Fett"/>
            <w:noProof/>
          </w:rPr>
          <w:t>3.5</w:t>
        </w:r>
        <w:r>
          <w:rPr>
            <w:rFonts w:asciiTheme="minorHAnsi" w:eastAsiaTheme="minorEastAsia" w:hAnsiTheme="minorHAnsi" w:cstheme="minorBidi"/>
            <w:noProof/>
            <w:kern w:val="2"/>
            <w:sz w:val="24"/>
            <w:szCs w:val="24"/>
            <w14:ligatures w14:val="standardContextual"/>
          </w:rPr>
          <w:tab/>
        </w:r>
        <w:r w:rsidRPr="005915EA">
          <w:rPr>
            <w:rStyle w:val="Hyperlink"/>
            <w:noProof/>
          </w:rPr>
          <w:t>Abweichende Kündigungsregelung /Vertragslaufzeit</w:t>
        </w:r>
        <w:r>
          <w:rPr>
            <w:noProof/>
            <w:webHidden/>
          </w:rPr>
          <w:tab/>
        </w:r>
        <w:r>
          <w:rPr>
            <w:noProof/>
            <w:webHidden/>
          </w:rPr>
          <w:fldChar w:fldCharType="begin"/>
        </w:r>
        <w:r>
          <w:rPr>
            <w:noProof/>
            <w:webHidden/>
          </w:rPr>
          <w:instrText xml:space="preserve"> PAGEREF _Toc196951857 \h </w:instrText>
        </w:r>
        <w:r>
          <w:rPr>
            <w:noProof/>
            <w:webHidden/>
          </w:rPr>
        </w:r>
        <w:r>
          <w:rPr>
            <w:noProof/>
            <w:webHidden/>
          </w:rPr>
          <w:fldChar w:fldCharType="separate"/>
        </w:r>
        <w:r>
          <w:rPr>
            <w:noProof/>
            <w:webHidden/>
          </w:rPr>
          <w:t>5</w:t>
        </w:r>
        <w:r>
          <w:rPr>
            <w:noProof/>
            <w:webHidden/>
          </w:rPr>
          <w:fldChar w:fldCharType="end"/>
        </w:r>
      </w:hyperlink>
    </w:p>
    <w:p w14:paraId="3397F5D5" w14:textId="68F70FC4" w:rsidR="008C23F8" w:rsidRDefault="008C23F8">
      <w:pPr>
        <w:pStyle w:val="TOC1"/>
        <w:tabs>
          <w:tab w:val="left" w:pos="360"/>
          <w:tab w:val="right" w:leader="dot" w:pos="9629"/>
        </w:tabs>
        <w:rPr>
          <w:rFonts w:asciiTheme="minorHAnsi" w:eastAsiaTheme="minorEastAsia" w:hAnsiTheme="minorHAnsi" w:cstheme="minorBidi"/>
          <w:noProof/>
          <w:kern w:val="2"/>
          <w:sz w:val="24"/>
          <w:szCs w:val="24"/>
          <w14:ligatures w14:val="standardContextual"/>
        </w:rPr>
      </w:pPr>
      <w:hyperlink w:anchor="_Toc196951858" w:history="1">
        <w:r w:rsidRPr="005915EA">
          <w:rPr>
            <w:rStyle w:val="Hyperlink"/>
            <w:noProof/>
          </w:rPr>
          <w:t>4</w:t>
        </w:r>
        <w:r>
          <w:rPr>
            <w:rFonts w:asciiTheme="minorHAnsi" w:eastAsiaTheme="minorEastAsia" w:hAnsiTheme="minorHAnsi" w:cstheme="minorBidi"/>
            <w:noProof/>
            <w:kern w:val="2"/>
            <w:sz w:val="24"/>
            <w:szCs w:val="24"/>
            <w14:ligatures w14:val="standardContextual"/>
          </w:rPr>
          <w:tab/>
        </w:r>
        <w:r w:rsidRPr="005915EA">
          <w:rPr>
            <w:rStyle w:val="Hyperlink"/>
            <w:noProof/>
          </w:rPr>
          <w:t>Vergütung</w:t>
        </w:r>
        <w:r>
          <w:rPr>
            <w:noProof/>
            <w:webHidden/>
          </w:rPr>
          <w:tab/>
        </w:r>
        <w:r>
          <w:rPr>
            <w:noProof/>
            <w:webHidden/>
          </w:rPr>
          <w:fldChar w:fldCharType="begin"/>
        </w:r>
        <w:r>
          <w:rPr>
            <w:noProof/>
            <w:webHidden/>
          </w:rPr>
          <w:instrText xml:space="preserve"> PAGEREF _Toc196951858 \h </w:instrText>
        </w:r>
        <w:r>
          <w:rPr>
            <w:noProof/>
            <w:webHidden/>
          </w:rPr>
        </w:r>
        <w:r>
          <w:rPr>
            <w:noProof/>
            <w:webHidden/>
          </w:rPr>
          <w:fldChar w:fldCharType="separate"/>
        </w:r>
        <w:r>
          <w:rPr>
            <w:noProof/>
            <w:webHidden/>
          </w:rPr>
          <w:t>5</w:t>
        </w:r>
        <w:r>
          <w:rPr>
            <w:noProof/>
            <w:webHidden/>
          </w:rPr>
          <w:fldChar w:fldCharType="end"/>
        </w:r>
      </w:hyperlink>
    </w:p>
    <w:p w14:paraId="67BEB296" w14:textId="330098EC" w:rsidR="008C23F8" w:rsidRDefault="008C23F8">
      <w:pPr>
        <w:pStyle w:val="TOC3"/>
        <w:tabs>
          <w:tab w:val="left" w:pos="1100"/>
          <w:tab w:val="right" w:leader="dot" w:pos="9629"/>
        </w:tabs>
        <w:rPr>
          <w:rFonts w:asciiTheme="minorHAnsi" w:eastAsiaTheme="minorEastAsia" w:hAnsiTheme="minorHAnsi" w:cstheme="minorBidi"/>
          <w:noProof/>
          <w:kern w:val="2"/>
          <w:sz w:val="24"/>
          <w:szCs w:val="24"/>
          <w14:ligatures w14:val="standardContextual"/>
        </w:rPr>
      </w:pPr>
      <w:hyperlink w:anchor="_Toc196951859" w:history="1">
        <w:r w:rsidRPr="005915EA">
          <w:rPr>
            <w:rStyle w:val="Hyperlink"/>
            <w:noProof/>
          </w:rPr>
          <w:t>4.1.1</w:t>
        </w:r>
        <w:r>
          <w:rPr>
            <w:rFonts w:asciiTheme="minorHAnsi" w:eastAsiaTheme="minorEastAsia" w:hAnsiTheme="minorHAnsi" w:cstheme="minorBidi"/>
            <w:noProof/>
            <w:kern w:val="2"/>
            <w:sz w:val="24"/>
            <w:szCs w:val="24"/>
            <w14:ligatures w14:val="standardContextual"/>
          </w:rPr>
          <w:tab/>
        </w:r>
        <w:r w:rsidRPr="005915EA">
          <w:rPr>
            <w:rStyle w:val="Hyperlink"/>
            <w:noProof/>
          </w:rPr>
          <w:t>Abweichende Regelungen für die Bestimmung und Vergütung von Personentagessätzen</w:t>
        </w:r>
        <w:r>
          <w:rPr>
            <w:noProof/>
            <w:webHidden/>
          </w:rPr>
          <w:tab/>
        </w:r>
        <w:r>
          <w:rPr>
            <w:noProof/>
            <w:webHidden/>
          </w:rPr>
          <w:fldChar w:fldCharType="begin"/>
        </w:r>
        <w:r>
          <w:rPr>
            <w:noProof/>
            <w:webHidden/>
          </w:rPr>
          <w:instrText xml:space="preserve"> PAGEREF _Toc196951859 \h </w:instrText>
        </w:r>
        <w:r>
          <w:rPr>
            <w:noProof/>
            <w:webHidden/>
          </w:rPr>
        </w:r>
        <w:r>
          <w:rPr>
            <w:noProof/>
            <w:webHidden/>
          </w:rPr>
          <w:fldChar w:fldCharType="separate"/>
        </w:r>
        <w:r>
          <w:rPr>
            <w:noProof/>
            <w:webHidden/>
          </w:rPr>
          <w:t>5</w:t>
        </w:r>
        <w:r>
          <w:rPr>
            <w:noProof/>
            <w:webHidden/>
          </w:rPr>
          <w:fldChar w:fldCharType="end"/>
        </w:r>
      </w:hyperlink>
    </w:p>
    <w:p w14:paraId="19D605E7" w14:textId="57790345" w:rsidR="008C23F8" w:rsidRDefault="008C23F8">
      <w:pPr>
        <w:pStyle w:val="TOC3"/>
        <w:tabs>
          <w:tab w:val="left" w:pos="1100"/>
          <w:tab w:val="right" w:leader="dot" w:pos="9629"/>
        </w:tabs>
        <w:rPr>
          <w:rFonts w:asciiTheme="minorHAnsi" w:eastAsiaTheme="minorEastAsia" w:hAnsiTheme="minorHAnsi" w:cstheme="minorBidi"/>
          <w:noProof/>
          <w:kern w:val="2"/>
          <w:sz w:val="24"/>
          <w:szCs w:val="24"/>
          <w14:ligatures w14:val="standardContextual"/>
        </w:rPr>
      </w:pPr>
      <w:hyperlink w:anchor="_Toc196951860" w:history="1">
        <w:r w:rsidRPr="005915EA">
          <w:rPr>
            <w:rStyle w:val="Hyperlink"/>
            <w:noProof/>
          </w:rPr>
          <w:t>4.1.2</w:t>
        </w:r>
        <w:r>
          <w:rPr>
            <w:rFonts w:asciiTheme="minorHAnsi" w:eastAsiaTheme="minorEastAsia" w:hAnsiTheme="minorHAnsi" w:cstheme="minorBidi"/>
            <w:noProof/>
            <w:kern w:val="2"/>
            <w:sz w:val="24"/>
            <w:szCs w:val="24"/>
            <w14:ligatures w14:val="standardContextual"/>
          </w:rPr>
          <w:tab/>
        </w:r>
        <w:r w:rsidRPr="005915EA">
          <w:rPr>
            <w:rStyle w:val="Hyperlink"/>
            <w:noProof/>
          </w:rPr>
          <w:t>Reisekosten/Nebenkosten*/Materialkosten/Reisezeiten</w:t>
        </w:r>
        <w:r>
          <w:rPr>
            <w:noProof/>
            <w:webHidden/>
          </w:rPr>
          <w:tab/>
        </w:r>
        <w:r>
          <w:rPr>
            <w:noProof/>
            <w:webHidden/>
          </w:rPr>
          <w:fldChar w:fldCharType="begin"/>
        </w:r>
        <w:r>
          <w:rPr>
            <w:noProof/>
            <w:webHidden/>
          </w:rPr>
          <w:instrText xml:space="preserve"> PAGEREF _Toc196951860 \h </w:instrText>
        </w:r>
        <w:r>
          <w:rPr>
            <w:noProof/>
            <w:webHidden/>
          </w:rPr>
        </w:r>
        <w:r>
          <w:rPr>
            <w:noProof/>
            <w:webHidden/>
          </w:rPr>
          <w:fldChar w:fldCharType="separate"/>
        </w:r>
        <w:r>
          <w:rPr>
            <w:noProof/>
            <w:webHidden/>
          </w:rPr>
          <w:t>5</w:t>
        </w:r>
        <w:r>
          <w:rPr>
            <w:noProof/>
            <w:webHidden/>
          </w:rPr>
          <w:fldChar w:fldCharType="end"/>
        </w:r>
      </w:hyperlink>
    </w:p>
    <w:p w14:paraId="42AD277D" w14:textId="3A8E65EA" w:rsidR="008C23F8" w:rsidRDefault="008C23F8">
      <w:pPr>
        <w:pStyle w:val="TOC3"/>
        <w:tabs>
          <w:tab w:val="left" w:pos="1100"/>
          <w:tab w:val="right" w:leader="dot" w:pos="9629"/>
        </w:tabs>
        <w:rPr>
          <w:rFonts w:asciiTheme="minorHAnsi" w:eastAsiaTheme="minorEastAsia" w:hAnsiTheme="minorHAnsi" w:cstheme="minorBidi"/>
          <w:noProof/>
          <w:kern w:val="2"/>
          <w:sz w:val="24"/>
          <w:szCs w:val="24"/>
          <w14:ligatures w14:val="standardContextual"/>
        </w:rPr>
      </w:pPr>
      <w:hyperlink w:anchor="_Toc196951861" w:history="1">
        <w:r w:rsidRPr="005915EA">
          <w:rPr>
            <w:rStyle w:val="Hyperlink"/>
            <w:noProof/>
          </w:rPr>
          <w:t>4.1.3</w:t>
        </w:r>
        <w:r>
          <w:rPr>
            <w:rFonts w:asciiTheme="minorHAnsi" w:eastAsiaTheme="minorEastAsia" w:hAnsiTheme="minorHAnsi" w:cstheme="minorBidi"/>
            <w:noProof/>
            <w:kern w:val="2"/>
            <w:sz w:val="24"/>
            <w:szCs w:val="24"/>
            <w14:ligatures w14:val="standardContextual"/>
          </w:rPr>
          <w:tab/>
        </w:r>
        <w:r w:rsidRPr="005915EA">
          <w:rPr>
            <w:rStyle w:val="Hyperlink"/>
            <w:noProof/>
          </w:rPr>
          <w:t>Preisanpassung</w:t>
        </w:r>
        <w:r>
          <w:rPr>
            <w:noProof/>
            <w:webHidden/>
          </w:rPr>
          <w:tab/>
        </w:r>
        <w:r>
          <w:rPr>
            <w:noProof/>
            <w:webHidden/>
          </w:rPr>
          <w:fldChar w:fldCharType="begin"/>
        </w:r>
        <w:r>
          <w:rPr>
            <w:noProof/>
            <w:webHidden/>
          </w:rPr>
          <w:instrText xml:space="preserve"> PAGEREF _Toc196951861 \h </w:instrText>
        </w:r>
        <w:r>
          <w:rPr>
            <w:noProof/>
            <w:webHidden/>
          </w:rPr>
        </w:r>
        <w:r>
          <w:rPr>
            <w:noProof/>
            <w:webHidden/>
          </w:rPr>
          <w:fldChar w:fldCharType="separate"/>
        </w:r>
        <w:r>
          <w:rPr>
            <w:noProof/>
            <w:webHidden/>
          </w:rPr>
          <w:t>6</w:t>
        </w:r>
        <w:r>
          <w:rPr>
            <w:noProof/>
            <w:webHidden/>
          </w:rPr>
          <w:fldChar w:fldCharType="end"/>
        </w:r>
      </w:hyperlink>
    </w:p>
    <w:p w14:paraId="07D0C593" w14:textId="152FFD93" w:rsidR="008C23F8" w:rsidRDefault="008C23F8">
      <w:pPr>
        <w:pStyle w:val="TOC3"/>
        <w:tabs>
          <w:tab w:val="left" w:pos="1100"/>
          <w:tab w:val="right" w:leader="dot" w:pos="9629"/>
        </w:tabs>
        <w:rPr>
          <w:rFonts w:asciiTheme="minorHAnsi" w:eastAsiaTheme="minorEastAsia" w:hAnsiTheme="minorHAnsi" w:cstheme="minorBidi"/>
          <w:noProof/>
          <w:kern w:val="2"/>
          <w:sz w:val="24"/>
          <w:szCs w:val="24"/>
          <w14:ligatures w14:val="standardContextual"/>
        </w:rPr>
      </w:pPr>
      <w:hyperlink w:anchor="_Toc196951862" w:history="1">
        <w:r w:rsidRPr="005915EA">
          <w:rPr>
            <w:rStyle w:val="Hyperlink"/>
            <w:noProof/>
          </w:rPr>
          <w:t>4.1.4</w:t>
        </w:r>
        <w:r>
          <w:rPr>
            <w:rFonts w:asciiTheme="minorHAnsi" w:eastAsiaTheme="minorEastAsia" w:hAnsiTheme="minorHAnsi" w:cstheme="minorBidi"/>
            <w:noProof/>
            <w:kern w:val="2"/>
            <w:sz w:val="24"/>
            <w:szCs w:val="24"/>
            <w14:ligatures w14:val="standardContextual"/>
          </w:rPr>
          <w:tab/>
        </w:r>
        <w:r w:rsidRPr="005915EA">
          <w:rPr>
            <w:rStyle w:val="Hyperlink"/>
            <w:noProof/>
          </w:rPr>
          <w:t>Fälligkeit und Zahlung</w:t>
        </w:r>
        <w:r>
          <w:rPr>
            <w:noProof/>
            <w:webHidden/>
          </w:rPr>
          <w:tab/>
        </w:r>
        <w:r>
          <w:rPr>
            <w:noProof/>
            <w:webHidden/>
          </w:rPr>
          <w:fldChar w:fldCharType="begin"/>
        </w:r>
        <w:r>
          <w:rPr>
            <w:noProof/>
            <w:webHidden/>
          </w:rPr>
          <w:instrText xml:space="preserve"> PAGEREF _Toc196951862 \h </w:instrText>
        </w:r>
        <w:r>
          <w:rPr>
            <w:noProof/>
            <w:webHidden/>
          </w:rPr>
        </w:r>
        <w:r>
          <w:rPr>
            <w:noProof/>
            <w:webHidden/>
          </w:rPr>
          <w:fldChar w:fldCharType="separate"/>
        </w:r>
        <w:r>
          <w:rPr>
            <w:noProof/>
            <w:webHidden/>
          </w:rPr>
          <w:t>6</w:t>
        </w:r>
        <w:r>
          <w:rPr>
            <w:noProof/>
            <w:webHidden/>
          </w:rPr>
          <w:fldChar w:fldCharType="end"/>
        </w:r>
      </w:hyperlink>
    </w:p>
    <w:p w14:paraId="6F383FBD" w14:textId="152FE822" w:rsidR="008C23F8" w:rsidRDefault="008C23F8">
      <w:pPr>
        <w:pStyle w:val="TOC3"/>
        <w:tabs>
          <w:tab w:val="left" w:pos="1100"/>
          <w:tab w:val="right" w:leader="dot" w:pos="9629"/>
        </w:tabs>
        <w:rPr>
          <w:rFonts w:asciiTheme="minorHAnsi" w:eastAsiaTheme="minorEastAsia" w:hAnsiTheme="minorHAnsi" w:cstheme="minorBidi"/>
          <w:noProof/>
          <w:kern w:val="2"/>
          <w:sz w:val="24"/>
          <w:szCs w:val="24"/>
          <w14:ligatures w14:val="standardContextual"/>
        </w:rPr>
      </w:pPr>
      <w:hyperlink w:anchor="_Toc196951863" w:history="1">
        <w:r w:rsidRPr="005915EA">
          <w:rPr>
            <w:rStyle w:val="Hyperlink"/>
            <w:noProof/>
          </w:rPr>
          <w:t>4.1.5</w:t>
        </w:r>
        <w:r>
          <w:rPr>
            <w:rFonts w:asciiTheme="minorHAnsi" w:eastAsiaTheme="minorEastAsia" w:hAnsiTheme="minorHAnsi" w:cstheme="minorBidi"/>
            <w:noProof/>
            <w:kern w:val="2"/>
            <w:sz w:val="24"/>
            <w:szCs w:val="24"/>
            <w14:ligatures w14:val="standardContextual"/>
          </w:rPr>
          <w:tab/>
        </w:r>
        <w:r w:rsidRPr="005915EA">
          <w:rPr>
            <w:rStyle w:val="Hyperlink"/>
            <w:noProof/>
          </w:rPr>
          <w:t>Besondere Bestimmungen zur Vergütung nach Aufwand</w:t>
        </w:r>
        <w:r>
          <w:rPr>
            <w:noProof/>
            <w:webHidden/>
          </w:rPr>
          <w:tab/>
        </w:r>
        <w:r>
          <w:rPr>
            <w:noProof/>
            <w:webHidden/>
          </w:rPr>
          <w:fldChar w:fldCharType="begin"/>
        </w:r>
        <w:r>
          <w:rPr>
            <w:noProof/>
            <w:webHidden/>
          </w:rPr>
          <w:instrText xml:space="preserve"> PAGEREF _Toc196951863 \h </w:instrText>
        </w:r>
        <w:r>
          <w:rPr>
            <w:noProof/>
            <w:webHidden/>
          </w:rPr>
        </w:r>
        <w:r>
          <w:rPr>
            <w:noProof/>
            <w:webHidden/>
          </w:rPr>
          <w:fldChar w:fldCharType="separate"/>
        </w:r>
        <w:r>
          <w:rPr>
            <w:noProof/>
            <w:webHidden/>
          </w:rPr>
          <w:t>6</w:t>
        </w:r>
        <w:r>
          <w:rPr>
            <w:noProof/>
            <w:webHidden/>
          </w:rPr>
          <w:fldChar w:fldCharType="end"/>
        </w:r>
      </w:hyperlink>
    </w:p>
    <w:p w14:paraId="5BF21D5C" w14:textId="648ECC26" w:rsidR="008C23F8" w:rsidRDefault="008C23F8">
      <w:pPr>
        <w:pStyle w:val="TOC2"/>
        <w:tabs>
          <w:tab w:val="left" w:pos="880"/>
          <w:tab w:val="right" w:leader="dot" w:pos="9629"/>
        </w:tabs>
        <w:rPr>
          <w:rFonts w:asciiTheme="minorHAnsi" w:eastAsiaTheme="minorEastAsia" w:hAnsiTheme="minorHAnsi" w:cstheme="minorBidi"/>
          <w:noProof/>
          <w:kern w:val="2"/>
          <w:sz w:val="24"/>
          <w:szCs w:val="24"/>
          <w14:ligatures w14:val="standardContextual"/>
        </w:rPr>
      </w:pPr>
      <w:hyperlink w:anchor="_Toc196951864" w:history="1">
        <w:r w:rsidRPr="005915EA">
          <w:rPr>
            <w:rStyle w:val="Hyperlink"/>
            <w:rFonts w:ascii="Arial Fett" w:hAnsi="Arial Fett"/>
            <w:noProof/>
          </w:rPr>
          <w:t>4.2</w:t>
        </w:r>
        <w:r>
          <w:rPr>
            <w:rFonts w:asciiTheme="minorHAnsi" w:eastAsiaTheme="minorEastAsia" w:hAnsiTheme="minorHAnsi" w:cstheme="minorBidi"/>
            <w:noProof/>
            <w:kern w:val="2"/>
            <w:sz w:val="24"/>
            <w:szCs w:val="24"/>
            <w14:ligatures w14:val="standardContextual"/>
          </w:rPr>
          <w:tab/>
        </w:r>
        <w:r w:rsidRPr="005915EA">
          <w:rPr>
            <w:rStyle w:val="Hyperlink"/>
            <w:noProof/>
          </w:rPr>
          <w:t>Vergütung zum Pauschalfestpreis</w:t>
        </w:r>
        <w:r>
          <w:rPr>
            <w:noProof/>
            <w:webHidden/>
          </w:rPr>
          <w:tab/>
        </w:r>
        <w:r>
          <w:rPr>
            <w:noProof/>
            <w:webHidden/>
          </w:rPr>
          <w:fldChar w:fldCharType="begin"/>
        </w:r>
        <w:r>
          <w:rPr>
            <w:noProof/>
            <w:webHidden/>
          </w:rPr>
          <w:instrText xml:space="preserve"> PAGEREF _Toc196951864 \h </w:instrText>
        </w:r>
        <w:r>
          <w:rPr>
            <w:noProof/>
            <w:webHidden/>
          </w:rPr>
        </w:r>
        <w:r>
          <w:rPr>
            <w:noProof/>
            <w:webHidden/>
          </w:rPr>
          <w:fldChar w:fldCharType="separate"/>
        </w:r>
        <w:r>
          <w:rPr>
            <w:noProof/>
            <w:webHidden/>
          </w:rPr>
          <w:t>6</w:t>
        </w:r>
        <w:r>
          <w:rPr>
            <w:noProof/>
            <w:webHidden/>
          </w:rPr>
          <w:fldChar w:fldCharType="end"/>
        </w:r>
      </w:hyperlink>
    </w:p>
    <w:p w14:paraId="725D3B3E" w14:textId="710B2272" w:rsidR="008C23F8" w:rsidRDefault="008C23F8">
      <w:pPr>
        <w:pStyle w:val="TOC2"/>
        <w:tabs>
          <w:tab w:val="left" w:pos="880"/>
          <w:tab w:val="right" w:leader="dot" w:pos="9629"/>
        </w:tabs>
        <w:rPr>
          <w:rFonts w:asciiTheme="minorHAnsi" w:eastAsiaTheme="minorEastAsia" w:hAnsiTheme="minorHAnsi" w:cstheme="minorBidi"/>
          <w:noProof/>
          <w:kern w:val="2"/>
          <w:sz w:val="24"/>
          <w:szCs w:val="24"/>
          <w14:ligatures w14:val="standardContextual"/>
        </w:rPr>
      </w:pPr>
      <w:hyperlink w:anchor="_Toc196951865" w:history="1">
        <w:r w:rsidRPr="005915EA">
          <w:rPr>
            <w:rStyle w:val="Hyperlink"/>
            <w:rFonts w:ascii="Arial Fett" w:hAnsi="Arial Fett"/>
            <w:noProof/>
          </w:rPr>
          <w:t>4.3</w:t>
        </w:r>
        <w:r>
          <w:rPr>
            <w:rFonts w:asciiTheme="minorHAnsi" w:eastAsiaTheme="minorEastAsia" w:hAnsiTheme="minorHAnsi" w:cstheme="minorBidi"/>
            <w:noProof/>
            <w:kern w:val="2"/>
            <w:sz w:val="24"/>
            <w:szCs w:val="24"/>
            <w14:ligatures w14:val="standardContextual"/>
          </w:rPr>
          <w:tab/>
        </w:r>
        <w:r w:rsidRPr="005915EA">
          <w:rPr>
            <w:rStyle w:val="Hyperlink"/>
            <w:noProof/>
          </w:rPr>
          <w:t>Rechnungsadresse</w:t>
        </w:r>
        <w:r>
          <w:rPr>
            <w:noProof/>
            <w:webHidden/>
          </w:rPr>
          <w:tab/>
        </w:r>
        <w:r>
          <w:rPr>
            <w:noProof/>
            <w:webHidden/>
          </w:rPr>
          <w:fldChar w:fldCharType="begin"/>
        </w:r>
        <w:r>
          <w:rPr>
            <w:noProof/>
            <w:webHidden/>
          </w:rPr>
          <w:instrText xml:space="preserve"> PAGEREF _Toc196951865 \h </w:instrText>
        </w:r>
        <w:r>
          <w:rPr>
            <w:noProof/>
            <w:webHidden/>
          </w:rPr>
        </w:r>
        <w:r>
          <w:rPr>
            <w:noProof/>
            <w:webHidden/>
          </w:rPr>
          <w:fldChar w:fldCharType="separate"/>
        </w:r>
        <w:r>
          <w:rPr>
            <w:noProof/>
            <w:webHidden/>
          </w:rPr>
          <w:t>6</w:t>
        </w:r>
        <w:r>
          <w:rPr>
            <w:noProof/>
            <w:webHidden/>
          </w:rPr>
          <w:fldChar w:fldCharType="end"/>
        </w:r>
      </w:hyperlink>
    </w:p>
    <w:p w14:paraId="7DB6BE25" w14:textId="0739BCD4" w:rsidR="008C23F8" w:rsidRDefault="008C23F8">
      <w:pPr>
        <w:pStyle w:val="TOC1"/>
        <w:tabs>
          <w:tab w:val="left" w:pos="360"/>
          <w:tab w:val="right" w:leader="dot" w:pos="9629"/>
        </w:tabs>
        <w:rPr>
          <w:rFonts w:asciiTheme="minorHAnsi" w:eastAsiaTheme="minorEastAsia" w:hAnsiTheme="minorHAnsi" w:cstheme="minorBidi"/>
          <w:noProof/>
          <w:kern w:val="2"/>
          <w:sz w:val="24"/>
          <w:szCs w:val="24"/>
          <w14:ligatures w14:val="standardContextual"/>
        </w:rPr>
      </w:pPr>
      <w:hyperlink w:anchor="_Toc196951866" w:history="1">
        <w:r w:rsidRPr="005915EA">
          <w:rPr>
            <w:rStyle w:val="Hyperlink"/>
            <w:noProof/>
          </w:rPr>
          <w:t>5</w:t>
        </w:r>
        <w:r>
          <w:rPr>
            <w:rFonts w:asciiTheme="minorHAnsi" w:eastAsiaTheme="minorEastAsia" w:hAnsiTheme="minorHAnsi" w:cstheme="minorBidi"/>
            <w:noProof/>
            <w:kern w:val="2"/>
            <w:sz w:val="24"/>
            <w:szCs w:val="24"/>
            <w14:ligatures w14:val="standardContextual"/>
          </w:rPr>
          <w:tab/>
        </w:r>
        <w:r w:rsidRPr="005915EA">
          <w:rPr>
            <w:rStyle w:val="Hyperlink"/>
            <w:noProof/>
          </w:rPr>
          <w:t>Service- und Reaktionszeiten*</w:t>
        </w:r>
        <w:r>
          <w:rPr>
            <w:noProof/>
            <w:webHidden/>
          </w:rPr>
          <w:tab/>
        </w:r>
        <w:r>
          <w:rPr>
            <w:noProof/>
            <w:webHidden/>
          </w:rPr>
          <w:fldChar w:fldCharType="begin"/>
        </w:r>
        <w:r>
          <w:rPr>
            <w:noProof/>
            <w:webHidden/>
          </w:rPr>
          <w:instrText xml:space="preserve"> PAGEREF _Toc196951866 \h </w:instrText>
        </w:r>
        <w:r>
          <w:rPr>
            <w:noProof/>
            <w:webHidden/>
          </w:rPr>
        </w:r>
        <w:r>
          <w:rPr>
            <w:noProof/>
            <w:webHidden/>
          </w:rPr>
          <w:fldChar w:fldCharType="separate"/>
        </w:r>
        <w:r>
          <w:rPr>
            <w:noProof/>
            <w:webHidden/>
          </w:rPr>
          <w:t>6</w:t>
        </w:r>
        <w:r>
          <w:rPr>
            <w:noProof/>
            <w:webHidden/>
          </w:rPr>
          <w:fldChar w:fldCharType="end"/>
        </w:r>
      </w:hyperlink>
    </w:p>
    <w:p w14:paraId="66A97EC2" w14:textId="704FAFEC" w:rsidR="008C23F8" w:rsidRDefault="008C23F8">
      <w:pPr>
        <w:pStyle w:val="TOC2"/>
        <w:tabs>
          <w:tab w:val="left" w:pos="880"/>
          <w:tab w:val="right" w:leader="dot" w:pos="9629"/>
        </w:tabs>
        <w:rPr>
          <w:rFonts w:asciiTheme="minorHAnsi" w:eastAsiaTheme="minorEastAsia" w:hAnsiTheme="minorHAnsi" w:cstheme="minorBidi"/>
          <w:noProof/>
          <w:kern w:val="2"/>
          <w:sz w:val="24"/>
          <w:szCs w:val="24"/>
          <w14:ligatures w14:val="standardContextual"/>
        </w:rPr>
      </w:pPr>
      <w:hyperlink w:anchor="_Toc196951867" w:history="1">
        <w:r w:rsidRPr="005915EA">
          <w:rPr>
            <w:rStyle w:val="Hyperlink"/>
            <w:rFonts w:ascii="Arial Fett" w:hAnsi="Arial Fett"/>
            <w:noProof/>
          </w:rPr>
          <w:t>5.1</w:t>
        </w:r>
        <w:r>
          <w:rPr>
            <w:rFonts w:asciiTheme="minorHAnsi" w:eastAsiaTheme="minorEastAsia" w:hAnsiTheme="minorHAnsi" w:cstheme="minorBidi"/>
            <w:noProof/>
            <w:kern w:val="2"/>
            <w:sz w:val="24"/>
            <w:szCs w:val="24"/>
            <w14:ligatures w14:val="standardContextual"/>
          </w:rPr>
          <w:tab/>
        </w:r>
        <w:r w:rsidRPr="005915EA">
          <w:rPr>
            <w:rStyle w:val="Hyperlink"/>
            <w:noProof/>
          </w:rPr>
          <w:t>Servicezeiten*</w:t>
        </w:r>
        <w:r>
          <w:rPr>
            <w:noProof/>
            <w:webHidden/>
          </w:rPr>
          <w:tab/>
        </w:r>
        <w:r>
          <w:rPr>
            <w:noProof/>
            <w:webHidden/>
          </w:rPr>
          <w:fldChar w:fldCharType="begin"/>
        </w:r>
        <w:r>
          <w:rPr>
            <w:noProof/>
            <w:webHidden/>
          </w:rPr>
          <w:instrText xml:space="preserve"> PAGEREF _Toc196951867 \h </w:instrText>
        </w:r>
        <w:r>
          <w:rPr>
            <w:noProof/>
            <w:webHidden/>
          </w:rPr>
        </w:r>
        <w:r>
          <w:rPr>
            <w:noProof/>
            <w:webHidden/>
          </w:rPr>
          <w:fldChar w:fldCharType="separate"/>
        </w:r>
        <w:r>
          <w:rPr>
            <w:noProof/>
            <w:webHidden/>
          </w:rPr>
          <w:t>6</w:t>
        </w:r>
        <w:r>
          <w:rPr>
            <w:noProof/>
            <w:webHidden/>
          </w:rPr>
          <w:fldChar w:fldCharType="end"/>
        </w:r>
      </w:hyperlink>
    </w:p>
    <w:p w14:paraId="0F70D948" w14:textId="04ACC2E5" w:rsidR="008C23F8" w:rsidRDefault="008C23F8">
      <w:pPr>
        <w:pStyle w:val="TOC2"/>
        <w:tabs>
          <w:tab w:val="left" w:pos="880"/>
          <w:tab w:val="right" w:leader="dot" w:pos="9629"/>
        </w:tabs>
        <w:rPr>
          <w:rFonts w:asciiTheme="minorHAnsi" w:eastAsiaTheme="minorEastAsia" w:hAnsiTheme="minorHAnsi" w:cstheme="minorBidi"/>
          <w:noProof/>
          <w:kern w:val="2"/>
          <w:sz w:val="24"/>
          <w:szCs w:val="24"/>
          <w14:ligatures w14:val="standardContextual"/>
        </w:rPr>
      </w:pPr>
      <w:hyperlink w:anchor="_Toc196951868" w:history="1">
        <w:r w:rsidRPr="005915EA">
          <w:rPr>
            <w:rStyle w:val="Hyperlink"/>
            <w:rFonts w:ascii="Arial Fett" w:hAnsi="Arial Fett"/>
            <w:noProof/>
          </w:rPr>
          <w:t>5.2</w:t>
        </w:r>
        <w:r>
          <w:rPr>
            <w:rFonts w:asciiTheme="minorHAnsi" w:eastAsiaTheme="minorEastAsia" w:hAnsiTheme="minorHAnsi" w:cstheme="minorBidi"/>
            <w:noProof/>
            <w:kern w:val="2"/>
            <w:sz w:val="24"/>
            <w:szCs w:val="24"/>
            <w14:ligatures w14:val="standardContextual"/>
          </w:rPr>
          <w:tab/>
        </w:r>
        <w:r w:rsidRPr="005915EA">
          <w:rPr>
            <w:rStyle w:val="Hyperlink"/>
            <w:noProof/>
          </w:rPr>
          <w:t>Reaktionszeiten*</w:t>
        </w:r>
        <w:r>
          <w:rPr>
            <w:noProof/>
            <w:webHidden/>
          </w:rPr>
          <w:tab/>
        </w:r>
        <w:r>
          <w:rPr>
            <w:noProof/>
            <w:webHidden/>
          </w:rPr>
          <w:fldChar w:fldCharType="begin"/>
        </w:r>
        <w:r>
          <w:rPr>
            <w:noProof/>
            <w:webHidden/>
          </w:rPr>
          <w:instrText xml:space="preserve"> PAGEREF _Toc196951868 \h </w:instrText>
        </w:r>
        <w:r>
          <w:rPr>
            <w:noProof/>
            <w:webHidden/>
          </w:rPr>
        </w:r>
        <w:r>
          <w:rPr>
            <w:noProof/>
            <w:webHidden/>
          </w:rPr>
          <w:fldChar w:fldCharType="separate"/>
        </w:r>
        <w:r>
          <w:rPr>
            <w:noProof/>
            <w:webHidden/>
          </w:rPr>
          <w:t>7</w:t>
        </w:r>
        <w:r>
          <w:rPr>
            <w:noProof/>
            <w:webHidden/>
          </w:rPr>
          <w:fldChar w:fldCharType="end"/>
        </w:r>
      </w:hyperlink>
    </w:p>
    <w:p w14:paraId="774C5BD8" w14:textId="3EF962FD" w:rsidR="008C23F8" w:rsidRDefault="008C23F8">
      <w:pPr>
        <w:pStyle w:val="TOC1"/>
        <w:tabs>
          <w:tab w:val="left" w:pos="360"/>
          <w:tab w:val="right" w:leader="dot" w:pos="9629"/>
        </w:tabs>
        <w:rPr>
          <w:rFonts w:asciiTheme="minorHAnsi" w:eastAsiaTheme="minorEastAsia" w:hAnsiTheme="minorHAnsi" w:cstheme="minorBidi"/>
          <w:noProof/>
          <w:kern w:val="2"/>
          <w:sz w:val="24"/>
          <w:szCs w:val="24"/>
          <w14:ligatures w14:val="standardContextual"/>
        </w:rPr>
      </w:pPr>
      <w:hyperlink w:anchor="_Toc196951869" w:history="1">
        <w:r w:rsidRPr="005915EA">
          <w:rPr>
            <w:rStyle w:val="Hyperlink"/>
            <w:noProof/>
          </w:rPr>
          <w:t>6</w:t>
        </w:r>
        <w:r>
          <w:rPr>
            <w:rFonts w:asciiTheme="minorHAnsi" w:eastAsiaTheme="minorEastAsia" w:hAnsiTheme="minorHAnsi" w:cstheme="minorBidi"/>
            <w:noProof/>
            <w:kern w:val="2"/>
            <w:sz w:val="24"/>
            <w:szCs w:val="24"/>
            <w14:ligatures w14:val="standardContextual"/>
          </w:rPr>
          <w:tab/>
        </w:r>
        <w:r w:rsidRPr="005915EA">
          <w:rPr>
            <w:rStyle w:val="Hyperlink"/>
            <w:noProof/>
          </w:rPr>
          <w:t>Ansprechpartner</w:t>
        </w:r>
        <w:r>
          <w:rPr>
            <w:noProof/>
            <w:webHidden/>
          </w:rPr>
          <w:tab/>
        </w:r>
        <w:r>
          <w:rPr>
            <w:noProof/>
            <w:webHidden/>
          </w:rPr>
          <w:fldChar w:fldCharType="begin"/>
        </w:r>
        <w:r>
          <w:rPr>
            <w:noProof/>
            <w:webHidden/>
          </w:rPr>
          <w:instrText xml:space="preserve"> PAGEREF _Toc196951869 \h </w:instrText>
        </w:r>
        <w:r>
          <w:rPr>
            <w:noProof/>
            <w:webHidden/>
          </w:rPr>
        </w:r>
        <w:r>
          <w:rPr>
            <w:noProof/>
            <w:webHidden/>
          </w:rPr>
          <w:fldChar w:fldCharType="separate"/>
        </w:r>
        <w:r>
          <w:rPr>
            <w:noProof/>
            <w:webHidden/>
          </w:rPr>
          <w:t>7</w:t>
        </w:r>
        <w:r>
          <w:rPr>
            <w:noProof/>
            <w:webHidden/>
          </w:rPr>
          <w:fldChar w:fldCharType="end"/>
        </w:r>
      </w:hyperlink>
    </w:p>
    <w:p w14:paraId="476C729E" w14:textId="3D3053B0" w:rsidR="008C23F8" w:rsidRDefault="008C23F8">
      <w:pPr>
        <w:pStyle w:val="TOC1"/>
        <w:tabs>
          <w:tab w:val="left" w:pos="360"/>
          <w:tab w:val="right" w:leader="dot" w:pos="9629"/>
        </w:tabs>
        <w:rPr>
          <w:rFonts w:asciiTheme="minorHAnsi" w:eastAsiaTheme="minorEastAsia" w:hAnsiTheme="minorHAnsi" w:cstheme="minorBidi"/>
          <w:noProof/>
          <w:kern w:val="2"/>
          <w:sz w:val="24"/>
          <w:szCs w:val="24"/>
          <w14:ligatures w14:val="standardContextual"/>
        </w:rPr>
      </w:pPr>
      <w:hyperlink w:anchor="_Toc196951870" w:history="1">
        <w:r w:rsidRPr="005915EA">
          <w:rPr>
            <w:rStyle w:val="Hyperlink"/>
            <w:noProof/>
          </w:rPr>
          <w:t>7</w:t>
        </w:r>
        <w:r>
          <w:rPr>
            <w:rFonts w:asciiTheme="minorHAnsi" w:eastAsiaTheme="minorEastAsia" w:hAnsiTheme="minorHAnsi" w:cstheme="minorBidi"/>
            <w:noProof/>
            <w:kern w:val="2"/>
            <w:sz w:val="24"/>
            <w:szCs w:val="24"/>
            <w14:ligatures w14:val="standardContextual"/>
          </w:rPr>
          <w:tab/>
        </w:r>
        <w:r w:rsidRPr="005915EA">
          <w:rPr>
            <w:rStyle w:val="Hyperlink"/>
            <w:noProof/>
          </w:rPr>
          <w:t>Besondere Anforderungen an Mitarbeiter des Auftragnehmers</w:t>
        </w:r>
        <w:r>
          <w:rPr>
            <w:noProof/>
            <w:webHidden/>
          </w:rPr>
          <w:tab/>
        </w:r>
        <w:r>
          <w:rPr>
            <w:noProof/>
            <w:webHidden/>
          </w:rPr>
          <w:fldChar w:fldCharType="begin"/>
        </w:r>
        <w:r>
          <w:rPr>
            <w:noProof/>
            <w:webHidden/>
          </w:rPr>
          <w:instrText xml:space="preserve"> PAGEREF _Toc196951870 \h </w:instrText>
        </w:r>
        <w:r>
          <w:rPr>
            <w:noProof/>
            <w:webHidden/>
          </w:rPr>
        </w:r>
        <w:r>
          <w:rPr>
            <w:noProof/>
            <w:webHidden/>
          </w:rPr>
          <w:fldChar w:fldCharType="separate"/>
        </w:r>
        <w:r>
          <w:rPr>
            <w:noProof/>
            <w:webHidden/>
          </w:rPr>
          <w:t>7</w:t>
        </w:r>
        <w:r>
          <w:rPr>
            <w:noProof/>
            <w:webHidden/>
          </w:rPr>
          <w:fldChar w:fldCharType="end"/>
        </w:r>
      </w:hyperlink>
    </w:p>
    <w:p w14:paraId="2675E8B3" w14:textId="1936D963" w:rsidR="008C23F8" w:rsidRDefault="008C23F8">
      <w:pPr>
        <w:pStyle w:val="TOC1"/>
        <w:tabs>
          <w:tab w:val="left" w:pos="360"/>
          <w:tab w:val="right" w:leader="dot" w:pos="9629"/>
        </w:tabs>
        <w:rPr>
          <w:rFonts w:asciiTheme="minorHAnsi" w:eastAsiaTheme="minorEastAsia" w:hAnsiTheme="minorHAnsi" w:cstheme="minorBidi"/>
          <w:noProof/>
          <w:kern w:val="2"/>
          <w:sz w:val="24"/>
          <w:szCs w:val="24"/>
          <w14:ligatures w14:val="standardContextual"/>
        </w:rPr>
      </w:pPr>
      <w:hyperlink w:anchor="_Toc196951871" w:history="1">
        <w:r w:rsidRPr="005915EA">
          <w:rPr>
            <w:rStyle w:val="Hyperlink"/>
            <w:noProof/>
          </w:rPr>
          <w:t>8</w:t>
        </w:r>
        <w:r>
          <w:rPr>
            <w:rFonts w:asciiTheme="minorHAnsi" w:eastAsiaTheme="minorEastAsia" w:hAnsiTheme="minorHAnsi" w:cstheme="minorBidi"/>
            <w:noProof/>
            <w:kern w:val="2"/>
            <w:sz w:val="24"/>
            <w:szCs w:val="24"/>
            <w14:ligatures w14:val="standardContextual"/>
          </w:rPr>
          <w:tab/>
        </w:r>
        <w:r w:rsidRPr="005915EA">
          <w:rPr>
            <w:rStyle w:val="Hyperlink"/>
            <w:noProof/>
          </w:rPr>
          <w:t>Mitwirkungsleistungen des Auftraggebers</w:t>
        </w:r>
        <w:r>
          <w:rPr>
            <w:noProof/>
            <w:webHidden/>
          </w:rPr>
          <w:tab/>
        </w:r>
        <w:r>
          <w:rPr>
            <w:noProof/>
            <w:webHidden/>
          </w:rPr>
          <w:fldChar w:fldCharType="begin"/>
        </w:r>
        <w:r>
          <w:rPr>
            <w:noProof/>
            <w:webHidden/>
          </w:rPr>
          <w:instrText xml:space="preserve"> PAGEREF _Toc196951871 \h </w:instrText>
        </w:r>
        <w:r>
          <w:rPr>
            <w:noProof/>
            <w:webHidden/>
          </w:rPr>
        </w:r>
        <w:r>
          <w:rPr>
            <w:noProof/>
            <w:webHidden/>
          </w:rPr>
          <w:fldChar w:fldCharType="separate"/>
        </w:r>
        <w:r>
          <w:rPr>
            <w:noProof/>
            <w:webHidden/>
          </w:rPr>
          <w:t>8</w:t>
        </w:r>
        <w:r>
          <w:rPr>
            <w:noProof/>
            <w:webHidden/>
          </w:rPr>
          <w:fldChar w:fldCharType="end"/>
        </w:r>
      </w:hyperlink>
    </w:p>
    <w:p w14:paraId="146CD194" w14:textId="03172C33" w:rsidR="008C23F8" w:rsidRDefault="008C23F8">
      <w:pPr>
        <w:pStyle w:val="TOC1"/>
        <w:tabs>
          <w:tab w:val="left" w:pos="360"/>
          <w:tab w:val="right" w:leader="dot" w:pos="9629"/>
        </w:tabs>
        <w:rPr>
          <w:rFonts w:asciiTheme="minorHAnsi" w:eastAsiaTheme="minorEastAsia" w:hAnsiTheme="minorHAnsi" w:cstheme="minorBidi"/>
          <w:noProof/>
          <w:kern w:val="2"/>
          <w:sz w:val="24"/>
          <w:szCs w:val="24"/>
          <w14:ligatures w14:val="standardContextual"/>
        </w:rPr>
      </w:pPr>
      <w:hyperlink w:anchor="_Toc196951872" w:history="1">
        <w:r w:rsidRPr="005915EA">
          <w:rPr>
            <w:rStyle w:val="Hyperlink"/>
            <w:noProof/>
          </w:rPr>
          <w:t>9</w:t>
        </w:r>
        <w:r>
          <w:rPr>
            <w:rFonts w:asciiTheme="minorHAnsi" w:eastAsiaTheme="minorEastAsia" w:hAnsiTheme="minorHAnsi" w:cstheme="minorBidi"/>
            <w:noProof/>
            <w:kern w:val="2"/>
            <w:sz w:val="24"/>
            <w:szCs w:val="24"/>
            <w14:ligatures w14:val="standardContextual"/>
          </w:rPr>
          <w:tab/>
        </w:r>
        <w:r w:rsidRPr="005915EA">
          <w:rPr>
            <w:rStyle w:val="Hyperlink"/>
            <w:noProof/>
          </w:rPr>
          <w:t>Abweichende Nutzungsrechte an den Leistungsergebnissen, Erfindungen</w:t>
        </w:r>
        <w:r>
          <w:rPr>
            <w:noProof/>
            <w:webHidden/>
          </w:rPr>
          <w:tab/>
        </w:r>
        <w:r>
          <w:rPr>
            <w:noProof/>
            <w:webHidden/>
          </w:rPr>
          <w:fldChar w:fldCharType="begin"/>
        </w:r>
        <w:r>
          <w:rPr>
            <w:noProof/>
            <w:webHidden/>
          </w:rPr>
          <w:instrText xml:space="preserve"> PAGEREF _Toc196951872 \h </w:instrText>
        </w:r>
        <w:r>
          <w:rPr>
            <w:noProof/>
            <w:webHidden/>
          </w:rPr>
        </w:r>
        <w:r>
          <w:rPr>
            <w:noProof/>
            <w:webHidden/>
          </w:rPr>
          <w:fldChar w:fldCharType="separate"/>
        </w:r>
        <w:r>
          <w:rPr>
            <w:noProof/>
            <w:webHidden/>
          </w:rPr>
          <w:t>8</w:t>
        </w:r>
        <w:r>
          <w:rPr>
            <w:noProof/>
            <w:webHidden/>
          </w:rPr>
          <w:fldChar w:fldCharType="end"/>
        </w:r>
      </w:hyperlink>
    </w:p>
    <w:p w14:paraId="2DB0D73C" w14:textId="7A2DAA95" w:rsidR="008C23F8" w:rsidRDefault="008C23F8">
      <w:pPr>
        <w:pStyle w:val="TOC1"/>
        <w:tabs>
          <w:tab w:val="left" w:pos="540"/>
          <w:tab w:val="right" w:leader="dot" w:pos="9629"/>
        </w:tabs>
        <w:rPr>
          <w:rFonts w:asciiTheme="minorHAnsi" w:eastAsiaTheme="minorEastAsia" w:hAnsiTheme="minorHAnsi" w:cstheme="minorBidi"/>
          <w:noProof/>
          <w:kern w:val="2"/>
          <w:sz w:val="24"/>
          <w:szCs w:val="24"/>
          <w14:ligatures w14:val="standardContextual"/>
        </w:rPr>
      </w:pPr>
      <w:hyperlink w:anchor="_Toc196951873" w:history="1">
        <w:r w:rsidRPr="005915EA">
          <w:rPr>
            <w:rStyle w:val="Hyperlink"/>
            <w:noProof/>
          </w:rPr>
          <w:t>10</w:t>
        </w:r>
        <w:r>
          <w:rPr>
            <w:rFonts w:asciiTheme="minorHAnsi" w:eastAsiaTheme="minorEastAsia" w:hAnsiTheme="minorHAnsi" w:cstheme="minorBidi"/>
            <w:noProof/>
            <w:kern w:val="2"/>
            <w:sz w:val="24"/>
            <w:szCs w:val="24"/>
            <w14:ligatures w14:val="standardContextual"/>
          </w:rPr>
          <w:tab/>
        </w:r>
        <w:r w:rsidRPr="005915EA">
          <w:rPr>
            <w:rStyle w:val="Hyperlink"/>
            <w:noProof/>
          </w:rPr>
          <w:t>Quellcode*</w:t>
        </w:r>
        <w:r>
          <w:rPr>
            <w:noProof/>
            <w:webHidden/>
          </w:rPr>
          <w:tab/>
        </w:r>
        <w:r>
          <w:rPr>
            <w:noProof/>
            <w:webHidden/>
          </w:rPr>
          <w:fldChar w:fldCharType="begin"/>
        </w:r>
        <w:r>
          <w:rPr>
            <w:noProof/>
            <w:webHidden/>
          </w:rPr>
          <w:instrText xml:space="preserve"> PAGEREF _Toc196951873 \h </w:instrText>
        </w:r>
        <w:r>
          <w:rPr>
            <w:noProof/>
            <w:webHidden/>
          </w:rPr>
        </w:r>
        <w:r>
          <w:rPr>
            <w:noProof/>
            <w:webHidden/>
          </w:rPr>
          <w:fldChar w:fldCharType="separate"/>
        </w:r>
        <w:r>
          <w:rPr>
            <w:noProof/>
            <w:webHidden/>
          </w:rPr>
          <w:t>8</w:t>
        </w:r>
        <w:r>
          <w:rPr>
            <w:noProof/>
            <w:webHidden/>
          </w:rPr>
          <w:fldChar w:fldCharType="end"/>
        </w:r>
      </w:hyperlink>
    </w:p>
    <w:p w14:paraId="743DE2AC" w14:textId="5C351527" w:rsidR="008C23F8" w:rsidRDefault="008C23F8">
      <w:pPr>
        <w:pStyle w:val="TOC1"/>
        <w:tabs>
          <w:tab w:val="left" w:pos="540"/>
          <w:tab w:val="right" w:leader="dot" w:pos="9629"/>
        </w:tabs>
        <w:rPr>
          <w:rFonts w:asciiTheme="minorHAnsi" w:eastAsiaTheme="minorEastAsia" w:hAnsiTheme="minorHAnsi" w:cstheme="minorBidi"/>
          <w:noProof/>
          <w:kern w:val="2"/>
          <w:sz w:val="24"/>
          <w:szCs w:val="24"/>
          <w14:ligatures w14:val="standardContextual"/>
        </w:rPr>
      </w:pPr>
      <w:hyperlink w:anchor="_Toc196951874" w:history="1">
        <w:r w:rsidRPr="005915EA">
          <w:rPr>
            <w:rStyle w:val="Hyperlink"/>
            <w:noProof/>
          </w:rPr>
          <w:t>11</w:t>
        </w:r>
        <w:r>
          <w:rPr>
            <w:rFonts w:asciiTheme="minorHAnsi" w:eastAsiaTheme="minorEastAsia" w:hAnsiTheme="minorHAnsi" w:cstheme="minorBidi"/>
            <w:noProof/>
            <w:kern w:val="2"/>
            <w:sz w:val="24"/>
            <w:szCs w:val="24"/>
            <w14:ligatures w14:val="standardContextual"/>
          </w:rPr>
          <w:tab/>
        </w:r>
        <w:r w:rsidRPr="005915EA">
          <w:rPr>
            <w:rStyle w:val="Hyperlink"/>
            <w:noProof/>
          </w:rPr>
          <w:t>Abweichende Haftungsregelungen</w:t>
        </w:r>
        <w:r>
          <w:rPr>
            <w:noProof/>
            <w:webHidden/>
          </w:rPr>
          <w:tab/>
        </w:r>
        <w:r>
          <w:rPr>
            <w:noProof/>
            <w:webHidden/>
          </w:rPr>
          <w:fldChar w:fldCharType="begin"/>
        </w:r>
        <w:r>
          <w:rPr>
            <w:noProof/>
            <w:webHidden/>
          </w:rPr>
          <w:instrText xml:space="preserve"> PAGEREF _Toc196951874 \h </w:instrText>
        </w:r>
        <w:r>
          <w:rPr>
            <w:noProof/>
            <w:webHidden/>
          </w:rPr>
        </w:r>
        <w:r>
          <w:rPr>
            <w:noProof/>
            <w:webHidden/>
          </w:rPr>
          <w:fldChar w:fldCharType="separate"/>
        </w:r>
        <w:r>
          <w:rPr>
            <w:noProof/>
            <w:webHidden/>
          </w:rPr>
          <w:t>8</w:t>
        </w:r>
        <w:r>
          <w:rPr>
            <w:noProof/>
            <w:webHidden/>
          </w:rPr>
          <w:fldChar w:fldCharType="end"/>
        </w:r>
      </w:hyperlink>
    </w:p>
    <w:p w14:paraId="052DE470" w14:textId="0D23106F" w:rsidR="008C23F8" w:rsidRDefault="008C23F8">
      <w:pPr>
        <w:pStyle w:val="TOC1"/>
        <w:tabs>
          <w:tab w:val="left" w:pos="540"/>
          <w:tab w:val="right" w:leader="dot" w:pos="9629"/>
        </w:tabs>
        <w:rPr>
          <w:rFonts w:asciiTheme="minorHAnsi" w:eastAsiaTheme="minorEastAsia" w:hAnsiTheme="minorHAnsi" w:cstheme="minorBidi"/>
          <w:noProof/>
          <w:kern w:val="2"/>
          <w:sz w:val="24"/>
          <w:szCs w:val="24"/>
          <w14:ligatures w14:val="standardContextual"/>
        </w:rPr>
      </w:pPr>
      <w:hyperlink w:anchor="_Toc196951875" w:history="1">
        <w:r w:rsidRPr="005915EA">
          <w:rPr>
            <w:rStyle w:val="Hyperlink"/>
            <w:noProof/>
          </w:rPr>
          <w:t>12</w:t>
        </w:r>
        <w:r>
          <w:rPr>
            <w:rFonts w:asciiTheme="minorHAnsi" w:eastAsiaTheme="minorEastAsia" w:hAnsiTheme="minorHAnsi" w:cstheme="minorBidi"/>
            <w:noProof/>
            <w:kern w:val="2"/>
            <w:sz w:val="24"/>
            <w:szCs w:val="24"/>
            <w14:ligatures w14:val="standardContextual"/>
          </w:rPr>
          <w:tab/>
        </w:r>
        <w:r w:rsidRPr="005915EA">
          <w:rPr>
            <w:rStyle w:val="Hyperlink"/>
            <w:noProof/>
          </w:rPr>
          <w:t>Vertragsstrafen</w:t>
        </w:r>
        <w:r>
          <w:rPr>
            <w:noProof/>
            <w:webHidden/>
          </w:rPr>
          <w:tab/>
        </w:r>
        <w:r>
          <w:rPr>
            <w:noProof/>
            <w:webHidden/>
          </w:rPr>
          <w:fldChar w:fldCharType="begin"/>
        </w:r>
        <w:r>
          <w:rPr>
            <w:noProof/>
            <w:webHidden/>
          </w:rPr>
          <w:instrText xml:space="preserve"> PAGEREF _Toc196951875 \h </w:instrText>
        </w:r>
        <w:r>
          <w:rPr>
            <w:noProof/>
            <w:webHidden/>
          </w:rPr>
        </w:r>
        <w:r>
          <w:rPr>
            <w:noProof/>
            <w:webHidden/>
          </w:rPr>
          <w:fldChar w:fldCharType="separate"/>
        </w:r>
        <w:r>
          <w:rPr>
            <w:noProof/>
            <w:webHidden/>
          </w:rPr>
          <w:t>9</w:t>
        </w:r>
        <w:r>
          <w:rPr>
            <w:noProof/>
            <w:webHidden/>
          </w:rPr>
          <w:fldChar w:fldCharType="end"/>
        </w:r>
      </w:hyperlink>
    </w:p>
    <w:p w14:paraId="4CA14B38" w14:textId="3D0A1184" w:rsidR="008C23F8" w:rsidRDefault="008C23F8">
      <w:pPr>
        <w:pStyle w:val="TOC1"/>
        <w:tabs>
          <w:tab w:val="left" w:pos="540"/>
          <w:tab w:val="right" w:leader="dot" w:pos="9629"/>
        </w:tabs>
        <w:rPr>
          <w:rFonts w:asciiTheme="minorHAnsi" w:eastAsiaTheme="minorEastAsia" w:hAnsiTheme="minorHAnsi" w:cstheme="minorBidi"/>
          <w:noProof/>
          <w:kern w:val="2"/>
          <w:sz w:val="24"/>
          <w:szCs w:val="24"/>
          <w14:ligatures w14:val="standardContextual"/>
        </w:rPr>
      </w:pPr>
      <w:hyperlink w:anchor="_Toc196951876" w:history="1">
        <w:r w:rsidRPr="005915EA">
          <w:rPr>
            <w:rStyle w:val="Hyperlink"/>
            <w:noProof/>
          </w:rPr>
          <w:t>13</w:t>
        </w:r>
        <w:r>
          <w:rPr>
            <w:rFonts w:asciiTheme="minorHAnsi" w:eastAsiaTheme="minorEastAsia" w:hAnsiTheme="minorHAnsi" w:cstheme="minorBidi"/>
            <w:noProof/>
            <w:kern w:val="2"/>
            <w:sz w:val="24"/>
            <w:szCs w:val="24"/>
            <w14:ligatures w14:val="standardContextual"/>
          </w:rPr>
          <w:tab/>
        </w:r>
        <w:r w:rsidRPr="005915EA">
          <w:rPr>
            <w:rStyle w:val="Hyperlink"/>
            <w:noProof/>
          </w:rPr>
          <w:t>Weitere Regelungen</w:t>
        </w:r>
        <w:r>
          <w:rPr>
            <w:noProof/>
            <w:webHidden/>
          </w:rPr>
          <w:tab/>
        </w:r>
        <w:r>
          <w:rPr>
            <w:noProof/>
            <w:webHidden/>
          </w:rPr>
          <w:fldChar w:fldCharType="begin"/>
        </w:r>
        <w:r>
          <w:rPr>
            <w:noProof/>
            <w:webHidden/>
          </w:rPr>
          <w:instrText xml:space="preserve"> PAGEREF _Toc196951876 \h </w:instrText>
        </w:r>
        <w:r>
          <w:rPr>
            <w:noProof/>
            <w:webHidden/>
          </w:rPr>
        </w:r>
        <w:r>
          <w:rPr>
            <w:noProof/>
            <w:webHidden/>
          </w:rPr>
          <w:fldChar w:fldCharType="separate"/>
        </w:r>
        <w:r>
          <w:rPr>
            <w:noProof/>
            <w:webHidden/>
          </w:rPr>
          <w:t>9</w:t>
        </w:r>
        <w:r>
          <w:rPr>
            <w:noProof/>
            <w:webHidden/>
          </w:rPr>
          <w:fldChar w:fldCharType="end"/>
        </w:r>
      </w:hyperlink>
    </w:p>
    <w:p w14:paraId="62CF7577" w14:textId="2FCA528C" w:rsidR="008C23F8" w:rsidRDefault="008C23F8">
      <w:pPr>
        <w:pStyle w:val="TOC2"/>
        <w:tabs>
          <w:tab w:val="left" w:pos="880"/>
          <w:tab w:val="right" w:leader="dot" w:pos="9629"/>
        </w:tabs>
        <w:rPr>
          <w:rFonts w:asciiTheme="minorHAnsi" w:eastAsiaTheme="minorEastAsia" w:hAnsiTheme="minorHAnsi" w:cstheme="minorBidi"/>
          <w:noProof/>
          <w:kern w:val="2"/>
          <w:sz w:val="24"/>
          <w:szCs w:val="24"/>
          <w14:ligatures w14:val="standardContextual"/>
        </w:rPr>
      </w:pPr>
      <w:hyperlink w:anchor="_Toc196951877" w:history="1">
        <w:r w:rsidRPr="005915EA">
          <w:rPr>
            <w:rStyle w:val="Hyperlink"/>
            <w:rFonts w:ascii="Arial Fett" w:hAnsi="Arial Fett"/>
            <w:noProof/>
          </w:rPr>
          <w:t>13.1</w:t>
        </w:r>
        <w:r>
          <w:rPr>
            <w:rFonts w:asciiTheme="minorHAnsi" w:eastAsiaTheme="minorEastAsia" w:hAnsiTheme="minorHAnsi" w:cstheme="minorBidi"/>
            <w:noProof/>
            <w:kern w:val="2"/>
            <w:sz w:val="24"/>
            <w:szCs w:val="24"/>
            <w14:ligatures w14:val="standardContextual"/>
          </w:rPr>
          <w:tab/>
        </w:r>
        <w:r w:rsidRPr="005915EA">
          <w:rPr>
            <w:rStyle w:val="Hyperlink"/>
            <w:noProof/>
          </w:rPr>
          <w:t>Datenschutz, Geheimhaltung und Sicherheit</w:t>
        </w:r>
        <w:r>
          <w:rPr>
            <w:noProof/>
            <w:webHidden/>
          </w:rPr>
          <w:tab/>
        </w:r>
        <w:r>
          <w:rPr>
            <w:noProof/>
            <w:webHidden/>
          </w:rPr>
          <w:fldChar w:fldCharType="begin"/>
        </w:r>
        <w:r>
          <w:rPr>
            <w:noProof/>
            <w:webHidden/>
          </w:rPr>
          <w:instrText xml:space="preserve"> PAGEREF _Toc196951877 \h </w:instrText>
        </w:r>
        <w:r>
          <w:rPr>
            <w:noProof/>
            <w:webHidden/>
          </w:rPr>
        </w:r>
        <w:r>
          <w:rPr>
            <w:noProof/>
            <w:webHidden/>
          </w:rPr>
          <w:fldChar w:fldCharType="separate"/>
        </w:r>
        <w:r>
          <w:rPr>
            <w:noProof/>
            <w:webHidden/>
          </w:rPr>
          <w:t>9</w:t>
        </w:r>
        <w:r>
          <w:rPr>
            <w:noProof/>
            <w:webHidden/>
          </w:rPr>
          <w:fldChar w:fldCharType="end"/>
        </w:r>
      </w:hyperlink>
    </w:p>
    <w:p w14:paraId="4BDA3311" w14:textId="244E17D9" w:rsidR="008C23F8" w:rsidRDefault="008C23F8">
      <w:pPr>
        <w:pStyle w:val="TOC2"/>
        <w:tabs>
          <w:tab w:val="left" w:pos="880"/>
          <w:tab w:val="right" w:leader="dot" w:pos="9629"/>
        </w:tabs>
        <w:rPr>
          <w:rFonts w:asciiTheme="minorHAnsi" w:eastAsiaTheme="minorEastAsia" w:hAnsiTheme="minorHAnsi" w:cstheme="minorBidi"/>
          <w:noProof/>
          <w:kern w:val="2"/>
          <w:sz w:val="24"/>
          <w:szCs w:val="24"/>
          <w14:ligatures w14:val="standardContextual"/>
        </w:rPr>
      </w:pPr>
      <w:hyperlink w:anchor="_Toc196951878" w:history="1">
        <w:r w:rsidRPr="005915EA">
          <w:rPr>
            <w:rStyle w:val="Hyperlink"/>
            <w:rFonts w:ascii="Arial Fett" w:hAnsi="Arial Fett"/>
            <w:noProof/>
          </w:rPr>
          <w:t>13.2</w:t>
        </w:r>
        <w:r>
          <w:rPr>
            <w:rFonts w:asciiTheme="minorHAnsi" w:eastAsiaTheme="minorEastAsia" w:hAnsiTheme="minorHAnsi" w:cstheme="minorBidi"/>
            <w:noProof/>
            <w:kern w:val="2"/>
            <w:sz w:val="24"/>
            <w:szCs w:val="24"/>
            <w14:ligatures w14:val="standardContextual"/>
          </w:rPr>
          <w:tab/>
        </w:r>
        <w:r w:rsidRPr="005915EA">
          <w:rPr>
            <w:rStyle w:val="Hyperlink"/>
            <w:noProof/>
          </w:rPr>
          <w:t>Haftpflichtversicherung</w:t>
        </w:r>
        <w:r>
          <w:rPr>
            <w:noProof/>
            <w:webHidden/>
          </w:rPr>
          <w:tab/>
        </w:r>
        <w:r>
          <w:rPr>
            <w:noProof/>
            <w:webHidden/>
          </w:rPr>
          <w:fldChar w:fldCharType="begin"/>
        </w:r>
        <w:r>
          <w:rPr>
            <w:noProof/>
            <w:webHidden/>
          </w:rPr>
          <w:instrText xml:space="preserve"> PAGEREF _Toc196951878 \h </w:instrText>
        </w:r>
        <w:r>
          <w:rPr>
            <w:noProof/>
            <w:webHidden/>
          </w:rPr>
        </w:r>
        <w:r>
          <w:rPr>
            <w:noProof/>
            <w:webHidden/>
          </w:rPr>
          <w:fldChar w:fldCharType="separate"/>
        </w:r>
        <w:r>
          <w:rPr>
            <w:noProof/>
            <w:webHidden/>
          </w:rPr>
          <w:t>9</w:t>
        </w:r>
        <w:r>
          <w:rPr>
            <w:noProof/>
            <w:webHidden/>
          </w:rPr>
          <w:fldChar w:fldCharType="end"/>
        </w:r>
      </w:hyperlink>
    </w:p>
    <w:p w14:paraId="0CE5EF0B" w14:textId="7485627B" w:rsidR="008C23F8" w:rsidRDefault="008C23F8">
      <w:pPr>
        <w:pStyle w:val="TOC2"/>
        <w:tabs>
          <w:tab w:val="left" w:pos="880"/>
          <w:tab w:val="right" w:leader="dot" w:pos="9629"/>
        </w:tabs>
        <w:rPr>
          <w:rFonts w:asciiTheme="minorHAnsi" w:eastAsiaTheme="minorEastAsia" w:hAnsiTheme="minorHAnsi" w:cstheme="minorBidi"/>
          <w:noProof/>
          <w:kern w:val="2"/>
          <w:sz w:val="24"/>
          <w:szCs w:val="24"/>
          <w14:ligatures w14:val="standardContextual"/>
        </w:rPr>
      </w:pPr>
      <w:hyperlink w:anchor="_Toc196951879" w:history="1">
        <w:r w:rsidRPr="005915EA">
          <w:rPr>
            <w:rStyle w:val="Hyperlink"/>
            <w:rFonts w:ascii="Arial Fett" w:hAnsi="Arial Fett"/>
            <w:noProof/>
          </w:rPr>
          <w:t>13.3</w:t>
        </w:r>
        <w:r>
          <w:rPr>
            <w:rFonts w:asciiTheme="minorHAnsi" w:eastAsiaTheme="minorEastAsia" w:hAnsiTheme="minorHAnsi" w:cstheme="minorBidi"/>
            <w:noProof/>
            <w:kern w:val="2"/>
            <w:sz w:val="24"/>
            <w:szCs w:val="24"/>
            <w14:ligatures w14:val="standardContextual"/>
          </w:rPr>
          <w:tab/>
        </w:r>
        <w:r w:rsidRPr="005915EA">
          <w:rPr>
            <w:rStyle w:val="Hyperlink"/>
            <w:noProof/>
          </w:rPr>
          <w:t>Teleservice*</w:t>
        </w:r>
        <w:r>
          <w:rPr>
            <w:noProof/>
            <w:webHidden/>
          </w:rPr>
          <w:tab/>
        </w:r>
        <w:r>
          <w:rPr>
            <w:noProof/>
            <w:webHidden/>
          </w:rPr>
          <w:fldChar w:fldCharType="begin"/>
        </w:r>
        <w:r>
          <w:rPr>
            <w:noProof/>
            <w:webHidden/>
          </w:rPr>
          <w:instrText xml:space="preserve"> PAGEREF _Toc196951879 \h </w:instrText>
        </w:r>
        <w:r>
          <w:rPr>
            <w:noProof/>
            <w:webHidden/>
          </w:rPr>
        </w:r>
        <w:r>
          <w:rPr>
            <w:noProof/>
            <w:webHidden/>
          </w:rPr>
          <w:fldChar w:fldCharType="separate"/>
        </w:r>
        <w:r>
          <w:rPr>
            <w:noProof/>
            <w:webHidden/>
          </w:rPr>
          <w:t>9</w:t>
        </w:r>
        <w:r>
          <w:rPr>
            <w:noProof/>
            <w:webHidden/>
          </w:rPr>
          <w:fldChar w:fldCharType="end"/>
        </w:r>
      </w:hyperlink>
    </w:p>
    <w:p w14:paraId="6C1020A1" w14:textId="4BC9F13C" w:rsidR="008C23F8" w:rsidRDefault="008C23F8">
      <w:pPr>
        <w:pStyle w:val="TOC2"/>
        <w:tabs>
          <w:tab w:val="left" w:pos="880"/>
          <w:tab w:val="right" w:leader="dot" w:pos="9629"/>
        </w:tabs>
        <w:rPr>
          <w:rFonts w:asciiTheme="minorHAnsi" w:eastAsiaTheme="minorEastAsia" w:hAnsiTheme="minorHAnsi" w:cstheme="minorBidi"/>
          <w:noProof/>
          <w:kern w:val="2"/>
          <w:sz w:val="24"/>
          <w:szCs w:val="24"/>
          <w14:ligatures w14:val="standardContextual"/>
        </w:rPr>
      </w:pPr>
      <w:hyperlink w:anchor="_Toc196951880" w:history="1">
        <w:r w:rsidRPr="005915EA">
          <w:rPr>
            <w:rStyle w:val="Hyperlink"/>
            <w:rFonts w:ascii="Arial Fett" w:hAnsi="Arial Fett"/>
            <w:noProof/>
          </w:rPr>
          <w:t>13.4</w:t>
        </w:r>
        <w:r>
          <w:rPr>
            <w:rFonts w:asciiTheme="minorHAnsi" w:eastAsiaTheme="minorEastAsia" w:hAnsiTheme="minorHAnsi" w:cstheme="minorBidi"/>
            <w:noProof/>
            <w:kern w:val="2"/>
            <w:sz w:val="24"/>
            <w:szCs w:val="24"/>
            <w14:ligatures w14:val="standardContextual"/>
          </w:rPr>
          <w:tab/>
        </w:r>
        <w:r w:rsidRPr="005915EA">
          <w:rPr>
            <w:rStyle w:val="Hyperlink"/>
            <w:noProof/>
          </w:rPr>
          <w:t>Dokumentations- und Berichtspflichten</w:t>
        </w:r>
        <w:r>
          <w:rPr>
            <w:noProof/>
            <w:webHidden/>
          </w:rPr>
          <w:tab/>
        </w:r>
        <w:r>
          <w:rPr>
            <w:noProof/>
            <w:webHidden/>
          </w:rPr>
          <w:fldChar w:fldCharType="begin"/>
        </w:r>
        <w:r>
          <w:rPr>
            <w:noProof/>
            <w:webHidden/>
          </w:rPr>
          <w:instrText xml:space="preserve"> PAGEREF _Toc196951880 \h </w:instrText>
        </w:r>
        <w:r>
          <w:rPr>
            <w:noProof/>
            <w:webHidden/>
          </w:rPr>
        </w:r>
        <w:r>
          <w:rPr>
            <w:noProof/>
            <w:webHidden/>
          </w:rPr>
          <w:fldChar w:fldCharType="separate"/>
        </w:r>
        <w:r>
          <w:rPr>
            <w:noProof/>
            <w:webHidden/>
          </w:rPr>
          <w:t>9</w:t>
        </w:r>
        <w:r>
          <w:rPr>
            <w:noProof/>
            <w:webHidden/>
          </w:rPr>
          <w:fldChar w:fldCharType="end"/>
        </w:r>
      </w:hyperlink>
    </w:p>
    <w:p w14:paraId="41C0C410" w14:textId="6D1175D2" w:rsidR="008C23F8" w:rsidRDefault="008C23F8">
      <w:pPr>
        <w:pStyle w:val="TOC2"/>
        <w:tabs>
          <w:tab w:val="left" w:pos="880"/>
          <w:tab w:val="right" w:leader="dot" w:pos="9629"/>
        </w:tabs>
        <w:rPr>
          <w:rFonts w:asciiTheme="minorHAnsi" w:eastAsiaTheme="minorEastAsia" w:hAnsiTheme="minorHAnsi" w:cstheme="minorBidi"/>
          <w:noProof/>
          <w:kern w:val="2"/>
          <w:sz w:val="24"/>
          <w:szCs w:val="24"/>
          <w14:ligatures w14:val="standardContextual"/>
        </w:rPr>
      </w:pPr>
      <w:hyperlink w:anchor="_Toc196951881" w:history="1">
        <w:r w:rsidRPr="005915EA">
          <w:rPr>
            <w:rStyle w:val="Hyperlink"/>
            <w:rFonts w:ascii="Arial Fett" w:hAnsi="Arial Fett"/>
            <w:noProof/>
          </w:rPr>
          <w:t>13.5</w:t>
        </w:r>
        <w:r>
          <w:rPr>
            <w:rFonts w:asciiTheme="minorHAnsi" w:eastAsiaTheme="minorEastAsia" w:hAnsiTheme="minorHAnsi" w:cstheme="minorBidi"/>
            <w:noProof/>
            <w:kern w:val="2"/>
            <w:sz w:val="24"/>
            <w:szCs w:val="24"/>
            <w14:ligatures w14:val="standardContextual"/>
          </w:rPr>
          <w:tab/>
        </w:r>
        <w:r w:rsidRPr="005915EA">
          <w:rPr>
            <w:rStyle w:val="Hyperlink"/>
            <w:noProof/>
          </w:rPr>
          <w:t>Interessenkonflikt</w:t>
        </w:r>
        <w:r>
          <w:rPr>
            <w:noProof/>
            <w:webHidden/>
          </w:rPr>
          <w:tab/>
        </w:r>
        <w:r>
          <w:rPr>
            <w:noProof/>
            <w:webHidden/>
          </w:rPr>
          <w:fldChar w:fldCharType="begin"/>
        </w:r>
        <w:r>
          <w:rPr>
            <w:noProof/>
            <w:webHidden/>
          </w:rPr>
          <w:instrText xml:space="preserve"> PAGEREF _Toc196951881 \h </w:instrText>
        </w:r>
        <w:r>
          <w:rPr>
            <w:noProof/>
            <w:webHidden/>
          </w:rPr>
        </w:r>
        <w:r>
          <w:rPr>
            <w:noProof/>
            <w:webHidden/>
          </w:rPr>
          <w:fldChar w:fldCharType="separate"/>
        </w:r>
        <w:r>
          <w:rPr>
            <w:noProof/>
            <w:webHidden/>
          </w:rPr>
          <w:t>9</w:t>
        </w:r>
        <w:r>
          <w:rPr>
            <w:noProof/>
            <w:webHidden/>
          </w:rPr>
          <w:fldChar w:fldCharType="end"/>
        </w:r>
      </w:hyperlink>
    </w:p>
    <w:p w14:paraId="1B2E7228" w14:textId="0717DF56" w:rsidR="008C23F8" w:rsidRDefault="008C23F8">
      <w:pPr>
        <w:pStyle w:val="TOC1"/>
        <w:tabs>
          <w:tab w:val="left" w:pos="540"/>
          <w:tab w:val="right" w:leader="dot" w:pos="9629"/>
        </w:tabs>
        <w:rPr>
          <w:rFonts w:asciiTheme="minorHAnsi" w:eastAsiaTheme="minorEastAsia" w:hAnsiTheme="minorHAnsi" w:cstheme="minorBidi"/>
          <w:noProof/>
          <w:kern w:val="2"/>
          <w:sz w:val="24"/>
          <w:szCs w:val="24"/>
          <w14:ligatures w14:val="standardContextual"/>
        </w:rPr>
      </w:pPr>
      <w:hyperlink w:anchor="_Toc196951882" w:history="1">
        <w:r w:rsidRPr="005915EA">
          <w:rPr>
            <w:rStyle w:val="Hyperlink"/>
            <w:noProof/>
          </w:rPr>
          <w:t>14</w:t>
        </w:r>
        <w:r>
          <w:rPr>
            <w:rFonts w:asciiTheme="minorHAnsi" w:eastAsiaTheme="minorEastAsia" w:hAnsiTheme="minorHAnsi" w:cstheme="minorBidi"/>
            <w:noProof/>
            <w:kern w:val="2"/>
            <w:sz w:val="24"/>
            <w:szCs w:val="24"/>
            <w14:ligatures w14:val="standardContextual"/>
          </w:rPr>
          <w:tab/>
        </w:r>
        <w:r w:rsidRPr="005915EA">
          <w:rPr>
            <w:rStyle w:val="Hyperlink"/>
            <w:noProof/>
          </w:rPr>
          <w:t>Pflichten nach Vertragsende</w:t>
        </w:r>
        <w:r>
          <w:rPr>
            <w:noProof/>
            <w:webHidden/>
          </w:rPr>
          <w:tab/>
        </w:r>
        <w:r>
          <w:rPr>
            <w:noProof/>
            <w:webHidden/>
          </w:rPr>
          <w:fldChar w:fldCharType="begin"/>
        </w:r>
        <w:r>
          <w:rPr>
            <w:noProof/>
            <w:webHidden/>
          </w:rPr>
          <w:instrText xml:space="preserve"> PAGEREF _Toc196951882 \h </w:instrText>
        </w:r>
        <w:r>
          <w:rPr>
            <w:noProof/>
            <w:webHidden/>
          </w:rPr>
        </w:r>
        <w:r>
          <w:rPr>
            <w:noProof/>
            <w:webHidden/>
          </w:rPr>
          <w:fldChar w:fldCharType="separate"/>
        </w:r>
        <w:r>
          <w:rPr>
            <w:noProof/>
            <w:webHidden/>
          </w:rPr>
          <w:t>9</w:t>
        </w:r>
        <w:r>
          <w:rPr>
            <w:noProof/>
            <w:webHidden/>
          </w:rPr>
          <w:fldChar w:fldCharType="end"/>
        </w:r>
      </w:hyperlink>
    </w:p>
    <w:p w14:paraId="5FDE21ED" w14:textId="73D01D4F" w:rsidR="008C23F8" w:rsidRDefault="008C23F8">
      <w:pPr>
        <w:pStyle w:val="TOC1"/>
        <w:tabs>
          <w:tab w:val="left" w:pos="540"/>
          <w:tab w:val="right" w:leader="dot" w:pos="9629"/>
        </w:tabs>
        <w:rPr>
          <w:rFonts w:asciiTheme="minorHAnsi" w:eastAsiaTheme="minorEastAsia" w:hAnsiTheme="minorHAnsi" w:cstheme="minorBidi"/>
          <w:noProof/>
          <w:kern w:val="2"/>
          <w:sz w:val="24"/>
          <w:szCs w:val="24"/>
          <w14:ligatures w14:val="standardContextual"/>
        </w:rPr>
      </w:pPr>
      <w:hyperlink w:anchor="_Toc196951883" w:history="1">
        <w:r w:rsidRPr="005915EA">
          <w:rPr>
            <w:rStyle w:val="Hyperlink"/>
            <w:noProof/>
          </w:rPr>
          <w:t>15</w:t>
        </w:r>
        <w:r>
          <w:rPr>
            <w:rFonts w:asciiTheme="minorHAnsi" w:eastAsiaTheme="minorEastAsia" w:hAnsiTheme="minorHAnsi" w:cstheme="minorBidi"/>
            <w:noProof/>
            <w:kern w:val="2"/>
            <w:sz w:val="24"/>
            <w:szCs w:val="24"/>
            <w14:ligatures w14:val="standardContextual"/>
          </w:rPr>
          <w:tab/>
        </w:r>
        <w:r w:rsidRPr="005915EA">
          <w:rPr>
            <w:rStyle w:val="Hyperlink"/>
            <w:noProof/>
          </w:rPr>
          <w:t>Sonstige Vereinbarungen</w:t>
        </w:r>
        <w:r>
          <w:rPr>
            <w:noProof/>
            <w:webHidden/>
          </w:rPr>
          <w:tab/>
        </w:r>
        <w:r>
          <w:rPr>
            <w:noProof/>
            <w:webHidden/>
          </w:rPr>
          <w:fldChar w:fldCharType="begin"/>
        </w:r>
        <w:r>
          <w:rPr>
            <w:noProof/>
            <w:webHidden/>
          </w:rPr>
          <w:instrText xml:space="preserve"> PAGEREF _Toc196951883 \h </w:instrText>
        </w:r>
        <w:r>
          <w:rPr>
            <w:noProof/>
            <w:webHidden/>
          </w:rPr>
        </w:r>
        <w:r>
          <w:rPr>
            <w:noProof/>
            <w:webHidden/>
          </w:rPr>
          <w:fldChar w:fldCharType="separate"/>
        </w:r>
        <w:r>
          <w:rPr>
            <w:noProof/>
            <w:webHidden/>
          </w:rPr>
          <w:t>9</w:t>
        </w:r>
        <w:r>
          <w:rPr>
            <w:noProof/>
            <w:webHidden/>
          </w:rPr>
          <w:fldChar w:fldCharType="end"/>
        </w:r>
      </w:hyperlink>
    </w:p>
    <w:p w14:paraId="549C5815" w14:textId="67C8602E" w:rsidR="00BE67CC" w:rsidRPr="007115C2" w:rsidRDefault="00507C28" w:rsidP="00DB5457">
      <w:pPr>
        <w:widowControl/>
        <w:tabs>
          <w:tab w:val="left" w:pos="8931"/>
        </w:tabs>
        <w:spacing w:before="100" w:beforeAutospacing="1" w:after="100" w:afterAutospacing="1" w:line="240" w:lineRule="auto"/>
        <w:ind w:left="720"/>
        <w:rPr>
          <w:rFonts w:cs="Arial"/>
          <w:b/>
          <w:szCs w:val="18"/>
        </w:rPr>
      </w:pPr>
      <w:r w:rsidRPr="00976903">
        <w:rPr>
          <w:rFonts w:cs="Arial"/>
          <w:szCs w:val="18"/>
        </w:rPr>
        <w:fldChar w:fldCharType="end"/>
      </w:r>
      <w:r w:rsidR="00BE67CC" w:rsidRPr="007115C2">
        <w:rPr>
          <w:rFonts w:cs="Arial"/>
          <w:b/>
          <w:szCs w:val="18"/>
        </w:rPr>
        <w:tab/>
      </w:r>
    </w:p>
    <w:p w14:paraId="0CEBFC31" w14:textId="77777777" w:rsidR="00BE67CC" w:rsidRPr="007115C2" w:rsidRDefault="00BE67CC" w:rsidP="00136CFC">
      <w:pPr>
        <w:tabs>
          <w:tab w:val="left" w:pos="8931"/>
        </w:tabs>
        <w:rPr>
          <w:rFonts w:cs="Arial"/>
          <w:szCs w:val="18"/>
          <w:u w:val="single"/>
        </w:rPr>
      </w:pPr>
      <w:r w:rsidRPr="007115C2">
        <w:rPr>
          <w:rFonts w:cs="Arial"/>
          <w:szCs w:val="18"/>
          <w:u w:val="single"/>
        </w:rPr>
        <w:br w:type="page"/>
      </w:r>
    </w:p>
    <w:tbl>
      <w:tblPr>
        <w:tblW w:w="9072" w:type="dxa"/>
        <w:tblInd w:w="113" w:type="dxa"/>
        <w:tblBorders>
          <w:left w:val="single" w:sz="36" w:space="0" w:color="C0C0C0"/>
          <w:bottom w:val="dotted" w:sz="6" w:space="0" w:color="C0C0C0"/>
        </w:tblBorders>
        <w:tblLayout w:type="fixed"/>
        <w:tblCellMar>
          <w:left w:w="70" w:type="dxa"/>
          <w:right w:w="70" w:type="dxa"/>
        </w:tblCellMar>
        <w:tblLook w:val="0000" w:firstRow="0" w:lastRow="0" w:firstColumn="0" w:lastColumn="0" w:noHBand="0" w:noVBand="0"/>
      </w:tblPr>
      <w:tblGrid>
        <w:gridCol w:w="928"/>
        <w:gridCol w:w="276"/>
        <w:gridCol w:w="6875"/>
        <w:gridCol w:w="993"/>
      </w:tblGrid>
      <w:tr w:rsidR="00BE67CC" w:rsidRPr="007115C2" w14:paraId="2A1F9FEA" w14:textId="77777777" w:rsidTr="00A02B65">
        <w:tc>
          <w:tcPr>
            <w:tcW w:w="928" w:type="dxa"/>
            <w:shd w:val="pct25" w:color="000000" w:fill="FFFFFF"/>
          </w:tcPr>
          <w:p w14:paraId="5436A01E" w14:textId="77777777" w:rsidR="00BE67CC" w:rsidRPr="007115C2" w:rsidRDefault="00BE67CC" w:rsidP="00136CFC">
            <w:pPr>
              <w:widowControl/>
              <w:tabs>
                <w:tab w:val="left" w:pos="8931"/>
              </w:tabs>
              <w:rPr>
                <w:rFonts w:cs="Arial"/>
                <w:szCs w:val="18"/>
              </w:rPr>
            </w:pPr>
          </w:p>
        </w:tc>
        <w:tc>
          <w:tcPr>
            <w:tcW w:w="7151" w:type="dxa"/>
            <w:gridSpan w:val="2"/>
          </w:tcPr>
          <w:p w14:paraId="7FD67DAA" w14:textId="79F98293" w:rsidR="00A35A96" w:rsidRPr="00A35A96" w:rsidRDefault="00A35A96" w:rsidP="00136CFC">
            <w:pPr>
              <w:widowControl/>
              <w:tabs>
                <w:tab w:val="left" w:pos="8931"/>
              </w:tabs>
              <w:jc w:val="center"/>
              <w:rPr>
                <w:rFonts w:cs="Arial"/>
                <w:b/>
                <w:color w:val="00B050"/>
                <w:szCs w:val="18"/>
              </w:rPr>
            </w:pPr>
            <w:r w:rsidRPr="00A35A96">
              <w:rPr>
                <w:rFonts w:cs="Arial"/>
                <w:b/>
                <w:color w:val="00B050"/>
                <w:szCs w:val="18"/>
              </w:rPr>
              <w:t>Servicevertrag</w:t>
            </w:r>
          </w:p>
          <w:p w14:paraId="5D875316" w14:textId="5B950B11" w:rsidR="00A35A96" w:rsidRDefault="00F83E29" w:rsidP="00136CFC">
            <w:pPr>
              <w:widowControl/>
              <w:tabs>
                <w:tab w:val="left" w:pos="8931"/>
              </w:tabs>
              <w:jc w:val="center"/>
              <w:rPr>
                <w:color w:val="00B050"/>
              </w:rPr>
            </w:pPr>
            <w:r w:rsidRPr="00FF46B0">
              <w:rPr>
                <w:color w:val="00B050"/>
              </w:rPr>
              <w:t>zum Vergabeverfahren „</w:t>
            </w:r>
            <w:r w:rsidR="001D2A3F" w:rsidRPr="001D2A3F">
              <w:rPr>
                <w:color w:val="00B050"/>
              </w:rPr>
              <w:t>Service Alcatel TK-Anlage</w:t>
            </w:r>
            <w:r w:rsidRPr="00FF46B0">
              <w:rPr>
                <w:color w:val="00B050"/>
              </w:rPr>
              <w:t xml:space="preserve">“ (Vergabe-Nr. </w:t>
            </w:r>
            <w:r>
              <w:rPr>
                <w:color w:val="00B050"/>
              </w:rPr>
              <w:t>202</w:t>
            </w:r>
            <w:r w:rsidR="001D2A3F">
              <w:rPr>
                <w:color w:val="00B050"/>
              </w:rPr>
              <w:t>5022</w:t>
            </w:r>
            <w:r>
              <w:rPr>
                <w:color w:val="00B050"/>
              </w:rPr>
              <w:t>)</w:t>
            </w:r>
          </w:p>
          <w:p w14:paraId="4EA98134" w14:textId="10926763" w:rsidR="00F83E29" w:rsidRPr="007115C2" w:rsidRDefault="00F83E29" w:rsidP="00136CFC">
            <w:pPr>
              <w:widowControl/>
              <w:tabs>
                <w:tab w:val="left" w:pos="8931"/>
              </w:tabs>
              <w:jc w:val="center"/>
              <w:rPr>
                <w:rFonts w:cs="Arial"/>
                <w:b/>
                <w:szCs w:val="18"/>
              </w:rPr>
            </w:pPr>
          </w:p>
        </w:tc>
        <w:tc>
          <w:tcPr>
            <w:tcW w:w="993" w:type="dxa"/>
            <w:shd w:val="pct25" w:color="000000" w:fill="FFFFFF"/>
          </w:tcPr>
          <w:p w14:paraId="57CE8DB8" w14:textId="77777777" w:rsidR="00BE67CC" w:rsidRPr="007115C2" w:rsidRDefault="00BE67CC" w:rsidP="00136CFC">
            <w:pPr>
              <w:widowControl/>
              <w:tabs>
                <w:tab w:val="left" w:pos="8931"/>
              </w:tabs>
              <w:rPr>
                <w:rFonts w:cs="Arial"/>
                <w:szCs w:val="18"/>
              </w:rPr>
            </w:pPr>
          </w:p>
        </w:tc>
      </w:tr>
      <w:tr w:rsidR="00BE67CC" w:rsidRPr="007115C2" w14:paraId="36D33428" w14:textId="77777777" w:rsidTr="00CB56FB">
        <w:tblPrEx>
          <w:tblBorders>
            <w:left w:val="none" w:sz="0" w:space="0" w:color="auto"/>
            <w:bottom w:val="none" w:sz="0" w:space="0" w:color="auto"/>
          </w:tblBorders>
        </w:tblPrEx>
        <w:tc>
          <w:tcPr>
            <w:tcW w:w="1204" w:type="dxa"/>
            <w:gridSpan w:val="2"/>
          </w:tcPr>
          <w:p w14:paraId="1A46A635" w14:textId="77777777" w:rsidR="00BE67CC" w:rsidRPr="007115C2" w:rsidRDefault="00BE67CC" w:rsidP="00136CFC">
            <w:pPr>
              <w:widowControl/>
              <w:tabs>
                <w:tab w:val="left" w:pos="8931"/>
              </w:tabs>
              <w:rPr>
                <w:rFonts w:cs="Arial"/>
                <w:szCs w:val="18"/>
              </w:rPr>
            </w:pPr>
          </w:p>
          <w:p w14:paraId="2362FCB2" w14:textId="308244B3" w:rsidR="00BE67CC" w:rsidRPr="007115C2" w:rsidRDefault="00A35A96" w:rsidP="00136CFC">
            <w:pPr>
              <w:widowControl/>
              <w:tabs>
                <w:tab w:val="left" w:pos="8931"/>
              </w:tabs>
              <w:rPr>
                <w:rFonts w:cs="Arial"/>
                <w:szCs w:val="18"/>
              </w:rPr>
            </w:pPr>
            <w:bookmarkStart w:id="0" w:name="Text2"/>
            <w:r>
              <w:rPr>
                <w:rFonts w:cs="Arial"/>
                <w:szCs w:val="18"/>
              </w:rPr>
              <w:t>z</w:t>
            </w:r>
            <w:r w:rsidR="00BE67CC" w:rsidRPr="007115C2">
              <w:rPr>
                <w:rFonts w:cs="Arial"/>
                <w:szCs w:val="18"/>
              </w:rPr>
              <w:t>wischen</w:t>
            </w:r>
          </w:p>
        </w:tc>
        <w:bookmarkEnd w:id="0"/>
        <w:tc>
          <w:tcPr>
            <w:tcW w:w="7868" w:type="dxa"/>
            <w:gridSpan w:val="2"/>
          </w:tcPr>
          <w:p w14:paraId="27851068" w14:textId="77777777" w:rsidR="00BE67CC" w:rsidRPr="007115C2" w:rsidRDefault="00BE67CC" w:rsidP="00136CFC">
            <w:pPr>
              <w:widowControl/>
              <w:tabs>
                <w:tab w:val="left" w:pos="8931"/>
              </w:tabs>
              <w:rPr>
                <w:rFonts w:cs="Arial"/>
                <w:szCs w:val="18"/>
              </w:rPr>
            </w:pPr>
          </w:p>
        </w:tc>
      </w:tr>
      <w:tr w:rsidR="00F83E29" w:rsidRPr="007115C2" w14:paraId="5D72C2AE" w14:textId="77777777" w:rsidTr="00CB56FB">
        <w:tblPrEx>
          <w:tblBorders>
            <w:left w:val="none" w:sz="0" w:space="0" w:color="auto"/>
            <w:bottom w:val="none" w:sz="0" w:space="0" w:color="auto"/>
          </w:tblBorders>
        </w:tblPrEx>
        <w:tc>
          <w:tcPr>
            <w:tcW w:w="1204" w:type="dxa"/>
            <w:gridSpan w:val="2"/>
          </w:tcPr>
          <w:p w14:paraId="5F84BC38" w14:textId="77777777" w:rsidR="00F83E29" w:rsidRPr="007115C2" w:rsidRDefault="00F83E29" w:rsidP="00F83E29">
            <w:pPr>
              <w:widowControl/>
              <w:tabs>
                <w:tab w:val="left" w:pos="8931"/>
              </w:tabs>
              <w:rPr>
                <w:rFonts w:cs="Arial"/>
                <w:szCs w:val="18"/>
              </w:rPr>
            </w:pPr>
          </w:p>
        </w:tc>
        <w:tc>
          <w:tcPr>
            <w:tcW w:w="7868" w:type="dxa"/>
            <w:gridSpan w:val="2"/>
          </w:tcPr>
          <w:p w14:paraId="02359A72" w14:textId="4284504D" w:rsidR="00F83E29" w:rsidRPr="00BE4DA5" w:rsidRDefault="00F83E29" w:rsidP="00F83E29">
            <w:pPr>
              <w:widowControl/>
              <w:tabs>
                <w:tab w:val="left" w:pos="8931"/>
              </w:tabs>
              <w:rPr>
                <w:rFonts w:cs="Arial"/>
                <w:szCs w:val="18"/>
                <w:u w:val="single"/>
              </w:rPr>
            </w:pPr>
            <w:r w:rsidRPr="00E739E3">
              <w:rPr>
                <w:color w:val="00B050"/>
              </w:rPr>
              <w:t>Universitätsklinikum Frankfurt</w:t>
            </w:r>
          </w:p>
        </w:tc>
      </w:tr>
      <w:tr w:rsidR="00F83E29" w:rsidRPr="007115C2" w14:paraId="5FCC0F70" w14:textId="77777777" w:rsidTr="00CB56FB">
        <w:tblPrEx>
          <w:tblBorders>
            <w:left w:val="none" w:sz="0" w:space="0" w:color="auto"/>
            <w:bottom w:val="none" w:sz="0" w:space="0" w:color="auto"/>
          </w:tblBorders>
        </w:tblPrEx>
        <w:tc>
          <w:tcPr>
            <w:tcW w:w="1204" w:type="dxa"/>
            <w:gridSpan w:val="2"/>
          </w:tcPr>
          <w:p w14:paraId="16A3810E" w14:textId="77777777" w:rsidR="00F83E29" w:rsidRPr="007115C2" w:rsidRDefault="00F83E29" w:rsidP="00F83E29">
            <w:pPr>
              <w:widowControl/>
              <w:tabs>
                <w:tab w:val="left" w:pos="8931"/>
              </w:tabs>
              <w:rPr>
                <w:rFonts w:cs="Arial"/>
                <w:szCs w:val="18"/>
              </w:rPr>
            </w:pPr>
          </w:p>
        </w:tc>
        <w:tc>
          <w:tcPr>
            <w:tcW w:w="7868" w:type="dxa"/>
            <w:gridSpan w:val="2"/>
          </w:tcPr>
          <w:p w14:paraId="199AB986" w14:textId="2B451D62" w:rsidR="00F83E29" w:rsidRPr="00BE4DA5" w:rsidRDefault="00F83E29" w:rsidP="00F83E29">
            <w:pPr>
              <w:widowControl/>
              <w:tabs>
                <w:tab w:val="left" w:pos="8931"/>
              </w:tabs>
              <w:rPr>
                <w:rFonts w:cs="Arial"/>
                <w:szCs w:val="18"/>
                <w:u w:val="single"/>
              </w:rPr>
            </w:pPr>
            <w:r w:rsidRPr="00E739E3">
              <w:rPr>
                <w:color w:val="00B050"/>
              </w:rPr>
              <w:t xml:space="preserve">Theodor-Stern-Kai 7 </w:t>
            </w:r>
          </w:p>
        </w:tc>
      </w:tr>
      <w:tr w:rsidR="00F83E29" w:rsidRPr="007115C2" w14:paraId="3FA4DEDB" w14:textId="77777777" w:rsidTr="00CB56FB">
        <w:tblPrEx>
          <w:tblBorders>
            <w:left w:val="none" w:sz="0" w:space="0" w:color="auto"/>
            <w:bottom w:val="none" w:sz="0" w:space="0" w:color="auto"/>
          </w:tblBorders>
        </w:tblPrEx>
        <w:tc>
          <w:tcPr>
            <w:tcW w:w="1204" w:type="dxa"/>
            <w:gridSpan w:val="2"/>
          </w:tcPr>
          <w:p w14:paraId="327919A6" w14:textId="77777777" w:rsidR="00F83E29" w:rsidRPr="007115C2" w:rsidRDefault="00F83E29" w:rsidP="00F83E29">
            <w:pPr>
              <w:widowControl/>
              <w:tabs>
                <w:tab w:val="left" w:pos="8931"/>
              </w:tabs>
              <w:rPr>
                <w:rFonts w:cs="Arial"/>
                <w:szCs w:val="18"/>
              </w:rPr>
            </w:pPr>
          </w:p>
        </w:tc>
        <w:tc>
          <w:tcPr>
            <w:tcW w:w="7868" w:type="dxa"/>
            <w:gridSpan w:val="2"/>
          </w:tcPr>
          <w:p w14:paraId="10B4C69D" w14:textId="77777777" w:rsidR="00F83E29" w:rsidRDefault="00F83E29" w:rsidP="00F83E29">
            <w:pPr>
              <w:widowControl/>
              <w:tabs>
                <w:tab w:val="left" w:pos="8931"/>
              </w:tabs>
              <w:rPr>
                <w:color w:val="00B050"/>
              </w:rPr>
            </w:pPr>
            <w:r w:rsidRPr="00E739E3">
              <w:rPr>
                <w:color w:val="00B050"/>
              </w:rPr>
              <w:t>60590 Frankfurt am Main</w:t>
            </w:r>
          </w:p>
          <w:p w14:paraId="6AD9C699" w14:textId="39831C5D" w:rsidR="00F83E29" w:rsidRPr="00BE4DA5" w:rsidRDefault="00F83E29" w:rsidP="00F83E29">
            <w:pPr>
              <w:widowControl/>
              <w:tabs>
                <w:tab w:val="left" w:pos="8931"/>
              </w:tabs>
              <w:rPr>
                <w:rFonts w:cs="Arial"/>
                <w:szCs w:val="18"/>
                <w:u w:val="single"/>
              </w:rPr>
            </w:pPr>
            <w:r w:rsidRPr="001B30DF">
              <w:t>Vertragsnummer/Kennung Auftraggeber:</w:t>
            </w:r>
            <w:r>
              <w:t xml:space="preserve"> </w:t>
            </w:r>
            <w:r w:rsidRPr="00F83E29">
              <w:rPr>
                <w:color w:val="00B050"/>
              </w:rPr>
              <w:t>202</w:t>
            </w:r>
            <w:r w:rsidR="00136680">
              <w:rPr>
                <w:color w:val="00B050"/>
              </w:rPr>
              <w:t>5022</w:t>
            </w:r>
          </w:p>
        </w:tc>
      </w:tr>
      <w:tr w:rsidR="00BE67CC" w:rsidRPr="007115C2" w14:paraId="79FE66D6" w14:textId="77777777" w:rsidTr="00CB56FB">
        <w:tblPrEx>
          <w:tblBorders>
            <w:left w:val="none" w:sz="0" w:space="0" w:color="auto"/>
            <w:bottom w:val="none" w:sz="0" w:space="0" w:color="auto"/>
          </w:tblBorders>
        </w:tblPrEx>
        <w:tc>
          <w:tcPr>
            <w:tcW w:w="1204" w:type="dxa"/>
            <w:gridSpan w:val="2"/>
          </w:tcPr>
          <w:p w14:paraId="33065A64" w14:textId="77777777" w:rsidR="00BE67CC" w:rsidRPr="007115C2" w:rsidRDefault="00BE67CC" w:rsidP="00136CFC">
            <w:pPr>
              <w:widowControl/>
              <w:tabs>
                <w:tab w:val="left" w:pos="8931"/>
              </w:tabs>
              <w:rPr>
                <w:rFonts w:cs="Arial"/>
                <w:szCs w:val="18"/>
              </w:rPr>
            </w:pPr>
          </w:p>
        </w:tc>
        <w:tc>
          <w:tcPr>
            <w:tcW w:w="7868" w:type="dxa"/>
            <w:gridSpan w:val="2"/>
          </w:tcPr>
          <w:p w14:paraId="15C67836" w14:textId="790D80F5" w:rsidR="006217D0" w:rsidRPr="007115C2" w:rsidRDefault="00BE67CC" w:rsidP="00136CFC">
            <w:pPr>
              <w:widowControl/>
              <w:tabs>
                <w:tab w:val="left" w:pos="8931"/>
              </w:tabs>
              <w:rPr>
                <w:rFonts w:cs="Arial"/>
                <w:szCs w:val="18"/>
              </w:rPr>
            </w:pPr>
            <w:r w:rsidRPr="007115C2">
              <w:rPr>
                <w:rFonts w:cs="Arial"/>
                <w:szCs w:val="18"/>
              </w:rPr>
              <w:t xml:space="preserve">— im Folgenden „Auftraggeber“ </w:t>
            </w:r>
            <w:r w:rsidR="00F83E29" w:rsidRPr="00FF46B0">
              <w:rPr>
                <w:color w:val="00B050"/>
              </w:rPr>
              <w:t xml:space="preserve">oder „AG“ </w:t>
            </w:r>
            <w:r w:rsidRPr="007115C2">
              <w:rPr>
                <w:rFonts w:cs="Arial"/>
                <w:szCs w:val="18"/>
              </w:rPr>
              <w:t>genannt —</w:t>
            </w:r>
          </w:p>
        </w:tc>
      </w:tr>
      <w:tr w:rsidR="00BE67CC" w:rsidRPr="007115C2" w14:paraId="673F9535" w14:textId="77777777" w:rsidTr="00CB56FB">
        <w:tblPrEx>
          <w:tblBorders>
            <w:left w:val="none" w:sz="0" w:space="0" w:color="auto"/>
            <w:bottom w:val="none" w:sz="0" w:space="0" w:color="auto"/>
          </w:tblBorders>
        </w:tblPrEx>
        <w:tc>
          <w:tcPr>
            <w:tcW w:w="1204" w:type="dxa"/>
            <w:gridSpan w:val="2"/>
          </w:tcPr>
          <w:p w14:paraId="2FBC1AED" w14:textId="7759C7E2" w:rsidR="00BE67CC" w:rsidRPr="007115C2" w:rsidRDefault="00BD5E03" w:rsidP="00136CFC">
            <w:pPr>
              <w:widowControl/>
              <w:tabs>
                <w:tab w:val="left" w:pos="8931"/>
              </w:tabs>
              <w:rPr>
                <w:rFonts w:cs="Arial"/>
                <w:szCs w:val="18"/>
              </w:rPr>
            </w:pPr>
            <w:r>
              <w:rPr>
                <w:rFonts w:cs="Arial"/>
                <w:szCs w:val="18"/>
              </w:rPr>
              <w:t>u</w:t>
            </w:r>
            <w:r w:rsidRPr="007115C2">
              <w:rPr>
                <w:rFonts w:cs="Arial"/>
                <w:szCs w:val="18"/>
              </w:rPr>
              <w:t>nd</w:t>
            </w:r>
          </w:p>
        </w:tc>
        <w:tc>
          <w:tcPr>
            <w:tcW w:w="7868" w:type="dxa"/>
            <w:gridSpan w:val="2"/>
          </w:tcPr>
          <w:p w14:paraId="5E61C140" w14:textId="77777777" w:rsidR="00BE67CC" w:rsidRPr="007115C2" w:rsidRDefault="00BE67CC" w:rsidP="00136CFC">
            <w:pPr>
              <w:widowControl/>
              <w:tabs>
                <w:tab w:val="left" w:pos="8931"/>
              </w:tabs>
              <w:rPr>
                <w:rFonts w:cs="Arial"/>
                <w:szCs w:val="18"/>
              </w:rPr>
            </w:pPr>
          </w:p>
        </w:tc>
      </w:tr>
      <w:tr w:rsidR="0003460C" w:rsidRPr="007115C2" w14:paraId="6BB3BD4F" w14:textId="77777777" w:rsidTr="00CB56FB">
        <w:tblPrEx>
          <w:tblBorders>
            <w:left w:val="none" w:sz="0" w:space="0" w:color="auto"/>
            <w:bottom w:val="none" w:sz="0" w:space="0" w:color="auto"/>
          </w:tblBorders>
        </w:tblPrEx>
        <w:tc>
          <w:tcPr>
            <w:tcW w:w="1204" w:type="dxa"/>
            <w:gridSpan w:val="2"/>
          </w:tcPr>
          <w:p w14:paraId="0D4BEDBF" w14:textId="77777777" w:rsidR="0003460C" w:rsidRPr="007115C2" w:rsidRDefault="0003460C" w:rsidP="0003460C">
            <w:pPr>
              <w:widowControl/>
              <w:tabs>
                <w:tab w:val="left" w:pos="8931"/>
              </w:tabs>
              <w:rPr>
                <w:rFonts w:cs="Arial"/>
                <w:szCs w:val="18"/>
              </w:rPr>
            </w:pPr>
            <w:permStart w:id="1322912099" w:edGrp="everyone" w:colFirst="1" w:colLast="1"/>
          </w:p>
        </w:tc>
        <w:tc>
          <w:tcPr>
            <w:tcW w:w="7868" w:type="dxa"/>
            <w:gridSpan w:val="2"/>
          </w:tcPr>
          <w:p w14:paraId="34EC638C" w14:textId="2C10EDE9" w:rsidR="0003460C" w:rsidRPr="00C72A35" w:rsidRDefault="0003460C" w:rsidP="0003460C">
            <w:pPr>
              <w:widowControl/>
              <w:tabs>
                <w:tab w:val="left" w:pos="8931"/>
              </w:tabs>
              <w:rPr>
                <w:rFonts w:cs="Arial"/>
                <w:szCs w:val="18"/>
                <w:u w:val="single"/>
              </w:rPr>
            </w:pPr>
            <w:r w:rsidRPr="00C72A35">
              <w:rPr>
                <w:rFonts w:cs="Arial"/>
                <w:color w:val="00B050"/>
                <w:szCs w:val="18"/>
              </w:rPr>
              <w:t>[vom Bieter auszufüllen]</w:t>
            </w:r>
          </w:p>
        </w:tc>
      </w:tr>
      <w:tr w:rsidR="0003460C" w:rsidRPr="007115C2" w14:paraId="3726A6E8" w14:textId="77777777" w:rsidTr="00CB56FB">
        <w:tblPrEx>
          <w:tblBorders>
            <w:left w:val="none" w:sz="0" w:space="0" w:color="auto"/>
            <w:bottom w:val="none" w:sz="0" w:space="0" w:color="auto"/>
          </w:tblBorders>
        </w:tblPrEx>
        <w:tc>
          <w:tcPr>
            <w:tcW w:w="1204" w:type="dxa"/>
            <w:gridSpan w:val="2"/>
          </w:tcPr>
          <w:p w14:paraId="69727C87" w14:textId="77777777" w:rsidR="0003460C" w:rsidRPr="007115C2" w:rsidRDefault="0003460C" w:rsidP="0003460C">
            <w:pPr>
              <w:widowControl/>
              <w:tabs>
                <w:tab w:val="left" w:pos="8931"/>
              </w:tabs>
              <w:rPr>
                <w:rFonts w:cs="Arial"/>
                <w:szCs w:val="18"/>
              </w:rPr>
            </w:pPr>
            <w:permStart w:id="1262568597" w:edGrp="everyone" w:colFirst="1" w:colLast="1"/>
            <w:permEnd w:id="1322912099"/>
          </w:p>
        </w:tc>
        <w:tc>
          <w:tcPr>
            <w:tcW w:w="7868" w:type="dxa"/>
            <w:gridSpan w:val="2"/>
          </w:tcPr>
          <w:p w14:paraId="6820388F" w14:textId="7BE645F6" w:rsidR="0003460C" w:rsidRPr="00C72A35" w:rsidRDefault="0003460C" w:rsidP="0003460C">
            <w:pPr>
              <w:widowControl/>
              <w:tabs>
                <w:tab w:val="left" w:pos="8931"/>
              </w:tabs>
              <w:rPr>
                <w:rFonts w:cs="Arial"/>
                <w:szCs w:val="18"/>
                <w:u w:val="single"/>
              </w:rPr>
            </w:pPr>
            <w:r w:rsidRPr="00C72A35">
              <w:rPr>
                <w:rFonts w:cs="Arial"/>
                <w:color w:val="00B050"/>
                <w:szCs w:val="18"/>
              </w:rPr>
              <w:t>[vom Bieter auszufüllen]</w:t>
            </w:r>
          </w:p>
        </w:tc>
      </w:tr>
      <w:tr w:rsidR="0003460C" w:rsidRPr="007115C2" w14:paraId="7B93EDCE" w14:textId="77777777" w:rsidTr="00CB56FB">
        <w:tblPrEx>
          <w:tblBorders>
            <w:left w:val="none" w:sz="0" w:space="0" w:color="auto"/>
            <w:bottom w:val="none" w:sz="0" w:space="0" w:color="auto"/>
          </w:tblBorders>
        </w:tblPrEx>
        <w:tc>
          <w:tcPr>
            <w:tcW w:w="1204" w:type="dxa"/>
            <w:gridSpan w:val="2"/>
          </w:tcPr>
          <w:p w14:paraId="60DDEDC4" w14:textId="77777777" w:rsidR="0003460C" w:rsidRPr="007115C2" w:rsidRDefault="0003460C" w:rsidP="0003460C">
            <w:pPr>
              <w:widowControl/>
              <w:tabs>
                <w:tab w:val="left" w:pos="8931"/>
              </w:tabs>
              <w:rPr>
                <w:rFonts w:cs="Arial"/>
                <w:szCs w:val="18"/>
              </w:rPr>
            </w:pPr>
            <w:permStart w:id="103304857" w:edGrp="everyone" w:colFirst="1" w:colLast="1"/>
            <w:permEnd w:id="1262568597"/>
          </w:p>
        </w:tc>
        <w:tc>
          <w:tcPr>
            <w:tcW w:w="7868" w:type="dxa"/>
            <w:gridSpan w:val="2"/>
          </w:tcPr>
          <w:p w14:paraId="3CF77017" w14:textId="23B78C39" w:rsidR="0003460C" w:rsidRPr="00C72A35" w:rsidRDefault="0003460C" w:rsidP="0003460C">
            <w:pPr>
              <w:widowControl/>
              <w:tabs>
                <w:tab w:val="left" w:pos="8931"/>
              </w:tabs>
              <w:rPr>
                <w:rFonts w:cs="Arial"/>
                <w:szCs w:val="18"/>
                <w:u w:val="single"/>
              </w:rPr>
            </w:pPr>
            <w:r w:rsidRPr="00C72A35">
              <w:rPr>
                <w:rFonts w:cs="Arial"/>
                <w:color w:val="00B050"/>
                <w:szCs w:val="18"/>
              </w:rPr>
              <w:t>[vom Bieter auszufüllen]</w:t>
            </w:r>
          </w:p>
        </w:tc>
      </w:tr>
      <w:permEnd w:id="103304857"/>
      <w:tr w:rsidR="00BE67CC" w:rsidRPr="007115C2" w14:paraId="1917D177" w14:textId="77777777" w:rsidTr="00CB56FB">
        <w:tblPrEx>
          <w:tblBorders>
            <w:left w:val="none" w:sz="0" w:space="0" w:color="auto"/>
            <w:bottom w:val="none" w:sz="0" w:space="0" w:color="auto"/>
          </w:tblBorders>
        </w:tblPrEx>
        <w:tc>
          <w:tcPr>
            <w:tcW w:w="1204" w:type="dxa"/>
            <w:gridSpan w:val="2"/>
          </w:tcPr>
          <w:p w14:paraId="7516F4AA" w14:textId="77777777" w:rsidR="00BE67CC" w:rsidRPr="007115C2" w:rsidRDefault="00BE67CC" w:rsidP="00136CFC">
            <w:pPr>
              <w:widowControl/>
              <w:tabs>
                <w:tab w:val="left" w:pos="8931"/>
              </w:tabs>
              <w:rPr>
                <w:rFonts w:cs="Arial"/>
                <w:szCs w:val="18"/>
              </w:rPr>
            </w:pPr>
          </w:p>
        </w:tc>
        <w:tc>
          <w:tcPr>
            <w:tcW w:w="7868" w:type="dxa"/>
            <w:gridSpan w:val="2"/>
          </w:tcPr>
          <w:p w14:paraId="0CB50F47" w14:textId="2A4B2C90" w:rsidR="00BE67CC" w:rsidRPr="007115C2" w:rsidRDefault="00BE67CC" w:rsidP="00136CFC">
            <w:pPr>
              <w:widowControl/>
              <w:tabs>
                <w:tab w:val="left" w:pos="8931"/>
              </w:tabs>
              <w:rPr>
                <w:rFonts w:cs="Arial"/>
                <w:szCs w:val="18"/>
              </w:rPr>
            </w:pPr>
            <w:r w:rsidRPr="007115C2">
              <w:rPr>
                <w:rFonts w:cs="Arial"/>
                <w:szCs w:val="18"/>
              </w:rPr>
              <w:t xml:space="preserve">— im Folgenden „Auftragnehmer“ </w:t>
            </w:r>
            <w:r w:rsidR="00F83E29" w:rsidRPr="00FF46B0">
              <w:rPr>
                <w:color w:val="00B050"/>
              </w:rPr>
              <w:t xml:space="preserve">oder „AN“ </w:t>
            </w:r>
            <w:r w:rsidRPr="007115C2">
              <w:rPr>
                <w:rFonts w:cs="Arial"/>
                <w:szCs w:val="18"/>
              </w:rPr>
              <w:t>genannt —</w:t>
            </w:r>
          </w:p>
        </w:tc>
      </w:tr>
    </w:tbl>
    <w:p w14:paraId="41CB7E53" w14:textId="77777777" w:rsidR="00BE67CC" w:rsidRPr="007115C2" w:rsidRDefault="00BE67CC" w:rsidP="00136CFC">
      <w:pPr>
        <w:tabs>
          <w:tab w:val="left" w:pos="8931"/>
        </w:tabs>
        <w:rPr>
          <w:rFonts w:cs="Arial"/>
          <w:szCs w:val="18"/>
        </w:rPr>
      </w:pPr>
    </w:p>
    <w:p w14:paraId="36BA038E" w14:textId="77777777" w:rsidR="00BE67CC" w:rsidRPr="007115C2" w:rsidRDefault="00BE67CC" w:rsidP="00136CFC">
      <w:pPr>
        <w:tabs>
          <w:tab w:val="left" w:pos="8931"/>
        </w:tabs>
        <w:rPr>
          <w:rFonts w:cs="Arial"/>
          <w:szCs w:val="18"/>
        </w:rPr>
      </w:pPr>
      <w:r w:rsidRPr="007115C2">
        <w:rPr>
          <w:rFonts w:cs="Arial"/>
          <w:szCs w:val="18"/>
        </w:rPr>
        <w:t>wird folgender Vertrag geschlossen:</w:t>
      </w:r>
    </w:p>
    <w:p w14:paraId="19272A6B" w14:textId="77777777" w:rsidR="00BE67CC" w:rsidRPr="007115C2" w:rsidRDefault="00BE67CC" w:rsidP="00136CFC">
      <w:pPr>
        <w:tabs>
          <w:tab w:val="left" w:pos="8931"/>
        </w:tabs>
        <w:rPr>
          <w:rFonts w:cs="Arial"/>
          <w:szCs w:val="18"/>
        </w:rPr>
      </w:pPr>
      <w:r w:rsidRPr="007115C2">
        <w:rPr>
          <w:rFonts w:cs="Arial"/>
          <w:szCs w:val="18"/>
        </w:rPr>
        <w:t xml:space="preserve"> </w:t>
      </w:r>
    </w:p>
    <w:p w14:paraId="0E92F775" w14:textId="77777777" w:rsidR="00BE67CC" w:rsidRPr="00D564F1" w:rsidRDefault="00BE67CC" w:rsidP="00472134">
      <w:pPr>
        <w:pStyle w:val="Heading1"/>
        <w:tabs>
          <w:tab w:val="clear" w:pos="350"/>
          <w:tab w:val="num" w:pos="709"/>
          <w:tab w:val="left" w:pos="8931"/>
        </w:tabs>
        <w:ind w:left="709" w:hanging="709"/>
        <w:rPr>
          <w:rFonts w:ascii="Arial" w:hAnsi="Arial"/>
          <w:szCs w:val="18"/>
        </w:rPr>
      </w:pPr>
      <w:bookmarkStart w:id="1" w:name="_Toc196951848"/>
      <w:r w:rsidRPr="00D564F1">
        <w:rPr>
          <w:rFonts w:ascii="Arial" w:hAnsi="Arial"/>
          <w:szCs w:val="18"/>
        </w:rPr>
        <w:t>Gegenstand und Bestandteile des Vertrages</w:t>
      </w:r>
      <w:bookmarkEnd w:id="1"/>
    </w:p>
    <w:p w14:paraId="372BF9E7" w14:textId="77777777" w:rsidR="00BE67CC" w:rsidRPr="00A938D3" w:rsidRDefault="00BE67CC" w:rsidP="00F6121F">
      <w:pPr>
        <w:pStyle w:val="Heading2"/>
        <w:tabs>
          <w:tab w:val="clear" w:pos="1775"/>
          <w:tab w:val="left" w:pos="8931"/>
        </w:tabs>
        <w:ind w:left="709" w:hanging="709"/>
      </w:pPr>
      <w:bookmarkStart w:id="2" w:name="_Toc94942094"/>
      <w:bookmarkStart w:id="3" w:name="_Toc139107449"/>
      <w:bookmarkStart w:id="4" w:name="_Toc161651504"/>
      <w:bookmarkStart w:id="5" w:name="_Toc168307081"/>
      <w:bookmarkStart w:id="6" w:name="_Toc196951849"/>
      <w:r w:rsidRPr="00A938D3">
        <w:t>Vertragsgegenstand</w:t>
      </w:r>
      <w:bookmarkEnd w:id="2"/>
      <w:bookmarkEnd w:id="3"/>
      <w:bookmarkEnd w:id="4"/>
      <w:bookmarkEnd w:id="5"/>
      <w:bookmarkEnd w:id="6"/>
    </w:p>
    <w:p w14:paraId="3E352AA9" w14:textId="109E683E" w:rsidR="00A35A96" w:rsidRDefault="002D4279" w:rsidP="00A35A96">
      <w:pPr>
        <w:rPr>
          <w:color w:val="00B050"/>
          <w:szCs w:val="18"/>
        </w:rPr>
      </w:pPr>
      <w:r w:rsidRPr="00546C8B">
        <w:rPr>
          <w:rFonts w:cs="Arial"/>
          <w:szCs w:val="18"/>
        </w:rPr>
        <w:t xml:space="preserve">Gegenstand des Vertrages </w:t>
      </w:r>
      <w:r w:rsidRPr="00546C8B">
        <w:rPr>
          <w:szCs w:val="18"/>
        </w:rPr>
        <w:t xml:space="preserve">sind </w:t>
      </w:r>
      <w:r w:rsidR="00557C01" w:rsidRPr="00546C8B">
        <w:rPr>
          <w:szCs w:val="18"/>
        </w:rPr>
        <w:t xml:space="preserve">Dienstleistungen </w:t>
      </w:r>
      <w:r w:rsidR="00F83E29" w:rsidRPr="00546C8B">
        <w:rPr>
          <w:color w:val="00B050"/>
          <w:szCs w:val="18"/>
        </w:rPr>
        <w:t xml:space="preserve">und Services </w:t>
      </w:r>
      <w:r w:rsidR="00557C01" w:rsidRPr="00546C8B">
        <w:rPr>
          <w:szCs w:val="18"/>
        </w:rPr>
        <w:t xml:space="preserve">des </w:t>
      </w:r>
      <w:r w:rsidR="00A35A96" w:rsidRPr="00A35A96">
        <w:rPr>
          <w:color w:val="00B050"/>
        </w:rPr>
        <w:t xml:space="preserve">fachkundigen und leistungsfähigen </w:t>
      </w:r>
      <w:r w:rsidR="00557C01" w:rsidRPr="00546C8B">
        <w:rPr>
          <w:szCs w:val="18"/>
        </w:rPr>
        <w:t>Auftragnehmers</w:t>
      </w:r>
      <w:r w:rsidR="00A35A96">
        <w:rPr>
          <w:szCs w:val="18"/>
        </w:rPr>
        <w:t xml:space="preserve">, </w:t>
      </w:r>
      <w:r w:rsidR="00A35A96" w:rsidRPr="00A35A96">
        <w:rPr>
          <w:color w:val="00B050"/>
        </w:rPr>
        <w:t>um einen reibungslosen Kommunikationsablauf im Klinikum sicherzustellen</w:t>
      </w:r>
      <w:r w:rsidR="00A35A96">
        <w:rPr>
          <w:color w:val="00B050"/>
          <w:szCs w:val="18"/>
        </w:rPr>
        <w:t xml:space="preserve">. </w:t>
      </w:r>
    </w:p>
    <w:p w14:paraId="51121732" w14:textId="4E94D17B" w:rsidR="00A35A96" w:rsidRPr="00A35A96" w:rsidRDefault="00A35A96" w:rsidP="00A35A96">
      <w:pPr>
        <w:rPr>
          <w:color w:val="00B050"/>
        </w:rPr>
      </w:pPr>
      <w:r w:rsidRPr="00A35A96">
        <w:rPr>
          <w:color w:val="00B050"/>
        </w:rPr>
        <w:t>Die Leistungen des AN umfassen die Bereitstellung der Services rund um die Uhr, 365 Tage im Jahr (24x7).</w:t>
      </w:r>
    </w:p>
    <w:p w14:paraId="0D3786F1" w14:textId="264089D1" w:rsidR="00A35A96" w:rsidRDefault="00A35A96" w:rsidP="00A35A96">
      <w:pPr>
        <w:rPr>
          <w:color w:val="00B050"/>
        </w:rPr>
      </w:pPr>
      <w:r w:rsidRPr="00A35A96">
        <w:rPr>
          <w:color w:val="00B050"/>
        </w:rPr>
        <w:t>Neben der Störungsbehebung (</w:t>
      </w:r>
      <w:proofErr w:type="spellStart"/>
      <w:r w:rsidRPr="00A35A96">
        <w:rPr>
          <w:color w:val="00B050"/>
        </w:rPr>
        <w:t>Incident</w:t>
      </w:r>
      <w:proofErr w:type="spellEnd"/>
      <w:r w:rsidRPr="00A35A96">
        <w:rPr>
          <w:color w:val="00B050"/>
        </w:rPr>
        <w:t xml:space="preserve">) sind „Moves, </w:t>
      </w:r>
      <w:proofErr w:type="spellStart"/>
      <w:r w:rsidRPr="00A35A96">
        <w:rPr>
          <w:color w:val="00B050"/>
        </w:rPr>
        <w:t>Adds</w:t>
      </w:r>
      <w:proofErr w:type="spellEnd"/>
      <w:r w:rsidRPr="00A35A96">
        <w:rPr>
          <w:color w:val="00B050"/>
        </w:rPr>
        <w:t xml:space="preserve"> and </w:t>
      </w:r>
      <w:proofErr w:type="spellStart"/>
      <w:r w:rsidRPr="00A35A96">
        <w:rPr>
          <w:color w:val="00B050"/>
        </w:rPr>
        <w:t>Changes</w:t>
      </w:r>
      <w:proofErr w:type="spellEnd"/>
      <w:r w:rsidRPr="00A35A96">
        <w:rPr>
          <w:color w:val="00B050"/>
        </w:rPr>
        <w:t xml:space="preserve">“ (MAC) auf Abruf sicherzustellen. Hierfür ist ein ausreichend dimensioniertes Stundenkontingent berücksichtigt. </w:t>
      </w:r>
    </w:p>
    <w:p w14:paraId="3F2AE94B" w14:textId="64D6236F" w:rsidR="00F83E29" w:rsidRPr="00305F94" w:rsidRDefault="00D7274E" w:rsidP="00305F94">
      <w:pPr>
        <w:rPr>
          <w:color w:val="00B050"/>
        </w:rPr>
      </w:pPr>
      <w:r w:rsidRPr="00546C8B">
        <w:rPr>
          <w:color w:val="00B050"/>
          <w:szCs w:val="18"/>
        </w:rPr>
        <w:t xml:space="preserve">Art und Umfang der Leistungen ergeben sich aus diesem Vertrag, insbesondere aus den in Nummer 1.2 </w:t>
      </w:r>
      <w:r w:rsidR="00305F94">
        <w:rPr>
          <w:color w:val="00B050"/>
          <w:szCs w:val="18"/>
        </w:rPr>
        <w:t xml:space="preserve">einbezogenen </w:t>
      </w:r>
      <w:r w:rsidRPr="00546C8B">
        <w:rPr>
          <w:color w:val="00B050"/>
          <w:szCs w:val="18"/>
        </w:rPr>
        <w:t>Dokumenten.</w:t>
      </w:r>
    </w:p>
    <w:p w14:paraId="187E5E6A" w14:textId="77777777" w:rsidR="00BE67CC" w:rsidRPr="00A938D3" w:rsidRDefault="00BE67CC" w:rsidP="00F6121F">
      <w:pPr>
        <w:pStyle w:val="Heading2"/>
        <w:tabs>
          <w:tab w:val="clear" w:pos="1775"/>
          <w:tab w:val="left" w:pos="8931"/>
        </w:tabs>
        <w:ind w:left="709" w:hanging="709"/>
      </w:pPr>
      <w:bookmarkStart w:id="7" w:name="_Toc94942096"/>
      <w:bookmarkStart w:id="8" w:name="_Toc139107451"/>
      <w:bookmarkStart w:id="9" w:name="_Toc161651506"/>
      <w:bookmarkStart w:id="10" w:name="_Toc168307083"/>
      <w:bookmarkStart w:id="11" w:name="_Ref179019901"/>
      <w:bookmarkStart w:id="12" w:name="_Ref374526072"/>
      <w:bookmarkStart w:id="13" w:name="_Toc196951850"/>
      <w:r w:rsidRPr="00A938D3">
        <w:lastRenderedPageBreak/>
        <w:t>Vertragsbestandteile</w:t>
      </w:r>
      <w:bookmarkEnd w:id="7"/>
      <w:bookmarkEnd w:id="8"/>
      <w:bookmarkEnd w:id="9"/>
      <w:bookmarkEnd w:id="10"/>
      <w:bookmarkEnd w:id="11"/>
      <w:bookmarkEnd w:id="12"/>
      <w:bookmarkEnd w:id="13"/>
    </w:p>
    <w:p w14:paraId="42F8BE02" w14:textId="77777777" w:rsidR="00BE67CC" w:rsidRPr="00A938D3" w:rsidRDefault="00BE67CC" w:rsidP="00136CFC">
      <w:pPr>
        <w:keepNext/>
        <w:tabs>
          <w:tab w:val="left" w:pos="8931"/>
        </w:tabs>
      </w:pPr>
      <w:r w:rsidRPr="00A938D3">
        <w:t>Es gelten als Vertragsbestandteile:</w:t>
      </w:r>
    </w:p>
    <w:p w14:paraId="5B9E20BA" w14:textId="77777777" w:rsidR="00471342" w:rsidRPr="004436D9" w:rsidRDefault="004436D9" w:rsidP="00136CFC">
      <w:pPr>
        <w:keepNext/>
        <w:tabs>
          <w:tab w:val="left" w:pos="8931"/>
        </w:tabs>
        <w:spacing w:before="240"/>
        <w:ind w:left="709" w:hanging="709"/>
        <w:rPr>
          <w:b/>
        </w:rPr>
      </w:pPr>
      <w:bookmarkStart w:id="14" w:name="_Ref354650750"/>
      <w:bookmarkStart w:id="15" w:name="_Toc360109849"/>
      <w:bookmarkStart w:id="16" w:name="_Toc360182880"/>
      <w:bookmarkStart w:id="17" w:name="_Toc363120769"/>
      <w:bookmarkStart w:id="18" w:name="_Toc199822062"/>
      <w:bookmarkStart w:id="19" w:name="_Toc222632322"/>
      <w:bookmarkStart w:id="20" w:name="_Toc234108030"/>
      <w:bookmarkStart w:id="21" w:name="_Toc247269855"/>
      <w:bookmarkStart w:id="22" w:name="_Toc247324725"/>
      <w:bookmarkStart w:id="23" w:name="_Toc247324853"/>
      <w:bookmarkStart w:id="24" w:name="_Toc247360710"/>
      <w:bookmarkStart w:id="25" w:name="_Toc251749308"/>
      <w:bookmarkStart w:id="26" w:name="_Toc272419586"/>
      <w:r w:rsidRPr="004436D9">
        <w:rPr>
          <w:b/>
        </w:rPr>
        <w:t>1.2.1</w:t>
      </w:r>
      <w:r w:rsidRPr="004436D9">
        <w:rPr>
          <w:b/>
        </w:rPr>
        <w:tab/>
      </w:r>
      <w:r w:rsidR="00471342" w:rsidRPr="004436D9">
        <w:rPr>
          <w:b/>
        </w:rPr>
        <w:t xml:space="preserve">dieser Vertragstext </w:t>
      </w:r>
      <w:r w:rsidR="002F31B5">
        <w:rPr>
          <w:b/>
        </w:rPr>
        <w:t>mit</w:t>
      </w:r>
      <w:r w:rsidR="00471342" w:rsidRPr="004436D9">
        <w:rPr>
          <w:b/>
        </w:rPr>
        <w:t xml:space="preserve"> den folgenden Anlagen:</w:t>
      </w:r>
      <w:bookmarkEnd w:id="14"/>
      <w:bookmarkEnd w:id="15"/>
      <w:bookmarkEnd w:id="16"/>
      <w:bookmarkEnd w:id="1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5"/>
        <w:gridCol w:w="8629"/>
      </w:tblGrid>
      <w:tr w:rsidR="00C72A35" w:rsidRPr="007115C2" w14:paraId="06324F90" w14:textId="77777777" w:rsidTr="00C72A35">
        <w:trPr>
          <w:cantSplit/>
        </w:trPr>
        <w:tc>
          <w:tcPr>
            <w:tcW w:w="1005" w:type="dxa"/>
          </w:tcPr>
          <w:bookmarkEnd w:id="18"/>
          <w:bookmarkEnd w:id="19"/>
          <w:bookmarkEnd w:id="20"/>
          <w:bookmarkEnd w:id="21"/>
          <w:bookmarkEnd w:id="22"/>
          <w:bookmarkEnd w:id="23"/>
          <w:bookmarkEnd w:id="24"/>
          <w:bookmarkEnd w:id="25"/>
          <w:bookmarkEnd w:id="26"/>
          <w:p w14:paraId="6BC01BC6" w14:textId="77777777" w:rsidR="00C72A35" w:rsidRPr="007115C2" w:rsidRDefault="00C72A35" w:rsidP="00136CFC">
            <w:pPr>
              <w:pStyle w:val="Tabellenkopf"/>
              <w:tabs>
                <w:tab w:val="left" w:pos="8931"/>
              </w:tabs>
            </w:pPr>
            <w:r w:rsidRPr="007115C2">
              <w:t>Anlage</w:t>
            </w:r>
            <w:r w:rsidRPr="007115C2">
              <w:br/>
              <w:t>Nr.</w:t>
            </w:r>
          </w:p>
        </w:tc>
        <w:tc>
          <w:tcPr>
            <w:tcW w:w="8629" w:type="dxa"/>
          </w:tcPr>
          <w:p w14:paraId="43F66806" w14:textId="77777777" w:rsidR="00C72A35" w:rsidRPr="007115C2" w:rsidRDefault="00C72A35" w:rsidP="00136CFC">
            <w:pPr>
              <w:pStyle w:val="Tabellenkopf"/>
              <w:tabs>
                <w:tab w:val="left" w:pos="8931"/>
              </w:tabs>
            </w:pPr>
            <w:r w:rsidRPr="007115C2">
              <w:t>Bezeichnung</w:t>
            </w:r>
          </w:p>
        </w:tc>
      </w:tr>
      <w:tr w:rsidR="00C72A35" w:rsidRPr="007115C2" w14:paraId="4C3C0CBD" w14:textId="77777777" w:rsidTr="00C72A35">
        <w:trPr>
          <w:cantSplit/>
        </w:trPr>
        <w:tc>
          <w:tcPr>
            <w:tcW w:w="1005" w:type="dxa"/>
            <w:vAlign w:val="center"/>
          </w:tcPr>
          <w:p w14:paraId="5322FC5C" w14:textId="77777777" w:rsidR="00C72A35" w:rsidRPr="007115C2" w:rsidRDefault="00C72A35" w:rsidP="00136CFC">
            <w:pPr>
              <w:pStyle w:val="Spaltennummern"/>
              <w:tabs>
                <w:tab w:val="left" w:pos="8931"/>
              </w:tabs>
              <w:rPr>
                <w:sz w:val="18"/>
                <w:szCs w:val="18"/>
              </w:rPr>
            </w:pPr>
            <w:r w:rsidRPr="007115C2">
              <w:rPr>
                <w:sz w:val="18"/>
                <w:szCs w:val="18"/>
              </w:rPr>
              <w:t>1</w:t>
            </w:r>
          </w:p>
        </w:tc>
        <w:tc>
          <w:tcPr>
            <w:tcW w:w="8629" w:type="dxa"/>
            <w:vAlign w:val="center"/>
          </w:tcPr>
          <w:p w14:paraId="00384658" w14:textId="77777777" w:rsidR="00C72A35" w:rsidRPr="007115C2" w:rsidRDefault="00C72A35" w:rsidP="00136CFC">
            <w:pPr>
              <w:pStyle w:val="Spaltennummern"/>
              <w:tabs>
                <w:tab w:val="left" w:pos="8931"/>
              </w:tabs>
              <w:rPr>
                <w:sz w:val="18"/>
                <w:szCs w:val="18"/>
              </w:rPr>
            </w:pPr>
            <w:r w:rsidRPr="007115C2">
              <w:rPr>
                <w:sz w:val="18"/>
                <w:szCs w:val="18"/>
              </w:rPr>
              <w:t>2</w:t>
            </w:r>
          </w:p>
        </w:tc>
      </w:tr>
      <w:tr w:rsidR="00C72A35" w:rsidRPr="00655F75" w14:paraId="55799434" w14:textId="77777777" w:rsidTr="00C72A35">
        <w:trPr>
          <w:cantSplit/>
        </w:trPr>
        <w:tc>
          <w:tcPr>
            <w:tcW w:w="1005" w:type="dxa"/>
          </w:tcPr>
          <w:p w14:paraId="36C18235" w14:textId="52145AE3" w:rsidR="00C72A35" w:rsidRPr="008D527E" w:rsidRDefault="00C72A35" w:rsidP="00F83E29">
            <w:pPr>
              <w:pStyle w:val="Tabellenzeilen"/>
              <w:numPr>
                <w:ilvl w:val="0"/>
                <w:numId w:val="4"/>
              </w:numPr>
              <w:tabs>
                <w:tab w:val="left" w:pos="8931"/>
              </w:tabs>
              <w:jc w:val="both"/>
              <w:rPr>
                <w:color w:val="00B050"/>
              </w:rPr>
            </w:pPr>
          </w:p>
        </w:tc>
        <w:tc>
          <w:tcPr>
            <w:tcW w:w="8629" w:type="dxa"/>
          </w:tcPr>
          <w:p w14:paraId="38ACF309" w14:textId="695E7BE9" w:rsidR="00C72A35" w:rsidRPr="001D2A3F" w:rsidRDefault="00C72A35" w:rsidP="00F83E29">
            <w:pPr>
              <w:pStyle w:val="Tabellenzeilen"/>
              <w:tabs>
                <w:tab w:val="left" w:pos="8931"/>
              </w:tabs>
              <w:jc w:val="both"/>
              <w:rPr>
                <w:color w:val="00B050"/>
              </w:rPr>
            </w:pPr>
            <w:r w:rsidRPr="00902D41">
              <w:rPr>
                <w:color w:val="00B050"/>
              </w:rPr>
              <w:t>LB-0</w:t>
            </w:r>
            <w:r>
              <w:rPr>
                <w:color w:val="00B050"/>
              </w:rPr>
              <w:t>0</w:t>
            </w:r>
            <w:r w:rsidRPr="00902D41">
              <w:rPr>
                <w:color w:val="00B050"/>
              </w:rPr>
              <w:t xml:space="preserve"> Leistungsbeschreibung</w:t>
            </w:r>
            <w:r>
              <w:rPr>
                <w:color w:val="00B050"/>
              </w:rPr>
              <w:t xml:space="preserve"> einschließlich Anlagen </w:t>
            </w:r>
          </w:p>
        </w:tc>
      </w:tr>
      <w:tr w:rsidR="00C72A35" w:rsidRPr="00655F75" w14:paraId="4D0AE33E" w14:textId="77777777" w:rsidTr="00C72A35">
        <w:trPr>
          <w:cantSplit/>
        </w:trPr>
        <w:tc>
          <w:tcPr>
            <w:tcW w:w="1005" w:type="dxa"/>
          </w:tcPr>
          <w:p w14:paraId="34375F5D" w14:textId="71EF96F8" w:rsidR="00C72A35" w:rsidRPr="008D527E" w:rsidRDefault="00C72A35" w:rsidP="00F83E29">
            <w:pPr>
              <w:pStyle w:val="Tabellenzeilen"/>
              <w:numPr>
                <w:ilvl w:val="0"/>
                <w:numId w:val="4"/>
              </w:numPr>
              <w:tabs>
                <w:tab w:val="left" w:pos="8931"/>
              </w:tabs>
              <w:jc w:val="both"/>
              <w:rPr>
                <w:color w:val="00B050"/>
              </w:rPr>
            </w:pPr>
          </w:p>
        </w:tc>
        <w:tc>
          <w:tcPr>
            <w:tcW w:w="8629" w:type="dxa"/>
          </w:tcPr>
          <w:p w14:paraId="4B524FC5" w14:textId="75CFA150" w:rsidR="00C72A35" w:rsidRPr="00655F75" w:rsidRDefault="00C72A35" w:rsidP="00F83E29">
            <w:pPr>
              <w:pStyle w:val="Tabellenzeilen"/>
              <w:tabs>
                <w:tab w:val="left" w:pos="8931"/>
              </w:tabs>
              <w:jc w:val="both"/>
            </w:pPr>
            <w:r>
              <w:rPr>
                <w:color w:val="00B050"/>
              </w:rPr>
              <w:t>Preismatrix</w:t>
            </w:r>
          </w:p>
        </w:tc>
      </w:tr>
      <w:tr w:rsidR="00C72A35" w:rsidRPr="00655F75" w14:paraId="4051A88F" w14:textId="77777777" w:rsidTr="00C72A35">
        <w:trPr>
          <w:cantSplit/>
        </w:trPr>
        <w:tc>
          <w:tcPr>
            <w:tcW w:w="1005" w:type="dxa"/>
          </w:tcPr>
          <w:p w14:paraId="35BC92D2" w14:textId="0F7FA680" w:rsidR="00C72A35" w:rsidRPr="008D527E" w:rsidRDefault="00C72A35" w:rsidP="00F83E29">
            <w:pPr>
              <w:pStyle w:val="Tabellenzeilen"/>
              <w:numPr>
                <w:ilvl w:val="0"/>
                <w:numId w:val="4"/>
              </w:numPr>
              <w:tabs>
                <w:tab w:val="left" w:pos="8931"/>
              </w:tabs>
              <w:jc w:val="both"/>
              <w:rPr>
                <w:color w:val="00B050"/>
              </w:rPr>
            </w:pPr>
          </w:p>
        </w:tc>
        <w:tc>
          <w:tcPr>
            <w:tcW w:w="8629" w:type="dxa"/>
          </w:tcPr>
          <w:p w14:paraId="1E595F34" w14:textId="2F3B2DDA" w:rsidR="00C72A35" w:rsidRPr="00655F75" w:rsidRDefault="00C72A35" w:rsidP="00F83E29">
            <w:pPr>
              <w:pStyle w:val="Tabellenzeilen"/>
              <w:tabs>
                <w:tab w:val="left" w:pos="8931"/>
              </w:tabs>
              <w:jc w:val="both"/>
            </w:pPr>
            <w:r w:rsidRPr="001D2A3F">
              <w:rPr>
                <w:rStyle w:val="Formularfeld"/>
                <w:color w:val="00B050"/>
                <w:sz w:val="18"/>
                <w:u w:val="none"/>
              </w:rPr>
              <w:t>C-02 Auftragsdatenverarbeitung</w:t>
            </w:r>
          </w:p>
        </w:tc>
      </w:tr>
      <w:tr w:rsidR="00C72A35" w:rsidRPr="00655F75" w14:paraId="053B867F" w14:textId="77777777" w:rsidTr="00C72A35">
        <w:trPr>
          <w:cantSplit/>
        </w:trPr>
        <w:tc>
          <w:tcPr>
            <w:tcW w:w="1005" w:type="dxa"/>
          </w:tcPr>
          <w:p w14:paraId="267CB825" w14:textId="77777777" w:rsidR="00C72A35" w:rsidRPr="001D2A3F" w:rsidRDefault="00C72A35" w:rsidP="00F83E29">
            <w:pPr>
              <w:pStyle w:val="Tabellenzeilen"/>
              <w:numPr>
                <w:ilvl w:val="0"/>
                <w:numId w:val="4"/>
              </w:numPr>
              <w:tabs>
                <w:tab w:val="left" w:pos="8931"/>
              </w:tabs>
              <w:jc w:val="both"/>
              <w:rPr>
                <w:color w:val="00B050"/>
              </w:rPr>
            </w:pPr>
          </w:p>
        </w:tc>
        <w:tc>
          <w:tcPr>
            <w:tcW w:w="8629" w:type="dxa"/>
          </w:tcPr>
          <w:p w14:paraId="19B12349" w14:textId="2C1C5E75" w:rsidR="00C72A35" w:rsidRPr="001D2A3F" w:rsidRDefault="00C72A35" w:rsidP="00F83E29">
            <w:pPr>
              <w:pStyle w:val="Tabellenzeilen"/>
              <w:tabs>
                <w:tab w:val="left" w:pos="8931"/>
              </w:tabs>
              <w:jc w:val="both"/>
              <w:rPr>
                <w:rStyle w:val="Formularfeld"/>
                <w:color w:val="00B050"/>
                <w:sz w:val="18"/>
                <w:u w:val="none"/>
              </w:rPr>
            </w:pPr>
            <w:r w:rsidRPr="00FF46B0">
              <w:rPr>
                <w:color w:val="00B050"/>
              </w:rPr>
              <w:t>Ggf. verbindliche Auskünfte im Rahmen des Vergabeprozesses in Form des Bieterfragenkatalogs</w:t>
            </w:r>
          </w:p>
        </w:tc>
      </w:tr>
      <w:tr w:rsidR="00C72A35" w:rsidRPr="00655F75" w14:paraId="595F41C1" w14:textId="77777777" w:rsidTr="00C72A35">
        <w:trPr>
          <w:cantSplit/>
        </w:trPr>
        <w:tc>
          <w:tcPr>
            <w:tcW w:w="1005" w:type="dxa"/>
          </w:tcPr>
          <w:p w14:paraId="38DF04B8" w14:textId="77777777" w:rsidR="00C72A35" w:rsidRPr="008D527E" w:rsidRDefault="00C72A35" w:rsidP="00F83E29">
            <w:pPr>
              <w:pStyle w:val="Tabellenzeilen"/>
              <w:numPr>
                <w:ilvl w:val="0"/>
                <w:numId w:val="4"/>
              </w:numPr>
              <w:tabs>
                <w:tab w:val="left" w:pos="8931"/>
              </w:tabs>
              <w:jc w:val="both"/>
              <w:rPr>
                <w:color w:val="00B050"/>
              </w:rPr>
            </w:pPr>
          </w:p>
        </w:tc>
        <w:tc>
          <w:tcPr>
            <w:tcW w:w="8629" w:type="dxa"/>
          </w:tcPr>
          <w:p w14:paraId="5EC4D405" w14:textId="754BB54F" w:rsidR="00C72A35" w:rsidRPr="00655F75" w:rsidRDefault="00C72A35" w:rsidP="00F83E29">
            <w:pPr>
              <w:pStyle w:val="Tabellenzeilen"/>
              <w:tabs>
                <w:tab w:val="left" w:pos="8931"/>
              </w:tabs>
              <w:jc w:val="both"/>
              <w:rPr>
                <w:rStyle w:val="Formularfeld"/>
                <w:sz w:val="18"/>
                <w:u w:val="none"/>
              </w:rPr>
            </w:pPr>
            <w:r w:rsidRPr="00E83947">
              <w:rPr>
                <w:color w:val="00B050"/>
              </w:rPr>
              <w:t xml:space="preserve">EVB-IT </w:t>
            </w:r>
            <w:r w:rsidRPr="00F83E29">
              <w:rPr>
                <w:color w:val="00B050"/>
              </w:rPr>
              <w:t>Dienstleistungs</w:t>
            </w:r>
            <w:r w:rsidRPr="00E83947">
              <w:rPr>
                <w:color w:val="00B050"/>
              </w:rPr>
              <w:t>-AGB</w:t>
            </w:r>
          </w:p>
        </w:tc>
      </w:tr>
      <w:tr w:rsidR="00C72A35" w:rsidRPr="00655F75" w14:paraId="4E059372" w14:textId="77777777" w:rsidTr="00C72A35">
        <w:trPr>
          <w:cantSplit/>
        </w:trPr>
        <w:tc>
          <w:tcPr>
            <w:tcW w:w="1005" w:type="dxa"/>
          </w:tcPr>
          <w:p w14:paraId="03E3D511" w14:textId="77777777" w:rsidR="00C72A35" w:rsidRPr="008D527E" w:rsidRDefault="00C72A35" w:rsidP="00F83E29">
            <w:pPr>
              <w:pStyle w:val="Tabellenzeilen"/>
              <w:numPr>
                <w:ilvl w:val="0"/>
                <w:numId w:val="4"/>
              </w:numPr>
              <w:tabs>
                <w:tab w:val="left" w:pos="8931"/>
              </w:tabs>
              <w:jc w:val="both"/>
              <w:rPr>
                <w:color w:val="00B050"/>
              </w:rPr>
            </w:pPr>
          </w:p>
        </w:tc>
        <w:tc>
          <w:tcPr>
            <w:tcW w:w="8629" w:type="dxa"/>
          </w:tcPr>
          <w:p w14:paraId="56719C3B" w14:textId="3CF33CBA" w:rsidR="00C72A35" w:rsidRPr="00655F75" w:rsidRDefault="00C72A35" w:rsidP="00F83E29">
            <w:pPr>
              <w:pStyle w:val="Tabellenzeilen"/>
              <w:tabs>
                <w:tab w:val="left" w:pos="8931"/>
              </w:tabs>
              <w:jc w:val="both"/>
              <w:rPr>
                <w:rStyle w:val="Formularfeld"/>
                <w:sz w:val="18"/>
                <w:u w:val="none"/>
              </w:rPr>
            </w:pPr>
            <w:r w:rsidRPr="00FF46B0">
              <w:rPr>
                <w:color w:val="00B050"/>
              </w:rPr>
              <w:t>Eigenerklärungen zur Eignung und etwaige Nachweise sowie Verpflichtungserklärungen</w:t>
            </w:r>
          </w:p>
        </w:tc>
      </w:tr>
      <w:tr w:rsidR="00C72A35" w:rsidRPr="00655F75" w14:paraId="6650C5FD" w14:textId="77777777" w:rsidTr="00C72A35">
        <w:trPr>
          <w:cantSplit/>
        </w:trPr>
        <w:tc>
          <w:tcPr>
            <w:tcW w:w="1005" w:type="dxa"/>
          </w:tcPr>
          <w:p w14:paraId="101F00BA" w14:textId="77777777" w:rsidR="00C72A35" w:rsidRPr="008D527E" w:rsidRDefault="00C72A35" w:rsidP="00F83E29">
            <w:pPr>
              <w:pStyle w:val="Tabellenzeilen"/>
              <w:numPr>
                <w:ilvl w:val="0"/>
                <w:numId w:val="4"/>
              </w:numPr>
              <w:tabs>
                <w:tab w:val="left" w:pos="8931"/>
              </w:tabs>
              <w:jc w:val="both"/>
              <w:rPr>
                <w:color w:val="00B050"/>
              </w:rPr>
            </w:pPr>
          </w:p>
        </w:tc>
        <w:tc>
          <w:tcPr>
            <w:tcW w:w="8629" w:type="dxa"/>
          </w:tcPr>
          <w:p w14:paraId="106B9D8A" w14:textId="169B072C" w:rsidR="00C72A35" w:rsidRPr="00902D41" w:rsidRDefault="00C72A35" w:rsidP="00F83E29">
            <w:pPr>
              <w:pStyle w:val="Tabellenzeilen"/>
              <w:tabs>
                <w:tab w:val="left" w:pos="8931"/>
              </w:tabs>
              <w:jc w:val="both"/>
              <w:rPr>
                <w:color w:val="00B050"/>
              </w:rPr>
            </w:pPr>
            <w:r w:rsidRPr="00902D41">
              <w:rPr>
                <w:color w:val="00B050"/>
              </w:rPr>
              <w:t>Angebot des Auftragnehmers</w:t>
            </w:r>
            <w:r>
              <w:rPr>
                <w:color w:val="00B050"/>
              </w:rPr>
              <w:t xml:space="preserve"> einschließlich des Service- und Personalkonzepts</w:t>
            </w:r>
          </w:p>
        </w:tc>
      </w:tr>
      <w:tr w:rsidR="00C72A35" w:rsidRPr="00655F75" w14:paraId="2E0E1E60" w14:textId="77777777" w:rsidTr="00C72A35">
        <w:trPr>
          <w:cantSplit/>
        </w:trPr>
        <w:tc>
          <w:tcPr>
            <w:tcW w:w="1005" w:type="dxa"/>
          </w:tcPr>
          <w:p w14:paraId="1C6E1F85" w14:textId="77777777" w:rsidR="00C72A35" w:rsidRPr="008D527E" w:rsidRDefault="00C72A35" w:rsidP="00F83E29">
            <w:pPr>
              <w:pStyle w:val="Tabellenzeilen"/>
              <w:numPr>
                <w:ilvl w:val="0"/>
                <w:numId w:val="4"/>
              </w:numPr>
              <w:tabs>
                <w:tab w:val="left" w:pos="8931"/>
              </w:tabs>
              <w:jc w:val="both"/>
              <w:rPr>
                <w:color w:val="00B050"/>
              </w:rPr>
            </w:pPr>
          </w:p>
        </w:tc>
        <w:tc>
          <w:tcPr>
            <w:tcW w:w="8629" w:type="dxa"/>
          </w:tcPr>
          <w:p w14:paraId="47BBE983" w14:textId="570439A3" w:rsidR="00C72A35" w:rsidRPr="00655F75" w:rsidRDefault="00C72A35" w:rsidP="00F83E29">
            <w:pPr>
              <w:pStyle w:val="Tabellenzeilen"/>
              <w:tabs>
                <w:tab w:val="left" w:pos="8931"/>
              </w:tabs>
              <w:jc w:val="both"/>
              <w:rPr>
                <w:rStyle w:val="Formularfeld"/>
                <w:sz w:val="18"/>
                <w:u w:val="none"/>
              </w:rPr>
            </w:pPr>
            <w:r w:rsidRPr="00FF46B0">
              <w:rPr>
                <w:color w:val="00B050"/>
              </w:rPr>
              <w:t>Besondere Vertragsbedingungen (BVB) der staatlichen Behörden, Betriebe und Anstalten im Lande Hessen für die Ausführung von Lieferungen und Leistungen</w:t>
            </w:r>
          </w:p>
        </w:tc>
      </w:tr>
    </w:tbl>
    <w:p w14:paraId="17BC4AC5" w14:textId="77777777" w:rsidR="00471342" w:rsidRPr="007115C2" w:rsidRDefault="00471342" w:rsidP="00136CFC">
      <w:pPr>
        <w:pStyle w:val="Abstandklein"/>
        <w:tabs>
          <w:tab w:val="left" w:pos="8931"/>
        </w:tabs>
        <w:jc w:val="both"/>
        <w:rPr>
          <w:sz w:val="18"/>
          <w:szCs w:val="18"/>
        </w:rPr>
      </w:pPr>
      <w:bookmarkStart w:id="27" w:name="_Ref231897728"/>
    </w:p>
    <w:bookmarkStart w:id="28" w:name="_Toc234108032"/>
    <w:bookmarkStart w:id="29" w:name="_Toc247269857"/>
    <w:bookmarkStart w:id="30" w:name="_Toc247324727"/>
    <w:bookmarkStart w:id="31" w:name="_Toc247324855"/>
    <w:bookmarkStart w:id="32" w:name="_Toc247360712"/>
    <w:p w14:paraId="2D8D32B9" w14:textId="5B80DB44" w:rsidR="00471342" w:rsidRPr="007115C2" w:rsidRDefault="00485D3D" w:rsidP="00136CFC">
      <w:pPr>
        <w:pStyle w:val="Box1"/>
        <w:tabs>
          <w:tab w:val="left" w:pos="8931"/>
        </w:tabs>
      </w:pPr>
      <w:r w:rsidRPr="00485D3D">
        <w:rPr>
          <w:color w:val="00B050"/>
        </w:rPr>
        <w:fldChar w:fldCharType="begin">
          <w:ffData>
            <w:name w:val="Kontrollkästchen9"/>
            <w:enabled/>
            <w:calcOnExit w:val="0"/>
            <w:checkBox>
              <w:sizeAuto/>
              <w:default w:val="1"/>
            </w:checkBox>
          </w:ffData>
        </w:fldChar>
      </w:r>
      <w:bookmarkStart w:id="33" w:name="Kontrollkästchen9"/>
      <w:r w:rsidRPr="00485D3D">
        <w:rPr>
          <w:color w:val="00B050"/>
        </w:rPr>
        <w:instrText xml:space="preserve"> FORMCHECKBOX </w:instrText>
      </w:r>
      <w:r w:rsidRPr="00485D3D">
        <w:rPr>
          <w:color w:val="00B050"/>
        </w:rPr>
      </w:r>
      <w:r w:rsidRPr="00485D3D">
        <w:rPr>
          <w:color w:val="00B050"/>
        </w:rPr>
        <w:fldChar w:fldCharType="separate"/>
      </w:r>
      <w:r w:rsidRPr="00485D3D">
        <w:rPr>
          <w:color w:val="00B050"/>
        </w:rPr>
        <w:fldChar w:fldCharType="end"/>
      </w:r>
      <w:bookmarkEnd w:id="33"/>
      <w:r w:rsidR="00471342" w:rsidRPr="007115C2">
        <w:tab/>
        <w:t xml:space="preserve">Es gelten die Anlagen in folgender Rangfolge </w:t>
      </w:r>
      <w:bookmarkEnd w:id="27"/>
      <w:bookmarkEnd w:id="28"/>
      <w:bookmarkEnd w:id="29"/>
      <w:bookmarkEnd w:id="30"/>
      <w:bookmarkEnd w:id="31"/>
      <w:bookmarkEnd w:id="32"/>
      <w:r w:rsidRPr="00485D3D">
        <w:rPr>
          <w:rStyle w:val="Formularfeld"/>
          <w:color w:val="00B050"/>
          <w:sz w:val="18"/>
          <w:szCs w:val="18"/>
        </w:rPr>
        <w:t>1-</w:t>
      </w:r>
      <w:r w:rsidR="001D2A3F">
        <w:rPr>
          <w:rStyle w:val="Formularfeld"/>
          <w:color w:val="00B050"/>
          <w:sz w:val="18"/>
          <w:szCs w:val="18"/>
        </w:rPr>
        <w:t>8</w:t>
      </w:r>
      <w:r w:rsidR="00471342" w:rsidRPr="009A0335">
        <w:rPr>
          <w:rStyle w:val="Formularfeld"/>
          <w:sz w:val="18"/>
          <w:szCs w:val="18"/>
          <w:u w:val="none"/>
        </w:rPr>
        <w:t>.</w:t>
      </w:r>
    </w:p>
    <w:p w14:paraId="1CDF9DCE" w14:textId="796895A5" w:rsidR="00BE67CC" w:rsidRPr="004436D9" w:rsidRDefault="004436D9" w:rsidP="00136CFC">
      <w:pPr>
        <w:tabs>
          <w:tab w:val="left" w:pos="8931"/>
        </w:tabs>
        <w:spacing w:before="240"/>
        <w:ind w:left="709" w:hanging="709"/>
        <w:rPr>
          <w:b/>
        </w:rPr>
      </w:pPr>
      <w:bookmarkStart w:id="34" w:name="_Toc139107453"/>
      <w:bookmarkStart w:id="35" w:name="_Toc161651508"/>
      <w:bookmarkStart w:id="36" w:name="_Toc168307088"/>
      <w:bookmarkStart w:id="37" w:name="_Toc360109850"/>
      <w:bookmarkStart w:id="38" w:name="_Toc360182881"/>
      <w:bookmarkStart w:id="39" w:name="_Toc363120770"/>
      <w:r w:rsidRPr="004436D9">
        <w:rPr>
          <w:b/>
        </w:rPr>
        <w:t>1.2.2</w:t>
      </w:r>
      <w:r w:rsidRPr="004436D9">
        <w:rPr>
          <w:b/>
        </w:rPr>
        <w:tab/>
      </w:r>
      <w:r w:rsidR="00BE67CC" w:rsidRPr="004436D9">
        <w:rPr>
          <w:b/>
        </w:rPr>
        <w:t>die Ergä</w:t>
      </w:r>
      <w:r w:rsidR="002D4279" w:rsidRPr="004436D9">
        <w:rPr>
          <w:b/>
        </w:rPr>
        <w:t>nzenden Vertragsbedingungen für IT</w:t>
      </w:r>
      <w:r w:rsidR="00501FD7">
        <w:rPr>
          <w:b/>
        </w:rPr>
        <w:t>-</w:t>
      </w:r>
      <w:r w:rsidR="00557C01">
        <w:rPr>
          <w:b/>
        </w:rPr>
        <w:t>Dienstleistung</w:t>
      </w:r>
      <w:r w:rsidR="000C7FF5">
        <w:rPr>
          <w:b/>
        </w:rPr>
        <w:t>en</w:t>
      </w:r>
      <w:r w:rsidR="00557C01">
        <w:rPr>
          <w:b/>
        </w:rPr>
        <w:t xml:space="preserve"> </w:t>
      </w:r>
      <w:r w:rsidR="00BE67CC" w:rsidRPr="004436D9">
        <w:rPr>
          <w:b/>
        </w:rPr>
        <w:t xml:space="preserve">(EVB-IT </w:t>
      </w:r>
      <w:r w:rsidR="00557C01">
        <w:rPr>
          <w:b/>
        </w:rPr>
        <w:t>Dienstleistungs</w:t>
      </w:r>
      <w:r w:rsidR="00D927DD">
        <w:rPr>
          <w:b/>
        </w:rPr>
        <w:t>-AGB</w:t>
      </w:r>
      <w:r w:rsidR="00BE67CC" w:rsidRPr="004436D9">
        <w:rPr>
          <w:b/>
        </w:rPr>
        <w:t xml:space="preserve">) in der bei </w:t>
      </w:r>
      <w:r w:rsidR="007A3394">
        <w:rPr>
          <w:b/>
        </w:rPr>
        <w:t xml:space="preserve">Bereitstellung </w:t>
      </w:r>
      <w:r w:rsidR="00BE67CC" w:rsidRPr="004436D9">
        <w:rPr>
          <w:b/>
        </w:rPr>
        <w:t>der Ver</w:t>
      </w:r>
      <w:r w:rsidR="00A63F35" w:rsidRPr="004436D9">
        <w:rPr>
          <w:b/>
        </w:rPr>
        <w:t>gabe</w:t>
      </w:r>
      <w:r w:rsidR="00BE67CC" w:rsidRPr="004436D9">
        <w:rPr>
          <w:b/>
        </w:rPr>
        <w:t xml:space="preserve">unterlagen geltenden Fassung einschließlich der </w:t>
      </w:r>
      <w:r w:rsidR="00BE67CC" w:rsidRPr="00D62C58">
        <w:rPr>
          <w:b/>
        </w:rPr>
        <w:t xml:space="preserve">Muster 1 </w:t>
      </w:r>
      <w:bookmarkEnd w:id="34"/>
      <w:bookmarkEnd w:id="35"/>
      <w:bookmarkEnd w:id="36"/>
      <w:bookmarkEnd w:id="37"/>
      <w:bookmarkEnd w:id="38"/>
      <w:bookmarkEnd w:id="39"/>
      <w:r w:rsidR="00713307" w:rsidRPr="00D62C58">
        <w:rPr>
          <w:b/>
        </w:rPr>
        <w:t>und 2</w:t>
      </w:r>
    </w:p>
    <w:p w14:paraId="49B59CF6" w14:textId="77777777" w:rsidR="00BE67CC" w:rsidRPr="004436D9" w:rsidRDefault="004436D9" w:rsidP="00136CFC">
      <w:pPr>
        <w:tabs>
          <w:tab w:val="left" w:pos="8931"/>
        </w:tabs>
        <w:spacing w:before="240"/>
        <w:ind w:left="709" w:hanging="709"/>
        <w:rPr>
          <w:b/>
        </w:rPr>
      </w:pPr>
      <w:bookmarkStart w:id="40" w:name="_Toc139107454"/>
      <w:bookmarkStart w:id="41" w:name="_Toc161651509"/>
      <w:bookmarkStart w:id="42" w:name="_Toc168307089"/>
      <w:bookmarkStart w:id="43" w:name="_Toc360109851"/>
      <w:bookmarkStart w:id="44" w:name="_Toc360182882"/>
      <w:bookmarkStart w:id="45" w:name="_Toc363120771"/>
      <w:r>
        <w:rPr>
          <w:b/>
        </w:rPr>
        <w:t>1.2.3</w:t>
      </w:r>
      <w:r>
        <w:rPr>
          <w:b/>
        </w:rPr>
        <w:tab/>
      </w:r>
      <w:r w:rsidR="006217D0">
        <w:rPr>
          <w:b/>
        </w:rPr>
        <w:t xml:space="preserve">sowie nachrangig </w:t>
      </w:r>
      <w:r w:rsidR="00BE67CC" w:rsidRPr="004436D9">
        <w:rPr>
          <w:b/>
        </w:rPr>
        <w:t xml:space="preserve">die </w:t>
      </w:r>
      <w:r w:rsidR="005F43F4" w:rsidRPr="004436D9">
        <w:rPr>
          <w:b/>
        </w:rPr>
        <w:t xml:space="preserve">Allgemeinen Vertragsbedingungen für die Ausführung von Leistungen </w:t>
      </w:r>
      <w:r w:rsidR="00BE67CC" w:rsidRPr="004436D9">
        <w:rPr>
          <w:b/>
        </w:rPr>
        <w:t xml:space="preserve">(VOL/B) in der bei </w:t>
      </w:r>
      <w:r w:rsidR="007A3394">
        <w:rPr>
          <w:b/>
        </w:rPr>
        <w:t xml:space="preserve">Bereitstellung </w:t>
      </w:r>
      <w:r w:rsidR="00BE67CC" w:rsidRPr="004436D9">
        <w:rPr>
          <w:b/>
        </w:rPr>
        <w:t>der Ver</w:t>
      </w:r>
      <w:r w:rsidR="00A63F35" w:rsidRPr="004436D9">
        <w:rPr>
          <w:b/>
        </w:rPr>
        <w:t>gabe</w:t>
      </w:r>
      <w:r w:rsidR="00BE67CC" w:rsidRPr="004436D9">
        <w:rPr>
          <w:b/>
        </w:rPr>
        <w:t>unterlagen geltenden Fassung.</w:t>
      </w:r>
      <w:bookmarkEnd w:id="40"/>
      <w:bookmarkEnd w:id="41"/>
      <w:bookmarkEnd w:id="42"/>
      <w:bookmarkEnd w:id="43"/>
      <w:bookmarkEnd w:id="44"/>
      <w:bookmarkEnd w:id="45"/>
    </w:p>
    <w:p w14:paraId="57535AE3" w14:textId="061A3591" w:rsidR="00BE67CC" w:rsidRPr="007115C2" w:rsidRDefault="00A63F35" w:rsidP="00136CFC">
      <w:pPr>
        <w:tabs>
          <w:tab w:val="left" w:pos="8931"/>
        </w:tabs>
      </w:pPr>
      <w:r w:rsidRPr="007115C2">
        <w:t xml:space="preserve">Die </w:t>
      </w:r>
      <w:r w:rsidR="001C0808" w:rsidRPr="007115C2">
        <w:t>EVB-</w:t>
      </w:r>
      <w:r w:rsidR="00557C01">
        <w:t>IT Dienstleistungs</w:t>
      </w:r>
      <w:r w:rsidR="00D927DD">
        <w:t>-AGB</w:t>
      </w:r>
      <w:r w:rsidR="001C0808" w:rsidRPr="007115C2">
        <w:t xml:space="preserve"> </w:t>
      </w:r>
      <w:r w:rsidR="00BE67CC" w:rsidRPr="007115C2">
        <w:t xml:space="preserve">stehen unter </w:t>
      </w:r>
      <w:hyperlink r:id="rId8" w:history="1">
        <w:r w:rsidRPr="007115C2">
          <w:rPr>
            <w:rStyle w:val="Hyperlink"/>
            <w:rFonts w:cs="Arial"/>
            <w:szCs w:val="18"/>
          </w:rPr>
          <w:t>www.cio.bund.de</w:t>
        </w:r>
      </w:hyperlink>
      <w:r w:rsidR="00BE67CC" w:rsidRPr="007115C2">
        <w:t xml:space="preserve"> </w:t>
      </w:r>
      <w:r w:rsidRPr="007115C2">
        <w:t xml:space="preserve">und die VOL/B unter </w:t>
      </w:r>
      <w:hyperlink r:id="rId9" w:history="1">
        <w:r w:rsidRPr="007115C2">
          <w:rPr>
            <w:rStyle w:val="Hyperlink"/>
            <w:rFonts w:cs="Arial"/>
            <w:szCs w:val="18"/>
          </w:rPr>
          <w:t>www.bmwi.de</w:t>
        </w:r>
      </w:hyperlink>
      <w:r w:rsidRPr="007115C2">
        <w:t xml:space="preserve"> </w:t>
      </w:r>
      <w:r w:rsidR="00BE67CC" w:rsidRPr="007115C2">
        <w:t>zur Einsichtnahme bereit.</w:t>
      </w:r>
    </w:p>
    <w:p w14:paraId="33D2A848" w14:textId="77777777" w:rsidR="006F331F" w:rsidRPr="007115C2" w:rsidRDefault="006F331F" w:rsidP="00136CFC">
      <w:pPr>
        <w:tabs>
          <w:tab w:val="left" w:pos="8931"/>
        </w:tabs>
      </w:pPr>
      <w:r w:rsidRPr="006F331F">
        <w:t xml:space="preserve">Soweit </w:t>
      </w:r>
      <w:r w:rsidR="00EB5368" w:rsidRPr="00EB5368">
        <w:t>Allgemeine Geschäftsbedingungen im Sinne von § 305 BGB</w:t>
      </w:r>
      <w:r w:rsidR="00EB5368">
        <w:t xml:space="preserve"> </w:t>
      </w:r>
      <w:r w:rsidRPr="006F331F">
        <w:t xml:space="preserve">in den hier referenzierten Dokumenten des Auftragnehmers bzw. den sonstigen vom Auftragnehmer beigefügten Anlagen zu diesem Vertrag Regelungen in den </w:t>
      </w:r>
      <w:r w:rsidR="00557C01" w:rsidRPr="007115C2">
        <w:t>EVB-</w:t>
      </w:r>
      <w:r w:rsidR="00557C01">
        <w:t>IT Dienstleistungs-AGB</w:t>
      </w:r>
      <w:r w:rsidRPr="006F331F">
        <w:t xml:space="preserve"> widersprechen, sind sie ausgeschlossen, soweit nicht eine anderweitige Vereinbarung in den </w:t>
      </w:r>
      <w:r w:rsidR="00557C01" w:rsidRPr="007115C2">
        <w:t>EVB-</w:t>
      </w:r>
      <w:r w:rsidR="00557C01">
        <w:t>IT Dienstleistungs-AGB</w:t>
      </w:r>
      <w:r w:rsidRPr="006F331F">
        <w:t xml:space="preserve"> zugelassen ist.</w:t>
      </w:r>
    </w:p>
    <w:p w14:paraId="338EA8A0" w14:textId="77777777" w:rsidR="00DD379B" w:rsidRDefault="00BE67CC" w:rsidP="00136CFC">
      <w:pPr>
        <w:tabs>
          <w:tab w:val="left" w:pos="8931"/>
        </w:tabs>
        <w:rPr>
          <w:rFonts w:cs="Arial"/>
          <w:szCs w:val="18"/>
        </w:rPr>
      </w:pPr>
      <w:r w:rsidRPr="007115C2">
        <w:t>Weitere Geschäftsbedingungen sind ausgeschlossen, soweit in diesem Vertrag nichts anderes vereinbart ist.</w:t>
      </w:r>
      <w:r w:rsidR="00DD379B" w:rsidRPr="00DD379B">
        <w:rPr>
          <w:rFonts w:cs="Arial"/>
          <w:szCs w:val="18"/>
        </w:rPr>
        <w:t xml:space="preserve"> </w:t>
      </w:r>
    </w:p>
    <w:p w14:paraId="02E7CD22" w14:textId="77777777" w:rsidR="00BE67CC" w:rsidRPr="007115C2" w:rsidRDefault="00DD379B" w:rsidP="00136CFC">
      <w:pPr>
        <w:tabs>
          <w:tab w:val="left" w:pos="8931"/>
        </w:tabs>
      </w:pPr>
      <w:r w:rsidRPr="000619EC">
        <w:rPr>
          <w:rFonts w:cs="Arial"/>
          <w:szCs w:val="18"/>
        </w:rPr>
        <w:t>Für alle in diesem Vertrag genannten Beträge gilt einheitlich der Euro als Währung.</w:t>
      </w:r>
      <w:r>
        <w:rPr>
          <w:rFonts w:cs="Arial"/>
          <w:szCs w:val="18"/>
        </w:rPr>
        <w:t xml:space="preserve"> </w:t>
      </w:r>
      <w:r w:rsidRPr="000619EC">
        <w:rPr>
          <w:rFonts w:cs="Arial"/>
          <w:szCs w:val="18"/>
        </w:rPr>
        <w:t>Die vereinbarte</w:t>
      </w:r>
      <w:r>
        <w:rPr>
          <w:rFonts w:cs="Arial"/>
          <w:szCs w:val="18"/>
        </w:rPr>
        <w:t>n</w:t>
      </w:r>
      <w:r w:rsidRPr="000619EC">
        <w:rPr>
          <w:rFonts w:cs="Arial"/>
          <w:szCs w:val="18"/>
        </w:rPr>
        <w:t xml:space="preserve"> Vergütung</w:t>
      </w:r>
      <w:r>
        <w:rPr>
          <w:rFonts w:cs="Arial"/>
          <w:szCs w:val="18"/>
        </w:rPr>
        <w:t>en</w:t>
      </w:r>
      <w:r w:rsidRPr="000619EC">
        <w:rPr>
          <w:rFonts w:cs="Arial"/>
          <w:szCs w:val="18"/>
        </w:rPr>
        <w:t xml:space="preserve"> versteh</w:t>
      </w:r>
      <w:r>
        <w:rPr>
          <w:rFonts w:cs="Arial"/>
          <w:szCs w:val="18"/>
        </w:rPr>
        <w:t>en</w:t>
      </w:r>
      <w:r w:rsidRPr="000619EC">
        <w:rPr>
          <w:rFonts w:cs="Arial"/>
          <w:szCs w:val="18"/>
        </w:rPr>
        <w:t xml:space="preserve"> sich zuzüglich der gesetzlichen Umsatzsteuer</w:t>
      </w:r>
      <w:r w:rsidR="006217D0">
        <w:rPr>
          <w:rFonts w:cs="Arial"/>
          <w:szCs w:val="18"/>
        </w:rPr>
        <w:t>, soweit Umsatzsteuerpflicht besteht</w:t>
      </w:r>
      <w:r w:rsidRPr="000619EC">
        <w:rPr>
          <w:rFonts w:cs="Arial"/>
          <w:szCs w:val="18"/>
        </w:rPr>
        <w:t>.</w:t>
      </w:r>
    </w:p>
    <w:p w14:paraId="11B53E03" w14:textId="77777777" w:rsidR="00BE67CC" w:rsidRPr="00D564F1" w:rsidRDefault="00BE67CC" w:rsidP="00472134">
      <w:pPr>
        <w:pStyle w:val="Heading1"/>
        <w:tabs>
          <w:tab w:val="clear" w:pos="350"/>
          <w:tab w:val="num" w:pos="709"/>
          <w:tab w:val="left" w:pos="8931"/>
        </w:tabs>
        <w:ind w:left="709" w:hanging="709"/>
        <w:rPr>
          <w:rFonts w:ascii="Arial" w:hAnsi="Arial"/>
          <w:szCs w:val="18"/>
        </w:rPr>
      </w:pPr>
      <w:bookmarkStart w:id="46" w:name="_Ref175477951"/>
      <w:bookmarkStart w:id="47" w:name="_Toc196951851"/>
      <w:r w:rsidRPr="00D564F1">
        <w:rPr>
          <w:rFonts w:ascii="Arial" w:hAnsi="Arial"/>
          <w:szCs w:val="18"/>
        </w:rPr>
        <w:t>Überblick</w:t>
      </w:r>
      <w:bookmarkEnd w:id="46"/>
      <w:r w:rsidR="004E3A4F" w:rsidRPr="00D564F1">
        <w:rPr>
          <w:rFonts w:ascii="Arial" w:hAnsi="Arial"/>
          <w:szCs w:val="18"/>
        </w:rPr>
        <w:t xml:space="preserve"> über die vereinbarten Leistungen</w:t>
      </w:r>
      <w:bookmarkEnd w:id="47"/>
    </w:p>
    <w:p w14:paraId="7118B675" w14:textId="77777777" w:rsidR="00557C01" w:rsidRDefault="00557C01" w:rsidP="00136CFC">
      <w:pPr>
        <w:pStyle w:val="NormMStrich"/>
        <w:widowControl/>
        <w:tabs>
          <w:tab w:val="left" w:pos="8931"/>
        </w:tabs>
        <w:ind w:left="284"/>
      </w:pPr>
      <w:bookmarkStart w:id="48" w:name="_Ref157496548"/>
      <w:r>
        <w:t>Der Auftragnehmer erbringt für den Auftraggeber folgende Dienstleistungen:</w:t>
      </w:r>
    </w:p>
    <w:p w14:paraId="5C1C8E47" w14:textId="7564DD97" w:rsidR="00557C01" w:rsidRDefault="00C4578B" w:rsidP="00136CFC">
      <w:pPr>
        <w:pStyle w:val="Box1"/>
        <w:tabs>
          <w:tab w:val="left" w:pos="8931"/>
        </w:tabs>
      </w:pPr>
      <w:r w:rsidRPr="00C4578B">
        <w:rPr>
          <w:color w:val="00B050"/>
        </w:rPr>
        <w:fldChar w:fldCharType="begin">
          <w:ffData>
            <w:name w:val=""/>
            <w:enabled/>
            <w:calcOnExit w:val="0"/>
            <w:checkBox>
              <w:sizeAuto/>
              <w:default w:val="1"/>
            </w:checkBox>
          </w:ffData>
        </w:fldChar>
      </w:r>
      <w:r w:rsidRPr="00C4578B">
        <w:rPr>
          <w:color w:val="00B050"/>
        </w:rPr>
        <w:instrText xml:space="preserve"> FORMCHECKBOX </w:instrText>
      </w:r>
      <w:r w:rsidRPr="00C4578B">
        <w:rPr>
          <w:color w:val="00B050"/>
        </w:rPr>
      </w:r>
      <w:r w:rsidRPr="00C4578B">
        <w:rPr>
          <w:color w:val="00B050"/>
        </w:rPr>
        <w:fldChar w:fldCharType="separate"/>
      </w:r>
      <w:r w:rsidRPr="00C4578B">
        <w:rPr>
          <w:color w:val="00B050"/>
        </w:rPr>
        <w:fldChar w:fldCharType="end"/>
      </w:r>
      <w:r w:rsidR="00557C01">
        <w:tab/>
        <w:t xml:space="preserve">Beratung </w:t>
      </w:r>
    </w:p>
    <w:p w14:paraId="4E8B29A9" w14:textId="2AFCFA79" w:rsidR="00557C01" w:rsidRDefault="00C4578B" w:rsidP="00136CFC">
      <w:pPr>
        <w:pStyle w:val="Box1"/>
        <w:tabs>
          <w:tab w:val="left" w:pos="8931"/>
        </w:tabs>
      </w:pPr>
      <w:r w:rsidRPr="00C4578B">
        <w:rPr>
          <w:color w:val="00B050"/>
        </w:rPr>
        <w:fldChar w:fldCharType="begin">
          <w:ffData>
            <w:name w:val="Kontrollkästchen10"/>
            <w:enabled/>
            <w:calcOnExit w:val="0"/>
            <w:checkBox>
              <w:sizeAuto/>
              <w:default w:val="1"/>
            </w:checkBox>
          </w:ffData>
        </w:fldChar>
      </w:r>
      <w:bookmarkStart w:id="49" w:name="Kontrollkästchen10"/>
      <w:r w:rsidRPr="00C4578B">
        <w:rPr>
          <w:color w:val="00B050"/>
        </w:rPr>
        <w:instrText xml:space="preserve"> FORMCHECKBOX </w:instrText>
      </w:r>
      <w:r w:rsidRPr="00C4578B">
        <w:rPr>
          <w:color w:val="00B050"/>
        </w:rPr>
      </w:r>
      <w:r w:rsidRPr="00C4578B">
        <w:rPr>
          <w:color w:val="00B050"/>
        </w:rPr>
        <w:fldChar w:fldCharType="separate"/>
      </w:r>
      <w:r w:rsidRPr="00C4578B">
        <w:rPr>
          <w:color w:val="00B050"/>
        </w:rPr>
        <w:fldChar w:fldCharType="end"/>
      </w:r>
      <w:bookmarkEnd w:id="49"/>
      <w:r w:rsidR="00557C01">
        <w:tab/>
        <w:t xml:space="preserve">Projektleitungsunterstützung </w:t>
      </w:r>
    </w:p>
    <w:p w14:paraId="4BCA1980" w14:textId="77777777" w:rsidR="00557C01" w:rsidRDefault="00557C01" w:rsidP="00136CFC">
      <w:pPr>
        <w:pStyle w:val="Box1"/>
        <w:tabs>
          <w:tab w:val="left" w:pos="8931"/>
        </w:tabs>
      </w:pPr>
      <w:r>
        <w:fldChar w:fldCharType="begin">
          <w:ffData>
            <w:name w:val="Kontrollkästchen11"/>
            <w:enabled/>
            <w:calcOnExit w:val="0"/>
            <w:checkBox>
              <w:sizeAuto/>
              <w:default w:val="0"/>
            </w:checkBox>
          </w:ffData>
        </w:fldChar>
      </w:r>
      <w:r>
        <w:instrText xml:space="preserve">FORMCHECKBOX </w:instrText>
      </w:r>
      <w:r>
        <w:fldChar w:fldCharType="separate"/>
      </w:r>
      <w:r>
        <w:fldChar w:fldCharType="end"/>
      </w:r>
      <w:r>
        <w:tab/>
        <w:t>Schulung</w:t>
      </w:r>
    </w:p>
    <w:p w14:paraId="23412CED" w14:textId="5F699464" w:rsidR="00557C01" w:rsidRDefault="00C4578B" w:rsidP="00136CFC">
      <w:pPr>
        <w:pStyle w:val="Box1"/>
        <w:tabs>
          <w:tab w:val="left" w:pos="8931"/>
        </w:tabs>
      </w:pPr>
      <w:r w:rsidRPr="00C4578B">
        <w:rPr>
          <w:color w:val="00B050"/>
        </w:rPr>
        <w:fldChar w:fldCharType="begin">
          <w:ffData>
            <w:name w:val="Kontrollkästchen12"/>
            <w:enabled/>
            <w:calcOnExit w:val="0"/>
            <w:checkBox>
              <w:sizeAuto/>
              <w:default w:val="1"/>
            </w:checkBox>
          </w:ffData>
        </w:fldChar>
      </w:r>
      <w:bookmarkStart w:id="50" w:name="Kontrollkästchen12"/>
      <w:r w:rsidRPr="00C4578B">
        <w:rPr>
          <w:color w:val="00B050"/>
        </w:rPr>
        <w:instrText xml:space="preserve"> FORMCHECKBOX </w:instrText>
      </w:r>
      <w:r w:rsidRPr="00C4578B">
        <w:rPr>
          <w:color w:val="00B050"/>
        </w:rPr>
      </w:r>
      <w:r w:rsidRPr="00C4578B">
        <w:rPr>
          <w:color w:val="00B050"/>
        </w:rPr>
        <w:fldChar w:fldCharType="separate"/>
      </w:r>
      <w:r w:rsidRPr="00C4578B">
        <w:rPr>
          <w:color w:val="00B050"/>
        </w:rPr>
        <w:fldChar w:fldCharType="end"/>
      </w:r>
      <w:bookmarkEnd w:id="50"/>
      <w:r w:rsidR="00557C01">
        <w:tab/>
        <w:t>Einführungsunterstützung</w:t>
      </w:r>
    </w:p>
    <w:p w14:paraId="16654961" w14:textId="7D610C28" w:rsidR="00557C01" w:rsidRDefault="00305F94" w:rsidP="00136CFC">
      <w:pPr>
        <w:pStyle w:val="Box1"/>
        <w:tabs>
          <w:tab w:val="left" w:pos="8931"/>
        </w:tabs>
      </w:pPr>
      <w:r w:rsidRPr="00305F94">
        <w:rPr>
          <w:color w:val="00B050"/>
        </w:rPr>
        <w:fldChar w:fldCharType="begin">
          <w:ffData>
            <w:name w:val="Kontrollkästchen13"/>
            <w:enabled/>
            <w:calcOnExit w:val="0"/>
            <w:checkBox>
              <w:sizeAuto/>
              <w:default w:val="1"/>
            </w:checkBox>
          </w:ffData>
        </w:fldChar>
      </w:r>
      <w:bookmarkStart w:id="51" w:name="Kontrollkästchen13"/>
      <w:r w:rsidRPr="00305F94">
        <w:rPr>
          <w:color w:val="00B050"/>
        </w:rPr>
        <w:instrText xml:space="preserve"> FORMCHECKBOX </w:instrText>
      </w:r>
      <w:r w:rsidRPr="00305F94">
        <w:rPr>
          <w:color w:val="00B050"/>
        </w:rPr>
      </w:r>
      <w:r w:rsidRPr="00305F94">
        <w:rPr>
          <w:color w:val="00B050"/>
        </w:rPr>
        <w:fldChar w:fldCharType="separate"/>
      </w:r>
      <w:r w:rsidRPr="00305F94">
        <w:rPr>
          <w:color w:val="00B050"/>
        </w:rPr>
        <w:fldChar w:fldCharType="end"/>
      </w:r>
      <w:bookmarkEnd w:id="51"/>
      <w:r w:rsidR="00557C01">
        <w:tab/>
        <w:t xml:space="preserve">Betreiberleistungen </w:t>
      </w:r>
    </w:p>
    <w:p w14:paraId="46BCDA71" w14:textId="696596A0" w:rsidR="00557C01" w:rsidRDefault="00C4578B" w:rsidP="00136CFC">
      <w:pPr>
        <w:pStyle w:val="Box1"/>
        <w:tabs>
          <w:tab w:val="left" w:pos="8931"/>
        </w:tabs>
      </w:pPr>
      <w:r>
        <w:rPr>
          <w:color w:val="00B050"/>
        </w:rPr>
        <w:fldChar w:fldCharType="begin">
          <w:ffData>
            <w:name w:val="Kontrollkästchen14"/>
            <w:enabled/>
            <w:calcOnExit w:val="0"/>
            <w:checkBox>
              <w:sizeAuto/>
              <w:default w:val="1"/>
            </w:checkBox>
          </w:ffData>
        </w:fldChar>
      </w:r>
      <w:bookmarkStart w:id="52" w:name="Kontrollkästchen14"/>
      <w:r>
        <w:rPr>
          <w:color w:val="00B050"/>
        </w:rPr>
        <w:instrText xml:space="preserve"> FORMCHECKBOX </w:instrText>
      </w:r>
      <w:r>
        <w:rPr>
          <w:color w:val="00B050"/>
        </w:rPr>
      </w:r>
      <w:r>
        <w:rPr>
          <w:color w:val="00B050"/>
        </w:rPr>
        <w:fldChar w:fldCharType="separate"/>
      </w:r>
      <w:r>
        <w:rPr>
          <w:color w:val="00B050"/>
        </w:rPr>
        <w:fldChar w:fldCharType="end"/>
      </w:r>
      <w:bookmarkEnd w:id="52"/>
      <w:r w:rsidR="00557C01">
        <w:tab/>
        <w:t>Benutzerunterstützungsleistungen</w:t>
      </w:r>
    </w:p>
    <w:p w14:paraId="5614F079" w14:textId="77777777" w:rsidR="00557C01" w:rsidRDefault="00557C01" w:rsidP="00136CFC">
      <w:pPr>
        <w:pStyle w:val="Box1"/>
        <w:tabs>
          <w:tab w:val="left" w:pos="8931"/>
        </w:tabs>
      </w:pPr>
      <w:r>
        <w:fldChar w:fldCharType="begin">
          <w:ffData>
            <w:name w:val="Kontrollkästchen15"/>
            <w:enabled/>
            <w:calcOnExit w:val="0"/>
            <w:checkBox>
              <w:sizeAuto/>
              <w:default w:val="0"/>
            </w:checkBox>
          </w:ffData>
        </w:fldChar>
      </w:r>
      <w:r>
        <w:instrText xml:space="preserve">FORMCHECKBOX </w:instrText>
      </w:r>
      <w:r>
        <w:fldChar w:fldCharType="separate"/>
      </w:r>
      <w:r>
        <w:fldChar w:fldCharType="end"/>
      </w:r>
      <w:r>
        <w:tab/>
        <w:t>Providerleistungen ohne Inhaltsverantwortlichkeit</w:t>
      </w:r>
    </w:p>
    <w:p w14:paraId="7C5A4079" w14:textId="15B294A2" w:rsidR="00557C01" w:rsidRPr="00D62C58" w:rsidRDefault="00305F94" w:rsidP="00136CFC">
      <w:pPr>
        <w:pStyle w:val="Box1"/>
        <w:tabs>
          <w:tab w:val="left" w:pos="8931"/>
        </w:tabs>
      </w:pPr>
      <w:r w:rsidRPr="00305F94">
        <w:rPr>
          <w:color w:val="00B050"/>
        </w:rPr>
        <w:lastRenderedPageBreak/>
        <w:fldChar w:fldCharType="begin">
          <w:ffData>
            <w:name w:val="Kontrollkästchen15"/>
            <w:enabled/>
            <w:calcOnExit w:val="0"/>
            <w:checkBox>
              <w:sizeAuto/>
              <w:default w:val="1"/>
            </w:checkBox>
          </w:ffData>
        </w:fldChar>
      </w:r>
      <w:bookmarkStart w:id="53" w:name="Kontrollkästchen15"/>
      <w:r w:rsidRPr="00305F94">
        <w:rPr>
          <w:color w:val="00B050"/>
        </w:rPr>
        <w:instrText xml:space="preserve"> FORMCHECKBOX </w:instrText>
      </w:r>
      <w:r w:rsidRPr="00305F94">
        <w:rPr>
          <w:color w:val="00B050"/>
        </w:rPr>
      </w:r>
      <w:r w:rsidRPr="00305F94">
        <w:rPr>
          <w:color w:val="00B050"/>
        </w:rPr>
        <w:fldChar w:fldCharType="separate"/>
      </w:r>
      <w:r w:rsidRPr="00305F94">
        <w:rPr>
          <w:color w:val="00B050"/>
        </w:rPr>
        <w:fldChar w:fldCharType="end"/>
      </w:r>
      <w:bookmarkEnd w:id="53"/>
      <w:r w:rsidR="00557C01" w:rsidRPr="00D62C58">
        <w:tab/>
      </w:r>
      <w:r w:rsidR="00D62C58" w:rsidRPr="00D62C58">
        <w:t xml:space="preserve">Unterstützung bei </w:t>
      </w:r>
      <w:r w:rsidR="00557C01" w:rsidRPr="00D62C58">
        <w:t xml:space="preserve">Planungsleistungen </w:t>
      </w:r>
    </w:p>
    <w:p w14:paraId="2D685F17" w14:textId="15A31839" w:rsidR="00557C01" w:rsidRDefault="00305F94" w:rsidP="00136CFC">
      <w:pPr>
        <w:pStyle w:val="Box1"/>
        <w:tabs>
          <w:tab w:val="left" w:pos="8931"/>
        </w:tabs>
        <w:rPr>
          <w:rFonts w:cs="Arial"/>
        </w:rPr>
      </w:pPr>
      <w:r w:rsidRPr="00305F94">
        <w:rPr>
          <w:color w:val="00B050"/>
        </w:rPr>
        <w:fldChar w:fldCharType="begin">
          <w:ffData>
            <w:name w:val=""/>
            <w:enabled/>
            <w:calcOnExit w:val="0"/>
            <w:checkBox>
              <w:sizeAuto/>
              <w:default w:val="1"/>
            </w:checkBox>
          </w:ffData>
        </w:fldChar>
      </w:r>
      <w:r w:rsidRPr="00305F94">
        <w:rPr>
          <w:color w:val="00B050"/>
        </w:rPr>
        <w:instrText xml:space="preserve"> FORMCHECKBOX </w:instrText>
      </w:r>
      <w:r w:rsidRPr="00305F94">
        <w:rPr>
          <w:color w:val="00B050"/>
        </w:rPr>
      </w:r>
      <w:r w:rsidRPr="00305F94">
        <w:rPr>
          <w:color w:val="00B050"/>
        </w:rPr>
        <w:fldChar w:fldCharType="separate"/>
      </w:r>
      <w:r w:rsidRPr="00305F94">
        <w:rPr>
          <w:color w:val="00B050"/>
        </w:rPr>
        <w:fldChar w:fldCharType="end"/>
      </w:r>
      <w:r w:rsidR="00557C01" w:rsidRPr="00D62C58">
        <w:tab/>
      </w:r>
      <w:r w:rsidR="00D62C58" w:rsidRPr="00D62C58">
        <w:t xml:space="preserve">Unterstützung bei </w:t>
      </w:r>
      <w:r w:rsidR="00557C01" w:rsidRPr="00D62C58">
        <w:t>Softwareentwicklung</w:t>
      </w:r>
    </w:p>
    <w:bookmarkStart w:id="54" w:name="_Toc213753128"/>
    <w:bookmarkStart w:id="55" w:name="_Ref209332974"/>
    <w:bookmarkStart w:id="56" w:name="_Ref209260978"/>
    <w:bookmarkEnd w:id="48"/>
    <w:p w14:paraId="1814B605" w14:textId="2D64D828" w:rsidR="007D703D" w:rsidRPr="008445EC" w:rsidRDefault="00305F94" w:rsidP="00136CFC">
      <w:pPr>
        <w:pStyle w:val="Box1"/>
        <w:tabs>
          <w:tab w:val="left" w:pos="8931"/>
        </w:tabs>
      </w:pPr>
      <w:r w:rsidRPr="00305F94">
        <w:rPr>
          <w:color w:val="00B050"/>
        </w:rPr>
        <w:fldChar w:fldCharType="begin">
          <w:ffData>
            <w:name w:val=""/>
            <w:enabled/>
            <w:calcOnExit w:val="0"/>
            <w:checkBox>
              <w:sizeAuto/>
              <w:default w:val="1"/>
            </w:checkBox>
          </w:ffData>
        </w:fldChar>
      </w:r>
      <w:r w:rsidRPr="00305F94">
        <w:rPr>
          <w:color w:val="00B050"/>
        </w:rPr>
        <w:instrText xml:space="preserve"> FORMCHECKBOX </w:instrText>
      </w:r>
      <w:r w:rsidRPr="00305F94">
        <w:rPr>
          <w:color w:val="00B050"/>
        </w:rPr>
      </w:r>
      <w:r w:rsidRPr="00305F94">
        <w:rPr>
          <w:color w:val="00B050"/>
        </w:rPr>
        <w:fldChar w:fldCharType="separate"/>
      </w:r>
      <w:r w:rsidRPr="00305F94">
        <w:rPr>
          <w:color w:val="00B050"/>
        </w:rPr>
        <w:fldChar w:fldCharType="end"/>
      </w:r>
      <w:r w:rsidR="007D703D" w:rsidRPr="008445EC">
        <w:tab/>
        <w:t>Hotline</w:t>
      </w:r>
    </w:p>
    <w:p w14:paraId="6D97AE49" w14:textId="18F0090A" w:rsidR="00B74F35" w:rsidRPr="008445EC" w:rsidRDefault="00FB7496" w:rsidP="00136CFC">
      <w:pPr>
        <w:pStyle w:val="Box1"/>
        <w:tabs>
          <w:tab w:val="left" w:pos="8931"/>
        </w:tabs>
      </w:pPr>
      <w:r w:rsidRPr="00FB7496">
        <w:rPr>
          <w:rFonts w:cs="Arial"/>
          <w:color w:val="00B050"/>
        </w:rPr>
        <w:fldChar w:fldCharType="begin">
          <w:ffData>
            <w:name w:val="Kontrollkästchen3"/>
            <w:enabled/>
            <w:calcOnExit w:val="0"/>
            <w:checkBox>
              <w:sizeAuto/>
              <w:default w:val="1"/>
            </w:checkBox>
          </w:ffData>
        </w:fldChar>
      </w:r>
      <w:bookmarkStart w:id="57" w:name="Kontrollkästchen3"/>
      <w:r w:rsidRPr="00FB7496">
        <w:rPr>
          <w:rFonts w:cs="Arial"/>
          <w:color w:val="00B050"/>
        </w:rPr>
        <w:instrText xml:space="preserve"> FORMCHECKBOX </w:instrText>
      </w:r>
      <w:r w:rsidRPr="00FB7496">
        <w:rPr>
          <w:rFonts w:cs="Arial"/>
          <w:color w:val="00B050"/>
        </w:rPr>
      </w:r>
      <w:r w:rsidRPr="00FB7496">
        <w:rPr>
          <w:rFonts w:cs="Arial"/>
          <w:color w:val="00B050"/>
        </w:rPr>
        <w:fldChar w:fldCharType="separate"/>
      </w:r>
      <w:r w:rsidRPr="00FB7496">
        <w:rPr>
          <w:rFonts w:cs="Arial"/>
          <w:color w:val="00B050"/>
        </w:rPr>
        <w:fldChar w:fldCharType="end"/>
      </w:r>
      <w:bookmarkEnd w:id="57"/>
      <w:r w:rsidR="00B74F35" w:rsidRPr="008445EC">
        <w:rPr>
          <w:rFonts w:cs="Arial"/>
        </w:rPr>
        <w:tab/>
      </w:r>
      <w:r w:rsidR="00557C01">
        <w:rPr>
          <w:rFonts w:cs="Arial"/>
        </w:rPr>
        <w:t>s</w:t>
      </w:r>
      <w:r w:rsidR="00B74F35" w:rsidRPr="008445EC">
        <w:t xml:space="preserve">onstige </w:t>
      </w:r>
      <w:r w:rsidR="00557C01">
        <w:t>Dienstleistungen</w:t>
      </w:r>
      <w:r w:rsidR="00546C8B">
        <w:t xml:space="preserve"> </w:t>
      </w:r>
      <w:r w:rsidR="00546C8B" w:rsidRPr="00546C8B">
        <w:rPr>
          <w:color w:val="00B050"/>
        </w:rPr>
        <w:t>und</w:t>
      </w:r>
      <w:r w:rsidR="00546C8B">
        <w:rPr>
          <w:color w:val="00B050"/>
        </w:rPr>
        <w:t xml:space="preserve"> Services</w:t>
      </w:r>
      <w:r w:rsidR="00305F94">
        <w:rPr>
          <w:color w:val="00B050"/>
        </w:rPr>
        <w:t xml:space="preserve"> gemäß Anlage Nr. 1</w:t>
      </w:r>
      <w:r w:rsidR="00E020DE">
        <w:rPr>
          <w:rFonts w:cs="Arial"/>
          <w:color w:val="00B050"/>
        </w:rPr>
        <w:t>.</w:t>
      </w:r>
    </w:p>
    <w:p w14:paraId="6F0629DE" w14:textId="77777777" w:rsidR="0036569C" w:rsidRPr="00D564F1" w:rsidRDefault="00D4096A" w:rsidP="00472134">
      <w:pPr>
        <w:pStyle w:val="Heading1"/>
        <w:tabs>
          <w:tab w:val="clear" w:pos="350"/>
          <w:tab w:val="num" w:pos="709"/>
          <w:tab w:val="left" w:pos="8931"/>
        </w:tabs>
        <w:ind w:left="709" w:hanging="709"/>
        <w:rPr>
          <w:rFonts w:ascii="Arial" w:hAnsi="Arial"/>
          <w:szCs w:val="18"/>
        </w:rPr>
      </w:pPr>
      <w:bookmarkStart w:id="58" w:name="_Ref380573796"/>
      <w:bookmarkStart w:id="59" w:name="_Ref482870830"/>
      <w:bookmarkStart w:id="60" w:name="_Toc196951852"/>
      <w:bookmarkStart w:id="61" w:name="_Toc139107450"/>
      <w:bookmarkStart w:id="62" w:name="_Toc161651505"/>
      <w:bookmarkStart w:id="63" w:name="_Toc168307082"/>
      <w:bookmarkStart w:id="64" w:name="_Ref171401132"/>
      <w:bookmarkEnd w:id="54"/>
      <w:bookmarkEnd w:id="55"/>
      <w:bookmarkEnd w:id="56"/>
      <w:r w:rsidRPr="00D564F1">
        <w:rPr>
          <w:rFonts w:ascii="Arial" w:hAnsi="Arial"/>
          <w:szCs w:val="18"/>
        </w:rPr>
        <w:t xml:space="preserve">Beschreibung der </w:t>
      </w:r>
      <w:bookmarkEnd w:id="58"/>
      <w:r w:rsidR="006E3881" w:rsidRPr="00D564F1">
        <w:rPr>
          <w:rFonts w:ascii="Arial" w:hAnsi="Arial"/>
          <w:szCs w:val="18"/>
        </w:rPr>
        <w:t>Leistungen</w:t>
      </w:r>
      <w:r w:rsidR="00F22CB1" w:rsidRPr="00D564F1">
        <w:rPr>
          <w:rFonts w:ascii="Arial" w:hAnsi="Arial"/>
          <w:szCs w:val="18"/>
        </w:rPr>
        <w:t>/Laufzeit und Kündigung</w:t>
      </w:r>
      <w:bookmarkEnd w:id="59"/>
      <w:bookmarkEnd w:id="60"/>
    </w:p>
    <w:p w14:paraId="5A811385" w14:textId="77777777" w:rsidR="00E651AC" w:rsidRPr="00E651AC" w:rsidRDefault="00E651AC" w:rsidP="00472134">
      <w:pPr>
        <w:pStyle w:val="Heading2"/>
        <w:tabs>
          <w:tab w:val="clear" w:pos="709"/>
          <w:tab w:val="clear" w:pos="1775"/>
        </w:tabs>
        <w:ind w:left="709" w:hanging="709"/>
      </w:pPr>
      <w:bookmarkStart w:id="65" w:name="_Ref482878978"/>
      <w:bookmarkStart w:id="66" w:name="_Toc196951853"/>
      <w:r>
        <w:t>Art, Umfang und Termine</w:t>
      </w:r>
      <w:bookmarkEnd w:id="65"/>
      <w:bookmarkEnd w:id="66"/>
    </w:p>
    <w:p w14:paraId="24D6C87C" w14:textId="77777777" w:rsidR="00AA787D" w:rsidRPr="00AA787D" w:rsidRDefault="00AA787D" w:rsidP="00F6121F">
      <w:pPr>
        <w:pStyle w:val="BodyText"/>
        <w:tabs>
          <w:tab w:val="left" w:pos="709"/>
          <w:tab w:val="left" w:pos="8931"/>
        </w:tabs>
      </w:pPr>
      <w:r>
        <w:rPr>
          <w:rFonts w:cs="Arial"/>
        </w:rPr>
        <w:t>Art</w:t>
      </w:r>
      <w:r w:rsidR="00E651AC">
        <w:rPr>
          <w:rFonts w:cs="Arial"/>
        </w:rPr>
        <w:t xml:space="preserve">, </w:t>
      </w:r>
      <w:r>
        <w:rPr>
          <w:rFonts w:cs="Arial"/>
        </w:rPr>
        <w:t xml:space="preserve">Umfang </w:t>
      </w:r>
      <w:r w:rsidR="00E651AC">
        <w:rPr>
          <w:rFonts w:cs="Arial"/>
        </w:rPr>
        <w:t xml:space="preserve">und Termine </w:t>
      </w:r>
      <w:r>
        <w:rPr>
          <w:rFonts w:cs="Arial"/>
        </w:rPr>
        <w:t xml:space="preserve">der zu erbringenden </w:t>
      </w:r>
      <w:r w:rsidR="00E651AC">
        <w:rPr>
          <w:rFonts w:cs="Arial"/>
        </w:rPr>
        <w:t xml:space="preserve">Leistungen </w:t>
      </w:r>
      <w:r>
        <w:rPr>
          <w:rFonts w:cs="Arial"/>
        </w:rPr>
        <w:t>ergeben sich aus der folgenden Tabelle</w:t>
      </w:r>
      <w:r w:rsidR="000A6B09">
        <w:rPr>
          <w:rFonts w:cs="Arial"/>
        </w:rPr>
        <w:t xml:space="preserve"> (Termin- und Leistungsplan)</w:t>
      </w:r>
      <w:r>
        <w:rPr>
          <w:rFonts w:cs="Arial"/>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80"/>
        <w:gridCol w:w="1560"/>
        <w:gridCol w:w="1134"/>
        <w:gridCol w:w="1247"/>
        <w:gridCol w:w="2438"/>
      </w:tblGrid>
      <w:tr w:rsidR="00472134" w:rsidRPr="004961B5" w14:paraId="338A50BD" w14:textId="77777777" w:rsidTr="006815EF">
        <w:trPr>
          <w:trHeight w:val="420"/>
        </w:trPr>
        <w:tc>
          <w:tcPr>
            <w:tcW w:w="817" w:type="dxa"/>
            <w:vMerge w:val="restart"/>
            <w:shd w:val="clear" w:color="auto" w:fill="auto"/>
          </w:tcPr>
          <w:p w14:paraId="5ED5F77D" w14:textId="77777777" w:rsidR="00472134" w:rsidRPr="0090771D" w:rsidRDefault="00472134" w:rsidP="0090771D">
            <w:pPr>
              <w:tabs>
                <w:tab w:val="left" w:pos="8931"/>
              </w:tabs>
              <w:jc w:val="center"/>
              <w:rPr>
                <w:sz w:val="20"/>
              </w:rPr>
            </w:pPr>
            <w:r w:rsidRPr="00F6121F">
              <w:t>Lfd. Nr.</w:t>
            </w:r>
          </w:p>
        </w:tc>
        <w:tc>
          <w:tcPr>
            <w:tcW w:w="2580" w:type="dxa"/>
            <w:vMerge w:val="restart"/>
            <w:shd w:val="clear" w:color="auto" w:fill="auto"/>
          </w:tcPr>
          <w:p w14:paraId="51846A53" w14:textId="77777777" w:rsidR="00472134" w:rsidRPr="00CF5E0D" w:rsidRDefault="00472134" w:rsidP="0090771D">
            <w:pPr>
              <w:tabs>
                <w:tab w:val="left" w:pos="8931"/>
              </w:tabs>
              <w:jc w:val="center"/>
            </w:pPr>
            <w:r w:rsidRPr="00CF5E0D">
              <w:t>Leistung</w:t>
            </w:r>
          </w:p>
          <w:p w14:paraId="02527A95" w14:textId="48732A74" w:rsidR="00472134" w:rsidRPr="00144B79" w:rsidRDefault="00472134" w:rsidP="00144B79">
            <w:pPr>
              <w:tabs>
                <w:tab w:val="left" w:pos="8931"/>
              </w:tabs>
              <w:jc w:val="center"/>
            </w:pPr>
            <w:r w:rsidRPr="00CF5E0D">
              <w:t>(ggf. Verweis auf Anlage)</w:t>
            </w:r>
          </w:p>
        </w:tc>
        <w:tc>
          <w:tcPr>
            <w:tcW w:w="1560" w:type="dxa"/>
            <w:vMerge w:val="restart"/>
            <w:shd w:val="clear" w:color="auto" w:fill="auto"/>
          </w:tcPr>
          <w:p w14:paraId="0D6EC114" w14:textId="77777777" w:rsidR="00472134" w:rsidRPr="00CF5E0D" w:rsidRDefault="00472134" w:rsidP="0090771D">
            <w:pPr>
              <w:tabs>
                <w:tab w:val="left" w:pos="8931"/>
              </w:tabs>
              <w:jc w:val="center"/>
            </w:pPr>
            <w:r w:rsidRPr="00CF5E0D">
              <w:t>Ort der Leistung</w:t>
            </w:r>
          </w:p>
        </w:tc>
        <w:tc>
          <w:tcPr>
            <w:tcW w:w="1134" w:type="dxa"/>
            <w:vMerge w:val="restart"/>
            <w:shd w:val="clear" w:color="auto" w:fill="auto"/>
          </w:tcPr>
          <w:p w14:paraId="6CF1D369" w14:textId="77777777" w:rsidR="00472134" w:rsidRPr="00CF5E0D" w:rsidRDefault="00472134" w:rsidP="0090771D">
            <w:pPr>
              <w:tabs>
                <w:tab w:val="left" w:pos="8931"/>
              </w:tabs>
              <w:jc w:val="center"/>
            </w:pPr>
            <w:r w:rsidRPr="00CF5E0D">
              <w:t>MVD</w:t>
            </w:r>
            <w:r w:rsidRPr="0090771D">
              <w:rPr>
                <w:vertAlign w:val="superscript"/>
              </w:rPr>
              <w:t>1</w:t>
            </w:r>
          </w:p>
        </w:tc>
        <w:tc>
          <w:tcPr>
            <w:tcW w:w="1247" w:type="dxa"/>
            <w:vMerge w:val="restart"/>
            <w:shd w:val="clear" w:color="auto" w:fill="auto"/>
          </w:tcPr>
          <w:p w14:paraId="1448575C" w14:textId="77777777" w:rsidR="00472134" w:rsidRDefault="00472134" w:rsidP="00AC2D81">
            <w:pPr>
              <w:tabs>
                <w:tab w:val="left" w:pos="8931"/>
              </w:tabs>
              <w:jc w:val="center"/>
            </w:pPr>
            <w:r>
              <w:t>Beginn²</w:t>
            </w:r>
          </w:p>
          <w:p w14:paraId="364C33C6" w14:textId="77777777" w:rsidR="00472134" w:rsidRPr="0090771D" w:rsidRDefault="00472134" w:rsidP="00AC2D81">
            <w:pPr>
              <w:tabs>
                <w:tab w:val="left" w:pos="8931"/>
              </w:tabs>
              <w:jc w:val="center"/>
              <w:rPr>
                <w:highlight w:val="yellow"/>
              </w:rPr>
            </w:pPr>
          </w:p>
        </w:tc>
        <w:tc>
          <w:tcPr>
            <w:tcW w:w="2438" w:type="dxa"/>
            <w:vMerge w:val="restart"/>
            <w:shd w:val="clear" w:color="auto" w:fill="auto"/>
          </w:tcPr>
          <w:p w14:paraId="3623FDCA" w14:textId="2E9F47F4" w:rsidR="00472134" w:rsidRPr="0090771D" w:rsidRDefault="00472134" w:rsidP="00144B79">
            <w:pPr>
              <w:tabs>
                <w:tab w:val="left" w:pos="8931"/>
              </w:tabs>
              <w:jc w:val="center"/>
              <w:rPr>
                <w:highlight w:val="yellow"/>
              </w:rPr>
            </w:pPr>
            <w:r>
              <w:t>Ende/Termin</w:t>
            </w:r>
            <w:r>
              <w:rPr>
                <w:vertAlign w:val="superscript"/>
              </w:rPr>
              <w:t>3</w:t>
            </w:r>
          </w:p>
        </w:tc>
      </w:tr>
      <w:tr w:rsidR="00472134" w:rsidRPr="004961B5" w14:paraId="5C2C842F" w14:textId="77777777" w:rsidTr="006815EF">
        <w:trPr>
          <w:trHeight w:val="300"/>
        </w:trPr>
        <w:tc>
          <w:tcPr>
            <w:tcW w:w="817" w:type="dxa"/>
            <w:vMerge/>
            <w:shd w:val="clear" w:color="auto" w:fill="auto"/>
          </w:tcPr>
          <w:p w14:paraId="5C483621" w14:textId="77777777" w:rsidR="00472134" w:rsidRPr="00F6121F" w:rsidRDefault="00472134" w:rsidP="0090771D">
            <w:pPr>
              <w:tabs>
                <w:tab w:val="left" w:pos="8931"/>
              </w:tabs>
              <w:jc w:val="center"/>
            </w:pPr>
          </w:p>
        </w:tc>
        <w:tc>
          <w:tcPr>
            <w:tcW w:w="2580" w:type="dxa"/>
            <w:vMerge/>
            <w:shd w:val="clear" w:color="auto" w:fill="auto"/>
          </w:tcPr>
          <w:p w14:paraId="5951772A" w14:textId="77777777" w:rsidR="00472134" w:rsidRPr="00CF5E0D" w:rsidRDefault="00472134" w:rsidP="0090771D">
            <w:pPr>
              <w:tabs>
                <w:tab w:val="left" w:pos="8931"/>
              </w:tabs>
              <w:jc w:val="center"/>
            </w:pPr>
          </w:p>
        </w:tc>
        <w:tc>
          <w:tcPr>
            <w:tcW w:w="1560" w:type="dxa"/>
            <w:vMerge/>
            <w:shd w:val="clear" w:color="auto" w:fill="auto"/>
          </w:tcPr>
          <w:p w14:paraId="255564AB" w14:textId="77777777" w:rsidR="00472134" w:rsidRPr="00CF5E0D" w:rsidRDefault="00472134" w:rsidP="0090771D">
            <w:pPr>
              <w:tabs>
                <w:tab w:val="left" w:pos="8931"/>
              </w:tabs>
              <w:jc w:val="center"/>
            </w:pPr>
          </w:p>
        </w:tc>
        <w:tc>
          <w:tcPr>
            <w:tcW w:w="1134" w:type="dxa"/>
            <w:vMerge/>
            <w:shd w:val="clear" w:color="auto" w:fill="auto"/>
          </w:tcPr>
          <w:p w14:paraId="5803C8DD" w14:textId="77777777" w:rsidR="00472134" w:rsidRPr="00CF5E0D" w:rsidRDefault="00472134" w:rsidP="0090771D">
            <w:pPr>
              <w:tabs>
                <w:tab w:val="left" w:pos="8931"/>
              </w:tabs>
              <w:jc w:val="center"/>
            </w:pPr>
          </w:p>
        </w:tc>
        <w:tc>
          <w:tcPr>
            <w:tcW w:w="1247" w:type="dxa"/>
            <w:vMerge/>
            <w:shd w:val="clear" w:color="auto" w:fill="auto"/>
          </w:tcPr>
          <w:p w14:paraId="243DB0D6" w14:textId="77777777" w:rsidR="00472134" w:rsidRDefault="00472134" w:rsidP="00AC2D81">
            <w:pPr>
              <w:tabs>
                <w:tab w:val="left" w:pos="8931"/>
              </w:tabs>
              <w:jc w:val="center"/>
            </w:pPr>
          </w:p>
        </w:tc>
        <w:tc>
          <w:tcPr>
            <w:tcW w:w="2438" w:type="dxa"/>
            <w:vMerge/>
            <w:shd w:val="clear" w:color="auto" w:fill="auto"/>
          </w:tcPr>
          <w:p w14:paraId="6DB5C074" w14:textId="77777777" w:rsidR="00472134" w:rsidRDefault="00472134" w:rsidP="00AC2D81">
            <w:pPr>
              <w:tabs>
                <w:tab w:val="left" w:pos="8931"/>
              </w:tabs>
              <w:jc w:val="center"/>
            </w:pPr>
          </w:p>
        </w:tc>
      </w:tr>
      <w:tr w:rsidR="00472134" w:rsidRPr="004961B5" w14:paraId="3B9418BE" w14:textId="77777777" w:rsidTr="006815EF">
        <w:trPr>
          <w:trHeight w:val="292"/>
        </w:trPr>
        <w:tc>
          <w:tcPr>
            <w:tcW w:w="817" w:type="dxa"/>
            <w:shd w:val="clear" w:color="auto" w:fill="auto"/>
          </w:tcPr>
          <w:p w14:paraId="32D7DAA3" w14:textId="77777777" w:rsidR="00472134" w:rsidRPr="0090771D" w:rsidRDefault="00472134" w:rsidP="0090771D">
            <w:pPr>
              <w:tabs>
                <w:tab w:val="left" w:pos="8931"/>
              </w:tabs>
              <w:jc w:val="center"/>
              <w:rPr>
                <w:sz w:val="16"/>
                <w:szCs w:val="16"/>
              </w:rPr>
            </w:pPr>
            <w:r w:rsidRPr="0090771D">
              <w:rPr>
                <w:sz w:val="16"/>
                <w:szCs w:val="16"/>
              </w:rPr>
              <w:t>1</w:t>
            </w:r>
          </w:p>
        </w:tc>
        <w:tc>
          <w:tcPr>
            <w:tcW w:w="2580" w:type="dxa"/>
            <w:shd w:val="clear" w:color="auto" w:fill="auto"/>
          </w:tcPr>
          <w:p w14:paraId="1DEB77B5" w14:textId="77777777" w:rsidR="00472134" w:rsidRPr="0090771D" w:rsidRDefault="00472134" w:rsidP="0090771D">
            <w:pPr>
              <w:tabs>
                <w:tab w:val="left" w:pos="8931"/>
              </w:tabs>
              <w:jc w:val="center"/>
              <w:rPr>
                <w:sz w:val="16"/>
                <w:szCs w:val="16"/>
              </w:rPr>
            </w:pPr>
            <w:r w:rsidRPr="0090771D">
              <w:rPr>
                <w:sz w:val="16"/>
                <w:szCs w:val="16"/>
              </w:rPr>
              <w:t>2</w:t>
            </w:r>
          </w:p>
        </w:tc>
        <w:tc>
          <w:tcPr>
            <w:tcW w:w="1560" w:type="dxa"/>
            <w:shd w:val="clear" w:color="auto" w:fill="auto"/>
          </w:tcPr>
          <w:p w14:paraId="6D5C2215" w14:textId="77777777" w:rsidR="00472134" w:rsidRPr="0090771D" w:rsidRDefault="00472134" w:rsidP="0090771D">
            <w:pPr>
              <w:tabs>
                <w:tab w:val="left" w:pos="8931"/>
              </w:tabs>
              <w:jc w:val="center"/>
              <w:rPr>
                <w:sz w:val="16"/>
                <w:szCs w:val="16"/>
              </w:rPr>
            </w:pPr>
            <w:r w:rsidRPr="0090771D">
              <w:rPr>
                <w:sz w:val="16"/>
                <w:szCs w:val="16"/>
              </w:rPr>
              <w:t>3</w:t>
            </w:r>
          </w:p>
        </w:tc>
        <w:tc>
          <w:tcPr>
            <w:tcW w:w="1134" w:type="dxa"/>
            <w:shd w:val="clear" w:color="auto" w:fill="auto"/>
          </w:tcPr>
          <w:p w14:paraId="02947CD7" w14:textId="77777777" w:rsidR="00472134" w:rsidRPr="0090771D" w:rsidRDefault="00472134" w:rsidP="0090771D">
            <w:pPr>
              <w:tabs>
                <w:tab w:val="left" w:pos="8931"/>
              </w:tabs>
              <w:jc w:val="center"/>
              <w:rPr>
                <w:sz w:val="16"/>
                <w:szCs w:val="16"/>
              </w:rPr>
            </w:pPr>
            <w:r w:rsidRPr="0090771D">
              <w:rPr>
                <w:sz w:val="16"/>
                <w:szCs w:val="16"/>
              </w:rPr>
              <w:t>4</w:t>
            </w:r>
          </w:p>
        </w:tc>
        <w:tc>
          <w:tcPr>
            <w:tcW w:w="1247" w:type="dxa"/>
            <w:shd w:val="clear" w:color="auto" w:fill="auto"/>
          </w:tcPr>
          <w:p w14:paraId="1585E54D" w14:textId="77777777" w:rsidR="00472134" w:rsidRPr="0090771D" w:rsidRDefault="00472134" w:rsidP="00AC2D81">
            <w:pPr>
              <w:tabs>
                <w:tab w:val="left" w:pos="8931"/>
              </w:tabs>
              <w:jc w:val="center"/>
              <w:rPr>
                <w:sz w:val="16"/>
                <w:szCs w:val="16"/>
              </w:rPr>
            </w:pPr>
            <w:r>
              <w:rPr>
                <w:sz w:val="16"/>
                <w:szCs w:val="16"/>
              </w:rPr>
              <w:t>5</w:t>
            </w:r>
          </w:p>
        </w:tc>
        <w:tc>
          <w:tcPr>
            <w:tcW w:w="2438" w:type="dxa"/>
            <w:shd w:val="clear" w:color="auto" w:fill="auto"/>
          </w:tcPr>
          <w:p w14:paraId="4CBA805C" w14:textId="77777777" w:rsidR="00472134" w:rsidRPr="0090771D" w:rsidRDefault="00472134" w:rsidP="00AC2D81">
            <w:pPr>
              <w:tabs>
                <w:tab w:val="left" w:pos="8931"/>
              </w:tabs>
              <w:jc w:val="center"/>
              <w:rPr>
                <w:sz w:val="16"/>
                <w:szCs w:val="16"/>
              </w:rPr>
            </w:pPr>
            <w:r>
              <w:rPr>
                <w:sz w:val="16"/>
                <w:szCs w:val="16"/>
              </w:rPr>
              <w:t>6</w:t>
            </w:r>
          </w:p>
        </w:tc>
      </w:tr>
      <w:tr w:rsidR="00472134" w:rsidRPr="004961B5" w14:paraId="7A4D8D8E" w14:textId="77777777" w:rsidTr="006815EF">
        <w:trPr>
          <w:trHeight w:val="680"/>
        </w:trPr>
        <w:tc>
          <w:tcPr>
            <w:tcW w:w="817" w:type="dxa"/>
            <w:shd w:val="clear" w:color="auto" w:fill="auto"/>
          </w:tcPr>
          <w:p w14:paraId="3B85FF06" w14:textId="363FE6F4" w:rsidR="00472134" w:rsidRPr="002D070D" w:rsidRDefault="00472134" w:rsidP="002D070D">
            <w:pPr>
              <w:pStyle w:val="ListParagraph"/>
              <w:numPr>
                <w:ilvl w:val="0"/>
                <w:numId w:val="7"/>
              </w:numPr>
              <w:tabs>
                <w:tab w:val="left" w:pos="8931"/>
              </w:tabs>
              <w:jc w:val="center"/>
              <w:rPr>
                <w:color w:val="00B050"/>
              </w:rPr>
            </w:pPr>
          </w:p>
        </w:tc>
        <w:tc>
          <w:tcPr>
            <w:tcW w:w="2580" w:type="dxa"/>
            <w:shd w:val="clear" w:color="auto" w:fill="auto"/>
          </w:tcPr>
          <w:p w14:paraId="1E956665" w14:textId="1E6CBD7E" w:rsidR="00472134" w:rsidRPr="002D070D" w:rsidRDefault="003C4890" w:rsidP="00056BE0">
            <w:pPr>
              <w:tabs>
                <w:tab w:val="left" w:pos="8931"/>
              </w:tabs>
            </w:pPr>
            <w:r>
              <w:rPr>
                <w:color w:val="00B050"/>
              </w:rPr>
              <w:t>Bestandserfassung und -aufnahme</w:t>
            </w:r>
            <w:r w:rsidR="00FB7496" w:rsidRPr="002D070D">
              <w:rPr>
                <w:rStyle w:val="Formularfeld"/>
                <w:color w:val="00B050"/>
                <w:szCs w:val="18"/>
                <w:u w:val="none"/>
              </w:rPr>
              <w:t xml:space="preserve"> </w:t>
            </w:r>
            <w:r>
              <w:rPr>
                <w:rStyle w:val="Formularfeld"/>
                <w:color w:val="00B050"/>
                <w:szCs w:val="18"/>
                <w:u w:val="none"/>
              </w:rPr>
              <w:t xml:space="preserve">sowie </w:t>
            </w:r>
            <w:r w:rsidR="00FB7496" w:rsidRPr="002D070D">
              <w:rPr>
                <w:rStyle w:val="Formularfeld"/>
                <w:color w:val="00B050"/>
                <w:szCs w:val="18"/>
                <w:u w:val="none"/>
              </w:rPr>
              <w:t>Transition</w:t>
            </w:r>
            <w:r w:rsidR="002D070D" w:rsidRPr="002D070D">
              <w:rPr>
                <w:rStyle w:val="Formularfeld"/>
                <w:color w:val="00B050"/>
                <w:szCs w:val="18"/>
                <w:u w:val="none"/>
              </w:rPr>
              <w:t xml:space="preserve"> gemäß Anlage Nr. 1</w:t>
            </w:r>
          </w:p>
        </w:tc>
        <w:tc>
          <w:tcPr>
            <w:tcW w:w="1560" w:type="dxa"/>
            <w:shd w:val="clear" w:color="auto" w:fill="auto"/>
          </w:tcPr>
          <w:p w14:paraId="6485E2AB" w14:textId="7B891B72" w:rsidR="00472134" w:rsidRPr="00CF5E0D" w:rsidRDefault="00305806" w:rsidP="00056BE0">
            <w:pPr>
              <w:tabs>
                <w:tab w:val="left" w:pos="8931"/>
              </w:tabs>
            </w:pPr>
            <w:r>
              <w:rPr>
                <w:color w:val="00B050"/>
              </w:rPr>
              <w:t>Sitz des AG gem. Anlage Nr. 1</w:t>
            </w:r>
          </w:p>
        </w:tc>
        <w:tc>
          <w:tcPr>
            <w:tcW w:w="1134" w:type="dxa"/>
            <w:shd w:val="clear" w:color="auto" w:fill="auto"/>
          </w:tcPr>
          <w:p w14:paraId="7F5599E0" w14:textId="66CE6CA0" w:rsidR="00472134" w:rsidRPr="0090771D" w:rsidRDefault="00472134" w:rsidP="00056BE0">
            <w:pPr>
              <w:tabs>
                <w:tab w:val="left" w:pos="8931"/>
              </w:tabs>
              <w:rPr>
                <w:rStyle w:val="Formularfeld"/>
                <w:sz w:val="18"/>
                <w:szCs w:val="18"/>
                <w:u w:val="none"/>
              </w:rPr>
            </w:pPr>
          </w:p>
        </w:tc>
        <w:tc>
          <w:tcPr>
            <w:tcW w:w="1247" w:type="dxa"/>
            <w:shd w:val="clear" w:color="auto" w:fill="auto"/>
          </w:tcPr>
          <w:p w14:paraId="11FD2BD3" w14:textId="7B204A32" w:rsidR="00472134" w:rsidRPr="0090771D" w:rsidRDefault="006815EF" w:rsidP="00056BE0">
            <w:pPr>
              <w:tabs>
                <w:tab w:val="left" w:pos="8931"/>
              </w:tabs>
              <w:jc w:val="center"/>
              <w:rPr>
                <w:rStyle w:val="Formularfeld"/>
                <w:sz w:val="18"/>
                <w:szCs w:val="18"/>
                <w:highlight w:val="yellow"/>
                <w:u w:val="none"/>
              </w:rPr>
            </w:pPr>
            <w:r>
              <w:rPr>
                <w:rStyle w:val="Formularfeld"/>
                <w:color w:val="00B050"/>
                <w:sz w:val="18"/>
                <w:szCs w:val="18"/>
                <w:u w:val="none"/>
              </w:rPr>
              <w:t>Ab 01.07.2025</w:t>
            </w:r>
          </w:p>
        </w:tc>
        <w:tc>
          <w:tcPr>
            <w:tcW w:w="2438" w:type="dxa"/>
            <w:shd w:val="clear" w:color="auto" w:fill="auto"/>
          </w:tcPr>
          <w:p w14:paraId="05A1BFC0" w14:textId="77777777" w:rsidR="00A743CD" w:rsidRDefault="00A743CD" w:rsidP="00056BE0">
            <w:pPr>
              <w:tabs>
                <w:tab w:val="left" w:pos="8931"/>
              </w:tabs>
              <w:jc w:val="center"/>
              <w:rPr>
                <w:color w:val="00B050"/>
              </w:rPr>
            </w:pPr>
            <w:r w:rsidRPr="003D0C29">
              <w:rPr>
                <w:color w:val="00B050"/>
              </w:rPr>
              <w:t xml:space="preserve">Die TMO ist mit </w:t>
            </w:r>
            <w:r>
              <w:rPr>
                <w:color w:val="00B050"/>
              </w:rPr>
              <w:t xml:space="preserve">funktionaler </w:t>
            </w:r>
            <w:r w:rsidRPr="003D0C29">
              <w:rPr>
                <w:color w:val="00B050"/>
              </w:rPr>
              <w:t>Abnahme durch den AG beendet.</w:t>
            </w:r>
            <w:r>
              <w:rPr>
                <w:color w:val="00B050"/>
              </w:rPr>
              <w:t xml:space="preserve"> </w:t>
            </w:r>
          </w:p>
          <w:p w14:paraId="76106668" w14:textId="786BE535" w:rsidR="00A743CD" w:rsidRDefault="00A743CD" w:rsidP="00056BE0">
            <w:pPr>
              <w:tabs>
                <w:tab w:val="left" w:pos="8931"/>
              </w:tabs>
              <w:jc w:val="center"/>
              <w:rPr>
                <w:color w:val="00B050"/>
              </w:rPr>
            </w:pPr>
            <w:r>
              <w:rPr>
                <w:color w:val="00B050"/>
              </w:rPr>
              <w:t>--------</w:t>
            </w:r>
          </w:p>
          <w:p w14:paraId="534663F0" w14:textId="77777777" w:rsidR="00472134" w:rsidRDefault="00A743CD" w:rsidP="00056BE0">
            <w:pPr>
              <w:tabs>
                <w:tab w:val="left" w:pos="8931"/>
              </w:tabs>
              <w:jc w:val="center"/>
              <w:rPr>
                <w:color w:val="00B050"/>
              </w:rPr>
            </w:pPr>
            <w:r w:rsidRPr="00A94432">
              <w:rPr>
                <w:color w:val="00B050"/>
              </w:rPr>
              <w:t>Nach Durchführung der erforderlichen Leistungen erklärt der A</w:t>
            </w:r>
            <w:r>
              <w:rPr>
                <w:color w:val="00B050"/>
              </w:rPr>
              <w:t>N</w:t>
            </w:r>
            <w:r w:rsidRPr="00A94432">
              <w:rPr>
                <w:color w:val="00B050"/>
              </w:rPr>
              <w:t xml:space="preserve"> den Abschluss der TMO-Phase. Daraufhin folgt die </w:t>
            </w:r>
            <w:r>
              <w:rPr>
                <w:color w:val="00B050"/>
              </w:rPr>
              <w:t xml:space="preserve">funktionale </w:t>
            </w:r>
            <w:r w:rsidRPr="00A94432">
              <w:rPr>
                <w:color w:val="00B050"/>
              </w:rPr>
              <w:t>Abnahme der TMO-Phase durch den</w:t>
            </w:r>
            <w:r>
              <w:rPr>
                <w:color w:val="00B050"/>
              </w:rPr>
              <w:t xml:space="preserve"> AG</w:t>
            </w:r>
            <w:r w:rsidRPr="00A94432">
              <w:rPr>
                <w:color w:val="00B050"/>
              </w:rPr>
              <w:t>. De</w:t>
            </w:r>
            <w:r>
              <w:rPr>
                <w:color w:val="00B050"/>
              </w:rPr>
              <w:t xml:space="preserve">m </w:t>
            </w:r>
            <w:proofErr w:type="gramStart"/>
            <w:r>
              <w:rPr>
                <w:color w:val="00B050"/>
              </w:rPr>
              <w:t xml:space="preserve">AG </w:t>
            </w:r>
            <w:r w:rsidRPr="00A94432">
              <w:rPr>
                <w:color w:val="00B050"/>
              </w:rPr>
              <w:t xml:space="preserve"> steht</w:t>
            </w:r>
            <w:proofErr w:type="gramEnd"/>
            <w:r w:rsidRPr="00A94432">
              <w:rPr>
                <w:color w:val="00B050"/>
              </w:rPr>
              <w:t xml:space="preserve"> das Recht zu, die vereinbarten Leistungen und in der TMO-Phase umzusetzenden Anforderungen innerhalb einer angemessenen Frist nach Zugang der Abschlusserklärung einer Prüfung zu unterziehen</w:t>
            </w:r>
            <w:r>
              <w:rPr>
                <w:color w:val="00B050"/>
              </w:rPr>
              <w:t>.</w:t>
            </w:r>
          </w:p>
          <w:p w14:paraId="2A2E27C1" w14:textId="77777777" w:rsidR="0003460C" w:rsidRDefault="0003460C" w:rsidP="0003460C">
            <w:pPr>
              <w:tabs>
                <w:tab w:val="left" w:pos="8931"/>
              </w:tabs>
              <w:jc w:val="center"/>
              <w:rPr>
                <w:color w:val="00B050"/>
              </w:rPr>
            </w:pPr>
            <w:r>
              <w:rPr>
                <w:color w:val="00B050"/>
              </w:rPr>
              <w:t>--------</w:t>
            </w:r>
          </w:p>
          <w:p w14:paraId="38870476" w14:textId="7C8BAD0E" w:rsidR="00A743CD" w:rsidRPr="0090771D" w:rsidRDefault="0003460C" w:rsidP="00A743CD">
            <w:pPr>
              <w:jc w:val="center"/>
              <w:rPr>
                <w:rStyle w:val="Formularfeld"/>
                <w:sz w:val="18"/>
                <w:szCs w:val="18"/>
                <w:highlight w:val="yellow"/>
                <w:u w:val="none"/>
              </w:rPr>
            </w:pPr>
            <w:r w:rsidRPr="0003460C">
              <w:rPr>
                <w:rStyle w:val="Formularfeld"/>
                <w:color w:val="00B050"/>
                <w:sz w:val="18"/>
                <w:szCs w:val="18"/>
                <w:u w:val="none"/>
              </w:rPr>
              <w:t xml:space="preserve">Eine erfolglose oder unvollständige TMO-Umsetzung verhindert die </w:t>
            </w:r>
            <w:r>
              <w:rPr>
                <w:rStyle w:val="Formularfeld"/>
                <w:color w:val="00B050"/>
                <w:sz w:val="18"/>
                <w:szCs w:val="18"/>
                <w:u w:val="none"/>
              </w:rPr>
              <w:t xml:space="preserve">funktionale </w:t>
            </w:r>
            <w:r w:rsidRPr="0003460C">
              <w:rPr>
                <w:rStyle w:val="Formularfeld"/>
                <w:color w:val="00B050"/>
                <w:sz w:val="18"/>
                <w:szCs w:val="18"/>
                <w:u w:val="none"/>
              </w:rPr>
              <w:t>Abnahme und berechtigt den AG zur außerordentlichen Kündigung.</w:t>
            </w:r>
          </w:p>
        </w:tc>
      </w:tr>
      <w:tr w:rsidR="00472134" w:rsidRPr="004961B5" w14:paraId="413D6103" w14:textId="77777777" w:rsidTr="006815EF">
        <w:trPr>
          <w:trHeight w:val="680"/>
        </w:trPr>
        <w:tc>
          <w:tcPr>
            <w:tcW w:w="817" w:type="dxa"/>
            <w:shd w:val="clear" w:color="auto" w:fill="auto"/>
          </w:tcPr>
          <w:p w14:paraId="0C3C7ED8" w14:textId="5426181E" w:rsidR="00472134" w:rsidRPr="002D070D" w:rsidRDefault="00472134" w:rsidP="002D070D">
            <w:pPr>
              <w:pStyle w:val="ListParagraph"/>
              <w:numPr>
                <w:ilvl w:val="0"/>
                <w:numId w:val="7"/>
              </w:numPr>
              <w:tabs>
                <w:tab w:val="left" w:pos="8931"/>
              </w:tabs>
              <w:jc w:val="center"/>
              <w:rPr>
                <w:color w:val="00B050"/>
              </w:rPr>
            </w:pPr>
          </w:p>
        </w:tc>
        <w:tc>
          <w:tcPr>
            <w:tcW w:w="2580" w:type="dxa"/>
            <w:shd w:val="clear" w:color="auto" w:fill="auto"/>
          </w:tcPr>
          <w:p w14:paraId="07DADA7F" w14:textId="38FF28CC" w:rsidR="00472134" w:rsidRPr="00CF5E0D" w:rsidRDefault="002D070D" w:rsidP="00056BE0">
            <w:pPr>
              <w:tabs>
                <w:tab w:val="left" w:pos="8931"/>
              </w:tabs>
            </w:pPr>
            <w:r>
              <w:rPr>
                <w:rFonts w:cs="Arial"/>
                <w:color w:val="00B050"/>
              </w:rPr>
              <w:t>Dienstleistungen und Services gemäß</w:t>
            </w:r>
            <w:r w:rsidRPr="002D070D">
              <w:rPr>
                <w:rStyle w:val="Formularfeld"/>
                <w:color w:val="00B050"/>
                <w:szCs w:val="18"/>
                <w:u w:val="none"/>
              </w:rPr>
              <w:t xml:space="preserve"> Anlage Nr. 1</w:t>
            </w:r>
          </w:p>
        </w:tc>
        <w:tc>
          <w:tcPr>
            <w:tcW w:w="1560" w:type="dxa"/>
            <w:shd w:val="clear" w:color="auto" w:fill="auto"/>
          </w:tcPr>
          <w:p w14:paraId="71FCEC30" w14:textId="1428EE3C" w:rsidR="00472134" w:rsidRPr="00CF5E0D" w:rsidRDefault="002D070D" w:rsidP="00056BE0">
            <w:pPr>
              <w:tabs>
                <w:tab w:val="left" w:pos="8931"/>
              </w:tabs>
            </w:pPr>
            <w:r>
              <w:rPr>
                <w:color w:val="00B050"/>
              </w:rPr>
              <w:t>Sitz des AG gem. Anlage Nr. 1</w:t>
            </w:r>
          </w:p>
        </w:tc>
        <w:tc>
          <w:tcPr>
            <w:tcW w:w="1134" w:type="dxa"/>
            <w:shd w:val="clear" w:color="auto" w:fill="auto"/>
          </w:tcPr>
          <w:p w14:paraId="0EFDD42B" w14:textId="211CAD33" w:rsidR="00472134" w:rsidRPr="0090771D" w:rsidRDefault="006815EF" w:rsidP="00056BE0">
            <w:pPr>
              <w:tabs>
                <w:tab w:val="left" w:pos="8931"/>
              </w:tabs>
              <w:rPr>
                <w:rStyle w:val="Formularfeld"/>
                <w:sz w:val="18"/>
                <w:szCs w:val="18"/>
                <w:u w:val="none"/>
              </w:rPr>
            </w:pPr>
            <w:r>
              <w:rPr>
                <w:rStyle w:val="Formularfeld"/>
                <w:color w:val="00B050"/>
                <w:sz w:val="18"/>
                <w:szCs w:val="18"/>
                <w:u w:val="none"/>
              </w:rPr>
              <w:t>42</w:t>
            </w:r>
            <w:r w:rsidR="002D070D" w:rsidRPr="002D070D">
              <w:rPr>
                <w:rStyle w:val="Formularfeld"/>
                <w:color w:val="00B050"/>
                <w:sz w:val="18"/>
                <w:szCs w:val="18"/>
                <w:u w:val="none"/>
              </w:rPr>
              <w:t xml:space="preserve"> Monate</w:t>
            </w:r>
            <w:r w:rsidR="002D070D">
              <w:rPr>
                <w:rStyle w:val="Formularfeld"/>
                <w:color w:val="00B050"/>
                <w:sz w:val="18"/>
                <w:szCs w:val="18"/>
                <w:u w:val="none"/>
              </w:rPr>
              <w:t xml:space="preserve"> </w:t>
            </w:r>
          </w:p>
        </w:tc>
        <w:tc>
          <w:tcPr>
            <w:tcW w:w="1247" w:type="dxa"/>
            <w:shd w:val="clear" w:color="auto" w:fill="auto"/>
          </w:tcPr>
          <w:p w14:paraId="3AC12A4C" w14:textId="1879412D" w:rsidR="00472134" w:rsidRPr="0090771D" w:rsidRDefault="006815EF" w:rsidP="00056BE0">
            <w:pPr>
              <w:tabs>
                <w:tab w:val="left" w:pos="8931"/>
              </w:tabs>
              <w:jc w:val="center"/>
              <w:rPr>
                <w:rStyle w:val="Formularfeld"/>
                <w:sz w:val="18"/>
                <w:szCs w:val="18"/>
                <w:highlight w:val="yellow"/>
                <w:u w:val="none"/>
              </w:rPr>
            </w:pPr>
            <w:r>
              <w:rPr>
                <w:rStyle w:val="Formularfeld"/>
                <w:color w:val="00B050"/>
                <w:sz w:val="18"/>
                <w:szCs w:val="18"/>
                <w:u w:val="none"/>
              </w:rPr>
              <w:t>Ab 01.07.2025</w:t>
            </w:r>
          </w:p>
        </w:tc>
        <w:tc>
          <w:tcPr>
            <w:tcW w:w="2438" w:type="dxa"/>
            <w:shd w:val="clear" w:color="auto" w:fill="auto"/>
          </w:tcPr>
          <w:p w14:paraId="5ADCF4E1" w14:textId="77777777" w:rsidR="006815EF" w:rsidRDefault="006815EF" w:rsidP="00056BE0">
            <w:pPr>
              <w:tabs>
                <w:tab w:val="left" w:pos="8931"/>
              </w:tabs>
              <w:jc w:val="center"/>
              <w:rPr>
                <w:rStyle w:val="Formularfeld"/>
                <w:color w:val="00B050"/>
                <w:sz w:val="18"/>
                <w:szCs w:val="18"/>
                <w:u w:val="none"/>
              </w:rPr>
            </w:pPr>
            <w:r>
              <w:rPr>
                <w:rStyle w:val="Formularfeld"/>
                <w:color w:val="00B050"/>
                <w:sz w:val="18"/>
                <w:szCs w:val="18"/>
                <w:u w:val="none"/>
              </w:rPr>
              <w:t xml:space="preserve">42 </w:t>
            </w:r>
            <w:r w:rsidR="002D070D" w:rsidRPr="002D070D">
              <w:rPr>
                <w:rStyle w:val="Formularfeld"/>
                <w:color w:val="00B050"/>
                <w:sz w:val="18"/>
                <w:szCs w:val="18"/>
                <w:u w:val="none"/>
              </w:rPr>
              <w:t>Monate</w:t>
            </w:r>
          </w:p>
          <w:p w14:paraId="1F8073B0" w14:textId="044C6962" w:rsidR="00472134" w:rsidRPr="006815EF" w:rsidRDefault="00AE3D6B" w:rsidP="006815EF">
            <w:pPr>
              <w:rPr>
                <w:rStyle w:val="Formularfeld"/>
                <w:color w:val="00B050"/>
                <w:sz w:val="18"/>
                <w:u w:val="none"/>
              </w:rPr>
            </w:pPr>
            <w:r>
              <w:rPr>
                <w:color w:val="00B050"/>
              </w:rPr>
              <w:t xml:space="preserve">+ </w:t>
            </w:r>
            <w:r w:rsidRPr="00A35A96">
              <w:rPr>
                <w:color w:val="00B050"/>
              </w:rPr>
              <w:t xml:space="preserve">12 Monate </w:t>
            </w:r>
            <w:r>
              <w:rPr>
                <w:color w:val="00B050"/>
              </w:rPr>
              <w:t>+ 12 Monate</w:t>
            </w:r>
          </w:p>
        </w:tc>
      </w:tr>
      <w:tr w:rsidR="00C167AF" w:rsidRPr="004961B5" w14:paraId="5D37BB7F" w14:textId="77777777" w:rsidTr="006815EF">
        <w:trPr>
          <w:trHeight w:val="680"/>
        </w:trPr>
        <w:tc>
          <w:tcPr>
            <w:tcW w:w="817" w:type="dxa"/>
            <w:shd w:val="clear" w:color="auto" w:fill="auto"/>
          </w:tcPr>
          <w:p w14:paraId="471DE831" w14:textId="77777777" w:rsidR="00C167AF" w:rsidRPr="002D070D" w:rsidRDefault="00C167AF" w:rsidP="00C167AF">
            <w:pPr>
              <w:pStyle w:val="ListParagraph"/>
              <w:numPr>
                <w:ilvl w:val="0"/>
                <w:numId w:val="7"/>
              </w:numPr>
              <w:tabs>
                <w:tab w:val="left" w:pos="8931"/>
              </w:tabs>
              <w:jc w:val="center"/>
              <w:rPr>
                <w:color w:val="00B050"/>
              </w:rPr>
            </w:pPr>
          </w:p>
        </w:tc>
        <w:tc>
          <w:tcPr>
            <w:tcW w:w="2580" w:type="dxa"/>
            <w:shd w:val="clear" w:color="auto" w:fill="auto"/>
          </w:tcPr>
          <w:p w14:paraId="6161701F" w14:textId="27099D3E" w:rsidR="00C167AF" w:rsidRDefault="00C167AF" w:rsidP="00C167AF">
            <w:pPr>
              <w:tabs>
                <w:tab w:val="left" w:pos="8931"/>
              </w:tabs>
              <w:rPr>
                <w:rFonts w:cs="Arial"/>
                <w:color w:val="00B050"/>
              </w:rPr>
            </w:pPr>
            <w:r w:rsidRPr="00C167AF">
              <w:rPr>
                <w:color w:val="00B050"/>
              </w:rPr>
              <w:t>Störungsbehebung (</w:t>
            </w:r>
            <w:proofErr w:type="spellStart"/>
            <w:r w:rsidRPr="00C167AF">
              <w:rPr>
                <w:color w:val="00B050"/>
              </w:rPr>
              <w:t>Incident</w:t>
            </w:r>
            <w:proofErr w:type="spellEnd"/>
            <w:r w:rsidRPr="00C167AF">
              <w:rPr>
                <w:color w:val="00B050"/>
              </w:rPr>
              <w:t xml:space="preserve">), „Moves, </w:t>
            </w:r>
            <w:proofErr w:type="spellStart"/>
            <w:r w:rsidRPr="00C167AF">
              <w:rPr>
                <w:color w:val="00B050"/>
              </w:rPr>
              <w:t>Adds</w:t>
            </w:r>
            <w:proofErr w:type="spellEnd"/>
            <w:r w:rsidRPr="00C167AF">
              <w:rPr>
                <w:color w:val="00B050"/>
              </w:rPr>
              <w:t xml:space="preserve"> and </w:t>
            </w:r>
            <w:proofErr w:type="spellStart"/>
            <w:r w:rsidRPr="00C167AF">
              <w:rPr>
                <w:color w:val="00B050"/>
              </w:rPr>
              <w:t>Changes</w:t>
            </w:r>
            <w:proofErr w:type="spellEnd"/>
            <w:r w:rsidRPr="00C167AF">
              <w:rPr>
                <w:color w:val="00B050"/>
              </w:rPr>
              <w:t>“ (MAC) auf Abruf</w:t>
            </w:r>
          </w:p>
        </w:tc>
        <w:tc>
          <w:tcPr>
            <w:tcW w:w="1560" w:type="dxa"/>
            <w:shd w:val="clear" w:color="auto" w:fill="auto"/>
          </w:tcPr>
          <w:p w14:paraId="72174AAC" w14:textId="18F868F1" w:rsidR="00C167AF" w:rsidRDefault="00C167AF" w:rsidP="00C167AF">
            <w:pPr>
              <w:tabs>
                <w:tab w:val="left" w:pos="8931"/>
              </w:tabs>
              <w:rPr>
                <w:color w:val="00B050"/>
              </w:rPr>
            </w:pPr>
            <w:r>
              <w:rPr>
                <w:color w:val="00B050"/>
              </w:rPr>
              <w:t>Sitz des AG gem. Anlage Nr. 1</w:t>
            </w:r>
          </w:p>
        </w:tc>
        <w:tc>
          <w:tcPr>
            <w:tcW w:w="1134" w:type="dxa"/>
            <w:shd w:val="clear" w:color="auto" w:fill="auto"/>
          </w:tcPr>
          <w:p w14:paraId="02989A88" w14:textId="5180FB0F" w:rsidR="00C167AF" w:rsidRDefault="00C167AF" w:rsidP="00C167AF">
            <w:pPr>
              <w:tabs>
                <w:tab w:val="left" w:pos="8931"/>
              </w:tabs>
              <w:rPr>
                <w:rStyle w:val="Formularfeld"/>
                <w:color w:val="00B050"/>
                <w:sz w:val="18"/>
                <w:szCs w:val="18"/>
                <w:u w:val="none"/>
              </w:rPr>
            </w:pPr>
            <w:r>
              <w:rPr>
                <w:rStyle w:val="Formularfeld"/>
                <w:color w:val="00B050"/>
                <w:sz w:val="18"/>
                <w:szCs w:val="18"/>
                <w:u w:val="none"/>
              </w:rPr>
              <w:t>42</w:t>
            </w:r>
            <w:r w:rsidRPr="002D070D">
              <w:rPr>
                <w:rStyle w:val="Formularfeld"/>
                <w:color w:val="00B050"/>
                <w:sz w:val="18"/>
                <w:szCs w:val="18"/>
                <w:u w:val="none"/>
              </w:rPr>
              <w:t xml:space="preserve"> Monate</w:t>
            </w:r>
            <w:r>
              <w:rPr>
                <w:rStyle w:val="Formularfeld"/>
                <w:color w:val="00B050"/>
                <w:sz w:val="18"/>
                <w:szCs w:val="18"/>
                <w:u w:val="none"/>
              </w:rPr>
              <w:t xml:space="preserve"> </w:t>
            </w:r>
          </w:p>
        </w:tc>
        <w:tc>
          <w:tcPr>
            <w:tcW w:w="1247" w:type="dxa"/>
            <w:shd w:val="clear" w:color="auto" w:fill="auto"/>
          </w:tcPr>
          <w:p w14:paraId="336CF234" w14:textId="5C2C5C25" w:rsidR="00C167AF" w:rsidRDefault="00C167AF" w:rsidP="00C167AF">
            <w:pPr>
              <w:tabs>
                <w:tab w:val="left" w:pos="8931"/>
              </w:tabs>
              <w:jc w:val="center"/>
              <w:rPr>
                <w:rStyle w:val="Formularfeld"/>
                <w:color w:val="00B050"/>
                <w:sz w:val="18"/>
                <w:szCs w:val="18"/>
                <w:u w:val="none"/>
              </w:rPr>
            </w:pPr>
            <w:r>
              <w:rPr>
                <w:rStyle w:val="Formularfeld"/>
                <w:color w:val="00B050"/>
                <w:sz w:val="18"/>
                <w:szCs w:val="18"/>
                <w:u w:val="none"/>
              </w:rPr>
              <w:t>Ab 01.07.2025</w:t>
            </w:r>
          </w:p>
        </w:tc>
        <w:tc>
          <w:tcPr>
            <w:tcW w:w="2438" w:type="dxa"/>
            <w:shd w:val="clear" w:color="auto" w:fill="auto"/>
          </w:tcPr>
          <w:p w14:paraId="2CD7CE49" w14:textId="77777777" w:rsidR="00C167AF" w:rsidRDefault="00C167AF" w:rsidP="00C167AF">
            <w:pPr>
              <w:tabs>
                <w:tab w:val="left" w:pos="8931"/>
              </w:tabs>
              <w:jc w:val="center"/>
              <w:rPr>
                <w:rStyle w:val="Formularfeld"/>
                <w:color w:val="00B050"/>
                <w:sz w:val="18"/>
                <w:szCs w:val="18"/>
                <w:u w:val="none"/>
              </w:rPr>
            </w:pPr>
            <w:r>
              <w:rPr>
                <w:rStyle w:val="Formularfeld"/>
                <w:color w:val="00B050"/>
                <w:sz w:val="18"/>
                <w:szCs w:val="18"/>
                <w:u w:val="none"/>
              </w:rPr>
              <w:t xml:space="preserve">42 </w:t>
            </w:r>
            <w:r w:rsidRPr="002D070D">
              <w:rPr>
                <w:rStyle w:val="Formularfeld"/>
                <w:color w:val="00B050"/>
                <w:sz w:val="18"/>
                <w:szCs w:val="18"/>
                <w:u w:val="none"/>
              </w:rPr>
              <w:t>Monate</w:t>
            </w:r>
          </w:p>
          <w:p w14:paraId="75948177" w14:textId="7A2689FC" w:rsidR="00C167AF" w:rsidRDefault="00AE3D6B" w:rsidP="00C167AF">
            <w:pPr>
              <w:tabs>
                <w:tab w:val="left" w:pos="8931"/>
              </w:tabs>
              <w:jc w:val="center"/>
              <w:rPr>
                <w:rStyle w:val="Formularfeld"/>
                <w:color w:val="00B050"/>
                <w:sz w:val="18"/>
                <w:szCs w:val="18"/>
                <w:u w:val="none"/>
              </w:rPr>
            </w:pPr>
            <w:r>
              <w:rPr>
                <w:color w:val="00B050"/>
              </w:rPr>
              <w:t xml:space="preserve">+ </w:t>
            </w:r>
            <w:r w:rsidR="00C167AF" w:rsidRPr="00A35A96">
              <w:rPr>
                <w:color w:val="00B050"/>
              </w:rPr>
              <w:t xml:space="preserve">12 Monate </w:t>
            </w:r>
            <w:r>
              <w:rPr>
                <w:color w:val="00B050"/>
              </w:rPr>
              <w:t>+ 12 Monate</w:t>
            </w:r>
          </w:p>
        </w:tc>
      </w:tr>
    </w:tbl>
    <w:p w14:paraId="6688A579" w14:textId="77777777" w:rsidR="0035726D" w:rsidRDefault="00CF5E0D" w:rsidP="00136CFC">
      <w:pPr>
        <w:tabs>
          <w:tab w:val="left" w:pos="426"/>
          <w:tab w:val="left" w:pos="8931"/>
        </w:tabs>
        <w:spacing w:after="0" w:line="240" w:lineRule="auto"/>
        <w:ind w:right="113"/>
      </w:pPr>
      <w:r w:rsidRPr="00CF5E0D">
        <w:rPr>
          <w:vertAlign w:val="superscript"/>
        </w:rPr>
        <w:t>1</w:t>
      </w:r>
      <w:r w:rsidR="0035726D">
        <w:tab/>
      </w:r>
      <w:r w:rsidRPr="00750FF6">
        <w:rPr>
          <w:sz w:val="16"/>
          <w:szCs w:val="16"/>
        </w:rPr>
        <w:t>MVD = Mindestvertragsdauer</w:t>
      </w:r>
    </w:p>
    <w:p w14:paraId="234101C7" w14:textId="77777777" w:rsidR="000A6B09" w:rsidRPr="000A6B09" w:rsidRDefault="000A6B09" w:rsidP="00136CFC">
      <w:pPr>
        <w:tabs>
          <w:tab w:val="left" w:pos="426"/>
          <w:tab w:val="left" w:pos="8931"/>
        </w:tabs>
        <w:spacing w:after="0" w:line="240" w:lineRule="auto"/>
        <w:ind w:right="113"/>
      </w:pPr>
      <w:r>
        <w:rPr>
          <w:vertAlign w:val="superscript"/>
        </w:rPr>
        <w:t>2</w:t>
      </w:r>
      <w:r>
        <w:tab/>
      </w:r>
      <w:r w:rsidR="0068781F" w:rsidRPr="00750FF6">
        <w:rPr>
          <w:sz w:val="16"/>
          <w:szCs w:val="16"/>
        </w:rPr>
        <w:t>wenn keine Vorgabe für Beginn, dann Feld leer lassen</w:t>
      </w:r>
    </w:p>
    <w:p w14:paraId="0FEDFB93" w14:textId="77291C4D" w:rsidR="00CF5E0D" w:rsidRDefault="000A6B09" w:rsidP="00136CFC">
      <w:pPr>
        <w:tabs>
          <w:tab w:val="left" w:pos="426"/>
          <w:tab w:val="left" w:pos="8931"/>
        </w:tabs>
        <w:spacing w:after="0" w:line="240" w:lineRule="auto"/>
        <w:ind w:right="113"/>
      </w:pPr>
      <w:r>
        <w:rPr>
          <w:vertAlign w:val="superscript"/>
        </w:rPr>
        <w:t>3</w:t>
      </w:r>
      <w:r w:rsidR="0035726D">
        <w:rPr>
          <w:vertAlign w:val="superscript"/>
        </w:rPr>
        <w:tab/>
      </w:r>
      <w:r w:rsidR="00CF5E0D" w:rsidRPr="00750FF6">
        <w:rPr>
          <w:sz w:val="16"/>
          <w:szCs w:val="16"/>
        </w:rPr>
        <w:t xml:space="preserve">z.B. </w:t>
      </w:r>
      <w:r w:rsidR="0068781F" w:rsidRPr="00750FF6">
        <w:rPr>
          <w:sz w:val="16"/>
          <w:szCs w:val="16"/>
        </w:rPr>
        <w:t>f</w:t>
      </w:r>
      <w:r w:rsidR="00CF5E0D" w:rsidRPr="00750FF6">
        <w:rPr>
          <w:sz w:val="16"/>
          <w:szCs w:val="16"/>
        </w:rPr>
        <w:t>estes Datum</w:t>
      </w:r>
      <w:r w:rsidR="005D2D5F" w:rsidRPr="00750FF6">
        <w:rPr>
          <w:sz w:val="16"/>
          <w:szCs w:val="16"/>
        </w:rPr>
        <w:t xml:space="preserve"> ggf. mit Uhrzeit</w:t>
      </w:r>
      <w:r w:rsidR="00F87801" w:rsidRPr="00750FF6">
        <w:rPr>
          <w:sz w:val="16"/>
          <w:szCs w:val="16"/>
        </w:rPr>
        <w:t xml:space="preserve"> </w:t>
      </w:r>
      <w:r w:rsidR="00CF5E0D" w:rsidRPr="00750FF6">
        <w:rPr>
          <w:sz w:val="16"/>
          <w:szCs w:val="16"/>
        </w:rPr>
        <w:t xml:space="preserve">oder </w:t>
      </w:r>
      <w:r w:rsidRPr="00750FF6">
        <w:rPr>
          <w:sz w:val="16"/>
          <w:szCs w:val="16"/>
        </w:rPr>
        <w:t>„</w:t>
      </w:r>
      <w:r w:rsidR="00CF5E0D" w:rsidRPr="00750FF6">
        <w:rPr>
          <w:sz w:val="16"/>
          <w:szCs w:val="16"/>
        </w:rPr>
        <w:t>nach 48 Monaten</w:t>
      </w:r>
      <w:r w:rsidRPr="00750FF6">
        <w:rPr>
          <w:sz w:val="16"/>
          <w:szCs w:val="16"/>
        </w:rPr>
        <w:t>“</w:t>
      </w:r>
      <w:r w:rsidR="00CF5E0D" w:rsidRPr="00750FF6">
        <w:rPr>
          <w:sz w:val="16"/>
          <w:szCs w:val="16"/>
        </w:rPr>
        <w:t xml:space="preserve"> (wenn Vertrag unbefristet, dann Feld </w:t>
      </w:r>
      <w:r w:rsidR="0068781F" w:rsidRPr="00750FF6">
        <w:rPr>
          <w:sz w:val="16"/>
          <w:szCs w:val="16"/>
        </w:rPr>
        <w:t>leer lassen</w:t>
      </w:r>
      <w:r w:rsidR="00CF5E0D" w:rsidRPr="00750FF6">
        <w:rPr>
          <w:sz w:val="16"/>
          <w:szCs w:val="16"/>
        </w:rPr>
        <w:t>)</w:t>
      </w:r>
    </w:p>
    <w:p w14:paraId="4DED0245" w14:textId="77777777" w:rsidR="000B1208" w:rsidRDefault="000B1208" w:rsidP="00136CFC">
      <w:pPr>
        <w:tabs>
          <w:tab w:val="left" w:pos="426"/>
          <w:tab w:val="left" w:pos="8931"/>
        </w:tabs>
        <w:spacing w:after="0" w:line="240" w:lineRule="auto"/>
        <w:ind w:right="113"/>
      </w:pPr>
    </w:p>
    <w:p w14:paraId="123E136B" w14:textId="163220DB" w:rsidR="00705280" w:rsidRPr="00AC2D81" w:rsidRDefault="002D070D" w:rsidP="00705280">
      <w:pPr>
        <w:tabs>
          <w:tab w:val="left" w:pos="426"/>
          <w:tab w:val="left" w:pos="8931"/>
        </w:tabs>
        <w:spacing w:after="0" w:line="240" w:lineRule="auto"/>
        <w:ind w:right="113"/>
      </w:pPr>
      <w:r w:rsidRPr="002D070D">
        <w:rPr>
          <w:color w:val="00B050"/>
        </w:rPr>
        <w:fldChar w:fldCharType="begin">
          <w:ffData>
            <w:name w:val=""/>
            <w:enabled/>
            <w:calcOnExit w:val="0"/>
            <w:checkBox>
              <w:sizeAuto/>
              <w:default w:val="1"/>
            </w:checkBox>
          </w:ffData>
        </w:fldChar>
      </w:r>
      <w:r w:rsidRPr="002D070D">
        <w:rPr>
          <w:color w:val="00B050"/>
        </w:rPr>
        <w:instrText xml:space="preserve"> FORMCHECKBOX </w:instrText>
      </w:r>
      <w:r w:rsidRPr="002D070D">
        <w:rPr>
          <w:color w:val="00B050"/>
        </w:rPr>
      </w:r>
      <w:r w:rsidRPr="002D070D">
        <w:rPr>
          <w:color w:val="00B050"/>
        </w:rPr>
        <w:fldChar w:fldCharType="separate"/>
      </w:r>
      <w:r w:rsidRPr="002D070D">
        <w:rPr>
          <w:color w:val="00B050"/>
        </w:rPr>
        <w:fldChar w:fldCharType="end"/>
      </w:r>
      <w:r w:rsidR="00705280" w:rsidRPr="00F75667">
        <w:tab/>
      </w:r>
      <w:r w:rsidR="00B77A7E">
        <w:t xml:space="preserve"> Feiertage </w:t>
      </w:r>
      <w:r w:rsidR="00CA5447">
        <w:t xml:space="preserve">im Sinne dieses Vertrages sind </w:t>
      </w:r>
      <w:r w:rsidR="00705280">
        <w:t xml:space="preserve">die Feiertage in </w:t>
      </w:r>
      <w:r w:rsidRPr="00386941">
        <w:rPr>
          <w:rFonts w:cstheme="minorHAnsi"/>
          <w:color w:val="00B050"/>
        </w:rPr>
        <w:t>Frankfurt am Main</w:t>
      </w:r>
      <w:r w:rsidR="00B77A7E" w:rsidRPr="00976903">
        <w:rPr>
          <w:rStyle w:val="Formularfeld"/>
          <w:sz w:val="18"/>
          <w:szCs w:val="18"/>
          <w:u w:val="none"/>
        </w:rPr>
        <w:t xml:space="preserve"> (siehe </w:t>
      </w:r>
      <w:r w:rsidR="00B77A7E">
        <w:t>Ziffer 5.1 EVB-IT Dienstleistungs-AGB)</w:t>
      </w:r>
      <w:r w:rsidR="00705280" w:rsidRPr="00976903">
        <w:rPr>
          <w:rStyle w:val="Formularfeld"/>
          <w:sz w:val="18"/>
          <w:szCs w:val="18"/>
          <w:u w:val="none"/>
        </w:rPr>
        <w:t>.</w:t>
      </w:r>
    </w:p>
    <w:p w14:paraId="0E33281E" w14:textId="77777777" w:rsidR="00F02291" w:rsidRDefault="00F02291" w:rsidP="00F6121F">
      <w:pPr>
        <w:pStyle w:val="Heading2"/>
        <w:tabs>
          <w:tab w:val="clear" w:pos="1775"/>
          <w:tab w:val="left" w:pos="8931"/>
        </w:tabs>
        <w:ind w:left="709" w:hanging="709"/>
      </w:pPr>
      <w:bookmarkStart w:id="67" w:name="_Ref443480893"/>
      <w:bookmarkStart w:id="68" w:name="_Toc196951854"/>
      <w:r>
        <w:t>Einmalig zu erbringende Leistungen</w:t>
      </w:r>
      <w:bookmarkEnd w:id="67"/>
      <w:bookmarkEnd w:id="68"/>
    </w:p>
    <w:p w14:paraId="5B96B979" w14:textId="64A0C6E4" w:rsidR="00F02291" w:rsidRDefault="002D070D" w:rsidP="00136CFC">
      <w:pPr>
        <w:pStyle w:val="Box1"/>
        <w:tabs>
          <w:tab w:val="left" w:pos="8931"/>
        </w:tabs>
      </w:pPr>
      <w:r w:rsidRPr="002D070D">
        <w:rPr>
          <w:color w:val="00B050"/>
        </w:rPr>
        <w:fldChar w:fldCharType="begin">
          <w:ffData>
            <w:name w:val=""/>
            <w:enabled/>
            <w:calcOnExit w:val="0"/>
            <w:checkBox>
              <w:sizeAuto/>
              <w:default w:val="1"/>
            </w:checkBox>
          </w:ffData>
        </w:fldChar>
      </w:r>
      <w:r w:rsidRPr="002D070D">
        <w:rPr>
          <w:color w:val="00B050"/>
        </w:rPr>
        <w:instrText xml:space="preserve"> FORMCHECKBOX </w:instrText>
      </w:r>
      <w:r w:rsidRPr="002D070D">
        <w:rPr>
          <w:color w:val="00B050"/>
        </w:rPr>
      </w:r>
      <w:r w:rsidRPr="002D070D">
        <w:rPr>
          <w:color w:val="00B050"/>
        </w:rPr>
        <w:fldChar w:fldCharType="separate"/>
      </w:r>
      <w:r w:rsidRPr="002D070D">
        <w:rPr>
          <w:color w:val="00B050"/>
        </w:rPr>
        <w:fldChar w:fldCharType="end"/>
      </w:r>
      <w:r w:rsidR="00F02291" w:rsidRPr="00F75667">
        <w:tab/>
      </w:r>
      <w:r w:rsidR="00F02291">
        <w:t xml:space="preserve">Die </w:t>
      </w:r>
      <w:r w:rsidR="00F64180">
        <w:t>L</w:t>
      </w:r>
      <w:r w:rsidR="00F02291">
        <w:t xml:space="preserve">eistungen gemäß Nummer </w:t>
      </w:r>
      <w:r w:rsidR="00E651AC">
        <w:fldChar w:fldCharType="begin"/>
      </w:r>
      <w:r w:rsidR="00E651AC">
        <w:instrText xml:space="preserve"> REF _Ref482878978 \r \h </w:instrText>
      </w:r>
      <w:r w:rsidR="00E651AC">
        <w:fldChar w:fldCharType="separate"/>
      </w:r>
      <w:r w:rsidR="00AD5E9A">
        <w:t>3.1</w:t>
      </w:r>
      <w:r w:rsidR="00E651AC">
        <w:fldChar w:fldCharType="end"/>
      </w:r>
      <w:r w:rsidR="00F02291">
        <w:t xml:space="preserve"> lfd. Nr.</w:t>
      </w:r>
      <w:r w:rsidR="00F02291" w:rsidRPr="002D070D">
        <w:rPr>
          <w:color w:val="00B050"/>
        </w:rPr>
        <w:t xml:space="preserve"> </w:t>
      </w:r>
      <w:r w:rsidRPr="002D070D">
        <w:rPr>
          <w:rStyle w:val="Formularfeld"/>
          <w:color w:val="00B050"/>
          <w:sz w:val="18"/>
          <w:szCs w:val="18"/>
        </w:rPr>
        <w:t>1</w:t>
      </w:r>
      <w:r w:rsidR="00F02291" w:rsidRPr="002D070D">
        <w:rPr>
          <w:rStyle w:val="Formularfeld"/>
          <w:color w:val="00B050"/>
          <w:sz w:val="18"/>
          <w:szCs w:val="18"/>
          <w:u w:val="none"/>
        </w:rPr>
        <w:t xml:space="preserve"> </w:t>
      </w:r>
      <w:r w:rsidR="00F02291">
        <w:t>werden einmalig erbracht.</w:t>
      </w:r>
    </w:p>
    <w:p w14:paraId="40564819" w14:textId="6E7EC33D" w:rsidR="00F02291" w:rsidRDefault="00F02291" w:rsidP="00F6121F">
      <w:pPr>
        <w:pStyle w:val="Heading2"/>
        <w:tabs>
          <w:tab w:val="clear" w:pos="1775"/>
          <w:tab w:val="left" w:pos="8931"/>
        </w:tabs>
        <w:ind w:left="709" w:hanging="709"/>
      </w:pPr>
      <w:bookmarkStart w:id="69" w:name="_Toc443490538"/>
      <w:bookmarkStart w:id="70" w:name="_Toc443490801"/>
      <w:bookmarkStart w:id="71" w:name="_Toc443491064"/>
      <w:bookmarkStart w:id="72" w:name="_Toc443491850"/>
      <w:bookmarkStart w:id="73" w:name="_Toc443492043"/>
      <w:bookmarkStart w:id="74" w:name="_Ref443480928"/>
      <w:bookmarkStart w:id="75" w:name="_Toc196951855"/>
      <w:bookmarkEnd w:id="69"/>
      <w:bookmarkEnd w:id="70"/>
      <w:bookmarkEnd w:id="71"/>
      <w:bookmarkEnd w:id="72"/>
      <w:bookmarkEnd w:id="73"/>
      <w:r w:rsidRPr="00EC7327">
        <w:rPr>
          <w:strike/>
        </w:rPr>
        <w:lastRenderedPageBreak/>
        <w:t>Regelmäßig</w:t>
      </w:r>
      <w:r>
        <w:t xml:space="preserve"> </w:t>
      </w:r>
      <w:proofErr w:type="gramStart"/>
      <w:r w:rsidR="00EC7327" w:rsidRPr="00EC7327">
        <w:rPr>
          <w:color w:val="00B050"/>
        </w:rPr>
        <w:t>Dauerhaft</w:t>
      </w:r>
      <w:proofErr w:type="gramEnd"/>
      <w:r w:rsidR="00EC7327" w:rsidRPr="00EC7327">
        <w:rPr>
          <w:color w:val="00B050"/>
        </w:rPr>
        <w:t xml:space="preserve"> </w:t>
      </w:r>
      <w:r>
        <w:t>zu erbringende Leistungen</w:t>
      </w:r>
      <w:bookmarkEnd w:id="74"/>
      <w:bookmarkEnd w:id="75"/>
    </w:p>
    <w:p w14:paraId="12337E3D" w14:textId="676F96EF" w:rsidR="00F02291" w:rsidRDefault="002D070D" w:rsidP="00EC7327">
      <w:pPr>
        <w:pStyle w:val="Box1"/>
        <w:tabs>
          <w:tab w:val="left" w:pos="8931"/>
        </w:tabs>
      </w:pPr>
      <w:r w:rsidRPr="006815EF">
        <w:rPr>
          <w:color w:val="00B050"/>
        </w:rPr>
        <w:fldChar w:fldCharType="begin">
          <w:ffData>
            <w:name w:val=""/>
            <w:enabled/>
            <w:calcOnExit w:val="0"/>
            <w:checkBox>
              <w:sizeAuto/>
              <w:default w:val="1"/>
            </w:checkBox>
          </w:ffData>
        </w:fldChar>
      </w:r>
      <w:r w:rsidRPr="006815EF">
        <w:rPr>
          <w:color w:val="00B050"/>
        </w:rPr>
        <w:instrText xml:space="preserve"> FORMCHECKBOX </w:instrText>
      </w:r>
      <w:r w:rsidRPr="006815EF">
        <w:rPr>
          <w:color w:val="00B050"/>
        </w:rPr>
      </w:r>
      <w:r w:rsidRPr="006815EF">
        <w:rPr>
          <w:color w:val="00B050"/>
        </w:rPr>
        <w:fldChar w:fldCharType="separate"/>
      </w:r>
      <w:r w:rsidRPr="006815EF">
        <w:rPr>
          <w:color w:val="00B050"/>
        </w:rPr>
        <w:fldChar w:fldCharType="end"/>
      </w:r>
      <w:r w:rsidR="00F02291" w:rsidRPr="00F75667">
        <w:tab/>
      </w:r>
      <w:r w:rsidR="00F02291">
        <w:t xml:space="preserve">Die </w:t>
      </w:r>
      <w:r w:rsidR="00F64180">
        <w:t>L</w:t>
      </w:r>
      <w:r w:rsidR="00F02291">
        <w:t xml:space="preserve">eistungen gemäß Nummer </w:t>
      </w:r>
      <w:r w:rsidR="00E651AC">
        <w:fldChar w:fldCharType="begin"/>
      </w:r>
      <w:r w:rsidR="00E651AC">
        <w:instrText xml:space="preserve"> REF _Ref482878978 \r \h </w:instrText>
      </w:r>
      <w:r w:rsidR="00E651AC">
        <w:fldChar w:fldCharType="separate"/>
      </w:r>
      <w:r w:rsidR="00AD5E9A">
        <w:t>3.1</w:t>
      </w:r>
      <w:r w:rsidR="00E651AC">
        <w:fldChar w:fldCharType="end"/>
      </w:r>
      <w:r w:rsidR="00F02291">
        <w:t xml:space="preserve"> lfd. Nr. </w:t>
      </w:r>
      <w:r w:rsidRPr="002D070D">
        <w:rPr>
          <w:rStyle w:val="Formularfeld"/>
          <w:color w:val="00B050"/>
          <w:sz w:val="18"/>
          <w:szCs w:val="18"/>
        </w:rPr>
        <w:t>2</w:t>
      </w:r>
      <w:r w:rsidR="00F02291" w:rsidRPr="002D070D">
        <w:rPr>
          <w:rStyle w:val="Formularfeld"/>
          <w:color w:val="00B050"/>
          <w:sz w:val="18"/>
          <w:szCs w:val="18"/>
          <w:u w:val="none"/>
        </w:rPr>
        <w:t xml:space="preserve"> </w:t>
      </w:r>
      <w:r w:rsidR="00F02291">
        <w:t>werden</w:t>
      </w:r>
      <w:r w:rsidR="00EC7327" w:rsidRPr="00EC7327">
        <w:t xml:space="preserve"> </w:t>
      </w:r>
      <w:r w:rsidR="00EC7327" w:rsidRPr="00EC7327">
        <w:rPr>
          <w:color w:val="00B050"/>
        </w:rPr>
        <w:t>während der gesamten Vertragslaufzeit erbracht</w:t>
      </w:r>
      <w:r w:rsidR="00F02291">
        <w:t>.</w:t>
      </w:r>
    </w:p>
    <w:p w14:paraId="5C7EA940" w14:textId="2495244D" w:rsidR="00F10E8C" w:rsidRDefault="00F10E8C" w:rsidP="00F6121F">
      <w:pPr>
        <w:pStyle w:val="Heading2"/>
        <w:tabs>
          <w:tab w:val="clear" w:pos="1775"/>
          <w:tab w:val="left" w:pos="8931"/>
        </w:tabs>
        <w:ind w:left="709" w:hanging="709"/>
      </w:pPr>
      <w:bookmarkStart w:id="76" w:name="_Ref443480951"/>
      <w:bookmarkStart w:id="77" w:name="_Toc196951856"/>
      <w:r>
        <w:t>Leistungen</w:t>
      </w:r>
      <w:r w:rsidR="00F02291">
        <w:t>, die nur</w:t>
      </w:r>
      <w:r>
        <w:t xml:space="preserve"> auf Abruf</w:t>
      </w:r>
      <w:r w:rsidR="00F02291">
        <w:t xml:space="preserve"> erbracht werden sollen</w:t>
      </w:r>
      <w:bookmarkEnd w:id="76"/>
      <w:bookmarkEnd w:id="77"/>
    </w:p>
    <w:p w14:paraId="022FD3D8" w14:textId="149711F9" w:rsidR="00F10E8C" w:rsidRDefault="00C167AF" w:rsidP="00136CFC">
      <w:pPr>
        <w:pStyle w:val="Box1"/>
        <w:tabs>
          <w:tab w:val="left" w:pos="8931"/>
        </w:tabs>
      </w:pPr>
      <w:r w:rsidRPr="00C167AF">
        <w:rPr>
          <w:color w:val="00B050"/>
        </w:rPr>
        <w:fldChar w:fldCharType="begin">
          <w:ffData>
            <w:name w:val=""/>
            <w:enabled/>
            <w:calcOnExit w:val="0"/>
            <w:checkBox>
              <w:sizeAuto/>
              <w:default w:val="1"/>
            </w:checkBox>
          </w:ffData>
        </w:fldChar>
      </w:r>
      <w:r w:rsidRPr="00C167AF">
        <w:rPr>
          <w:color w:val="00B050"/>
        </w:rPr>
        <w:instrText xml:space="preserve"> FORMCHECKBOX </w:instrText>
      </w:r>
      <w:r w:rsidRPr="00C167AF">
        <w:rPr>
          <w:color w:val="00B050"/>
        </w:rPr>
      </w:r>
      <w:r w:rsidRPr="00C167AF">
        <w:rPr>
          <w:color w:val="00B050"/>
        </w:rPr>
        <w:fldChar w:fldCharType="separate"/>
      </w:r>
      <w:r w:rsidRPr="00C167AF">
        <w:rPr>
          <w:color w:val="00B050"/>
        </w:rPr>
        <w:fldChar w:fldCharType="end"/>
      </w:r>
      <w:r w:rsidR="00F10E8C" w:rsidRPr="00F75667">
        <w:tab/>
      </w:r>
      <w:r w:rsidR="00F10E8C">
        <w:t xml:space="preserve">Die </w:t>
      </w:r>
      <w:r w:rsidR="00F64180">
        <w:t>L</w:t>
      </w:r>
      <w:r w:rsidR="00F10E8C">
        <w:t xml:space="preserve">eistungen gemäß Nummer </w:t>
      </w:r>
      <w:r w:rsidR="00E651AC">
        <w:fldChar w:fldCharType="begin"/>
      </w:r>
      <w:r w:rsidR="00E651AC">
        <w:instrText xml:space="preserve"> REF _Ref482878978 \r \h </w:instrText>
      </w:r>
      <w:r w:rsidR="00E651AC">
        <w:fldChar w:fldCharType="separate"/>
      </w:r>
      <w:r w:rsidR="00AD5E9A">
        <w:t>3.1</w:t>
      </w:r>
      <w:r w:rsidR="00E651AC">
        <w:fldChar w:fldCharType="end"/>
      </w:r>
      <w:r w:rsidR="00F10E8C">
        <w:t xml:space="preserve"> lfd. Nr. </w:t>
      </w:r>
      <w:r w:rsidRPr="00C167AF">
        <w:rPr>
          <w:rStyle w:val="Formularfeld"/>
          <w:color w:val="00B050"/>
          <w:sz w:val="18"/>
          <w:szCs w:val="18"/>
        </w:rPr>
        <w:t>3</w:t>
      </w:r>
      <w:r w:rsidR="00F10E8C">
        <w:rPr>
          <w:rStyle w:val="Formularfeld"/>
          <w:sz w:val="18"/>
          <w:szCs w:val="18"/>
          <w:u w:val="none"/>
        </w:rPr>
        <w:t xml:space="preserve"> </w:t>
      </w:r>
      <w:r w:rsidR="00F10E8C">
        <w:t>werden nur auf Abruf erbracht.</w:t>
      </w:r>
      <w:r w:rsidR="00F02291">
        <w:t xml:space="preserve"> </w:t>
      </w:r>
    </w:p>
    <w:p w14:paraId="7FDEC5E7" w14:textId="77777777" w:rsidR="00F10E8C" w:rsidRDefault="00F10E8C" w:rsidP="00136CFC">
      <w:pPr>
        <w:pStyle w:val="Box2"/>
        <w:tabs>
          <w:tab w:val="left" w:pos="8931"/>
        </w:tabs>
      </w:pPr>
      <w:r w:rsidRPr="00F75667">
        <w:fldChar w:fldCharType="begin">
          <w:ffData>
            <w:name w:val=""/>
            <w:enabled/>
            <w:calcOnExit w:val="0"/>
            <w:checkBox>
              <w:sizeAuto/>
              <w:default w:val="0"/>
            </w:checkBox>
          </w:ffData>
        </w:fldChar>
      </w:r>
      <w:r w:rsidRPr="00F75667">
        <w:instrText xml:space="preserve"> FORMCHECKBOX </w:instrText>
      </w:r>
      <w:r w:rsidRPr="00F75667">
        <w:fldChar w:fldCharType="separate"/>
      </w:r>
      <w:r w:rsidRPr="00F75667">
        <w:fldChar w:fldCharType="end"/>
      </w:r>
      <w:r w:rsidRPr="00F75667">
        <w:tab/>
      </w:r>
      <w:r>
        <w:t xml:space="preserve">Der Mindestvorlauf für den Abruf beträgt </w:t>
      </w:r>
      <w:r w:rsidRPr="00F10E8C">
        <w:rPr>
          <w:rStyle w:val="Formularfeld"/>
          <w:sz w:val="18"/>
          <w:szCs w:val="18"/>
        </w:rPr>
        <w:fldChar w:fldCharType="begin">
          <w:ffData>
            <w:name w:val="Text30"/>
            <w:enabled/>
            <w:calcOnExit w:val="0"/>
            <w:textInput/>
          </w:ffData>
        </w:fldChar>
      </w:r>
      <w:r w:rsidRPr="00F10E8C">
        <w:rPr>
          <w:rStyle w:val="Formularfeld"/>
          <w:sz w:val="18"/>
          <w:szCs w:val="18"/>
        </w:rPr>
        <w:instrText xml:space="preserve">FORMTEXT </w:instrText>
      </w:r>
      <w:r w:rsidRPr="00F10E8C">
        <w:rPr>
          <w:rStyle w:val="Formularfeld"/>
          <w:sz w:val="18"/>
          <w:szCs w:val="18"/>
        </w:rPr>
      </w:r>
      <w:r w:rsidRPr="00F10E8C">
        <w:rPr>
          <w:rStyle w:val="Formularfeld"/>
          <w:sz w:val="18"/>
          <w:szCs w:val="18"/>
        </w:rPr>
        <w:fldChar w:fldCharType="separate"/>
      </w:r>
      <w:r w:rsidRPr="00F10E8C">
        <w:rPr>
          <w:rStyle w:val="Formularfeld"/>
          <w:noProof/>
          <w:sz w:val="18"/>
          <w:szCs w:val="18"/>
        </w:rPr>
        <w:t> </w:t>
      </w:r>
      <w:r w:rsidRPr="00F10E8C">
        <w:rPr>
          <w:rStyle w:val="Formularfeld"/>
          <w:noProof/>
          <w:sz w:val="18"/>
          <w:szCs w:val="18"/>
        </w:rPr>
        <w:t> </w:t>
      </w:r>
      <w:r w:rsidRPr="00F10E8C">
        <w:rPr>
          <w:rStyle w:val="Formularfeld"/>
          <w:noProof/>
          <w:sz w:val="18"/>
          <w:szCs w:val="18"/>
        </w:rPr>
        <w:t> </w:t>
      </w:r>
      <w:r w:rsidRPr="00F10E8C">
        <w:rPr>
          <w:rStyle w:val="Formularfeld"/>
          <w:noProof/>
          <w:sz w:val="18"/>
          <w:szCs w:val="18"/>
        </w:rPr>
        <w:t> </w:t>
      </w:r>
      <w:r w:rsidRPr="00F10E8C">
        <w:rPr>
          <w:rStyle w:val="Formularfeld"/>
          <w:noProof/>
          <w:sz w:val="18"/>
          <w:szCs w:val="18"/>
        </w:rPr>
        <w:t> </w:t>
      </w:r>
      <w:r w:rsidRPr="00F10E8C">
        <w:rPr>
          <w:rStyle w:val="Formularfeld"/>
          <w:sz w:val="18"/>
          <w:szCs w:val="18"/>
        </w:rPr>
        <w:fldChar w:fldCharType="end"/>
      </w:r>
      <w:r>
        <w:rPr>
          <w:rStyle w:val="Formularfeld"/>
          <w:sz w:val="18"/>
          <w:szCs w:val="18"/>
          <w:u w:val="none"/>
        </w:rPr>
        <w:t xml:space="preserve"> </w:t>
      </w:r>
      <w:r>
        <w:t>(Stunden/Tage).</w:t>
      </w:r>
    </w:p>
    <w:p w14:paraId="205B3738" w14:textId="77777777" w:rsidR="00440D48" w:rsidRDefault="00F10E8C" w:rsidP="00136CFC">
      <w:pPr>
        <w:pStyle w:val="Box2"/>
        <w:tabs>
          <w:tab w:val="left" w:pos="8931"/>
        </w:tabs>
      </w:pPr>
      <w:r w:rsidRPr="00F75667">
        <w:fldChar w:fldCharType="begin">
          <w:ffData>
            <w:name w:val=""/>
            <w:enabled/>
            <w:calcOnExit w:val="0"/>
            <w:checkBox>
              <w:sizeAuto/>
              <w:default w:val="0"/>
            </w:checkBox>
          </w:ffData>
        </w:fldChar>
      </w:r>
      <w:r w:rsidRPr="00F75667">
        <w:instrText xml:space="preserve"> FORMCHECKBOX </w:instrText>
      </w:r>
      <w:r w:rsidRPr="00F75667">
        <w:fldChar w:fldCharType="separate"/>
      </w:r>
      <w:r w:rsidRPr="00F75667">
        <w:fldChar w:fldCharType="end"/>
      </w:r>
      <w:r w:rsidRPr="00F75667">
        <w:tab/>
      </w:r>
      <w:r w:rsidR="00440D48">
        <w:t xml:space="preserve">Die geschätzte Abnahme beträgt </w:t>
      </w:r>
      <w:r w:rsidR="00440D48" w:rsidRPr="00F10E8C">
        <w:rPr>
          <w:rStyle w:val="Formularfeld"/>
          <w:sz w:val="18"/>
          <w:szCs w:val="18"/>
        </w:rPr>
        <w:fldChar w:fldCharType="begin">
          <w:ffData>
            <w:name w:val="Text30"/>
            <w:enabled/>
            <w:calcOnExit w:val="0"/>
            <w:textInput/>
          </w:ffData>
        </w:fldChar>
      </w:r>
      <w:r w:rsidR="00440D48" w:rsidRPr="00F10E8C">
        <w:rPr>
          <w:rStyle w:val="Formularfeld"/>
          <w:sz w:val="18"/>
          <w:szCs w:val="18"/>
        </w:rPr>
        <w:instrText xml:space="preserve">FORMTEXT </w:instrText>
      </w:r>
      <w:r w:rsidR="00440D48" w:rsidRPr="00F10E8C">
        <w:rPr>
          <w:rStyle w:val="Formularfeld"/>
          <w:sz w:val="18"/>
          <w:szCs w:val="18"/>
        </w:rPr>
      </w:r>
      <w:r w:rsidR="00440D48" w:rsidRPr="00F10E8C">
        <w:rPr>
          <w:rStyle w:val="Formularfeld"/>
          <w:sz w:val="18"/>
          <w:szCs w:val="18"/>
        </w:rPr>
        <w:fldChar w:fldCharType="separate"/>
      </w:r>
      <w:r w:rsidR="00440D48" w:rsidRPr="00F10E8C">
        <w:rPr>
          <w:rStyle w:val="Formularfeld"/>
          <w:noProof/>
          <w:sz w:val="18"/>
          <w:szCs w:val="18"/>
        </w:rPr>
        <w:t> </w:t>
      </w:r>
      <w:r w:rsidR="00440D48" w:rsidRPr="00F10E8C">
        <w:rPr>
          <w:rStyle w:val="Formularfeld"/>
          <w:noProof/>
          <w:sz w:val="18"/>
          <w:szCs w:val="18"/>
        </w:rPr>
        <w:t> </w:t>
      </w:r>
      <w:r w:rsidR="00440D48" w:rsidRPr="00F10E8C">
        <w:rPr>
          <w:rStyle w:val="Formularfeld"/>
          <w:noProof/>
          <w:sz w:val="18"/>
          <w:szCs w:val="18"/>
        </w:rPr>
        <w:t> </w:t>
      </w:r>
      <w:r w:rsidR="00440D48" w:rsidRPr="00F10E8C">
        <w:rPr>
          <w:rStyle w:val="Formularfeld"/>
          <w:noProof/>
          <w:sz w:val="18"/>
          <w:szCs w:val="18"/>
        </w:rPr>
        <w:t> </w:t>
      </w:r>
      <w:r w:rsidR="00440D48" w:rsidRPr="00F10E8C">
        <w:rPr>
          <w:rStyle w:val="Formularfeld"/>
          <w:noProof/>
          <w:sz w:val="18"/>
          <w:szCs w:val="18"/>
        </w:rPr>
        <w:t> </w:t>
      </w:r>
      <w:r w:rsidR="00440D48" w:rsidRPr="00F10E8C">
        <w:rPr>
          <w:rStyle w:val="Formularfeld"/>
          <w:sz w:val="18"/>
          <w:szCs w:val="18"/>
        </w:rPr>
        <w:fldChar w:fldCharType="end"/>
      </w:r>
      <w:r w:rsidR="00440D48">
        <w:rPr>
          <w:rStyle w:val="Formularfeld"/>
          <w:sz w:val="18"/>
          <w:szCs w:val="18"/>
          <w:u w:val="none"/>
        </w:rPr>
        <w:t xml:space="preserve"> </w:t>
      </w:r>
      <w:r w:rsidR="00440D48">
        <w:t xml:space="preserve">(Stunden/Tage) pro </w:t>
      </w:r>
      <w:r w:rsidR="00440D48" w:rsidRPr="00F10E8C">
        <w:rPr>
          <w:rStyle w:val="Formularfeld"/>
          <w:sz w:val="18"/>
          <w:szCs w:val="18"/>
        </w:rPr>
        <w:fldChar w:fldCharType="begin">
          <w:ffData>
            <w:name w:val="Text30"/>
            <w:enabled/>
            <w:calcOnExit w:val="0"/>
            <w:textInput/>
          </w:ffData>
        </w:fldChar>
      </w:r>
      <w:r w:rsidR="00440D48" w:rsidRPr="00F10E8C">
        <w:rPr>
          <w:rStyle w:val="Formularfeld"/>
          <w:sz w:val="18"/>
          <w:szCs w:val="18"/>
        </w:rPr>
        <w:instrText xml:space="preserve">FORMTEXT </w:instrText>
      </w:r>
      <w:r w:rsidR="00440D48" w:rsidRPr="00F10E8C">
        <w:rPr>
          <w:rStyle w:val="Formularfeld"/>
          <w:sz w:val="18"/>
          <w:szCs w:val="18"/>
        </w:rPr>
      </w:r>
      <w:r w:rsidR="00440D48" w:rsidRPr="00F10E8C">
        <w:rPr>
          <w:rStyle w:val="Formularfeld"/>
          <w:sz w:val="18"/>
          <w:szCs w:val="18"/>
        </w:rPr>
        <w:fldChar w:fldCharType="separate"/>
      </w:r>
      <w:r w:rsidR="00440D48" w:rsidRPr="00F10E8C">
        <w:rPr>
          <w:rStyle w:val="Formularfeld"/>
          <w:noProof/>
          <w:sz w:val="18"/>
          <w:szCs w:val="18"/>
        </w:rPr>
        <w:t> </w:t>
      </w:r>
      <w:r w:rsidR="00440D48" w:rsidRPr="00F10E8C">
        <w:rPr>
          <w:rStyle w:val="Formularfeld"/>
          <w:noProof/>
          <w:sz w:val="18"/>
          <w:szCs w:val="18"/>
        </w:rPr>
        <w:t> </w:t>
      </w:r>
      <w:r w:rsidR="00440D48" w:rsidRPr="00F10E8C">
        <w:rPr>
          <w:rStyle w:val="Formularfeld"/>
          <w:noProof/>
          <w:sz w:val="18"/>
          <w:szCs w:val="18"/>
        </w:rPr>
        <w:t> </w:t>
      </w:r>
      <w:r w:rsidR="00440D48" w:rsidRPr="00F10E8C">
        <w:rPr>
          <w:rStyle w:val="Formularfeld"/>
          <w:noProof/>
          <w:sz w:val="18"/>
          <w:szCs w:val="18"/>
        </w:rPr>
        <w:t> </w:t>
      </w:r>
      <w:r w:rsidR="00440D48" w:rsidRPr="00F10E8C">
        <w:rPr>
          <w:rStyle w:val="Formularfeld"/>
          <w:noProof/>
          <w:sz w:val="18"/>
          <w:szCs w:val="18"/>
        </w:rPr>
        <w:t> </w:t>
      </w:r>
      <w:r w:rsidR="00440D48" w:rsidRPr="00F10E8C">
        <w:rPr>
          <w:rStyle w:val="Formularfeld"/>
          <w:sz w:val="18"/>
          <w:szCs w:val="18"/>
        </w:rPr>
        <w:fldChar w:fldCharType="end"/>
      </w:r>
      <w:r w:rsidR="00440D48">
        <w:t xml:space="preserve"> (</w:t>
      </w:r>
      <w:r w:rsidR="002E0CDE">
        <w:t xml:space="preserve">z.B. </w:t>
      </w:r>
      <w:r w:rsidR="00440D48">
        <w:t>Vertragsmonat</w:t>
      </w:r>
      <w:r w:rsidR="002E0CDE">
        <w:t>/</w:t>
      </w:r>
      <w:r w:rsidR="00440D48">
        <w:t>Vertragsquartal</w:t>
      </w:r>
      <w:r w:rsidR="002E0CDE">
        <w:t>/</w:t>
      </w:r>
      <w:r w:rsidR="00440D48">
        <w:t>Vertragsjahr</w:t>
      </w:r>
      <w:r w:rsidR="002E0CDE">
        <w:t>/</w:t>
      </w:r>
      <w:r w:rsidR="00440D48">
        <w:t>Vertragslaufzeit).</w:t>
      </w:r>
    </w:p>
    <w:p w14:paraId="666212F8" w14:textId="77777777" w:rsidR="00440D48" w:rsidRDefault="00440D48" w:rsidP="00136CFC">
      <w:pPr>
        <w:pStyle w:val="Box2"/>
        <w:tabs>
          <w:tab w:val="left" w:pos="8931"/>
        </w:tabs>
      </w:pPr>
      <w:r w:rsidRPr="00F75667">
        <w:fldChar w:fldCharType="begin">
          <w:ffData>
            <w:name w:val=""/>
            <w:enabled/>
            <w:calcOnExit w:val="0"/>
            <w:checkBox>
              <w:sizeAuto/>
              <w:default w:val="0"/>
            </w:checkBox>
          </w:ffData>
        </w:fldChar>
      </w:r>
      <w:r w:rsidRPr="00F75667">
        <w:instrText xml:space="preserve"> FORMCHECKBOX </w:instrText>
      </w:r>
      <w:r w:rsidRPr="00F75667">
        <w:fldChar w:fldCharType="separate"/>
      </w:r>
      <w:r w:rsidRPr="00F75667">
        <w:fldChar w:fldCharType="end"/>
      </w:r>
      <w:r w:rsidRPr="00F75667">
        <w:tab/>
      </w:r>
      <w:r>
        <w:t xml:space="preserve">Die </w:t>
      </w:r>
      <w:r w:rsidR="00F02291">
        <w:t xml:space="preserve">vereinbarte </w:t>
      </w:r>
      <w:r>
        <w:t xml:space="preserve">Mindestabnahme beträgt </w:t>
      </w:r>
      <w:r w:rsidRPr="00F10E8C">
        <w:rPr>
          <w:rStyle w:val="Formularfeld"/>
          <w:sz w:val="18"/>
          <w:szCs w:val="18"/>
        </w:rPr>
        <w:fldChar w:fldCharType="begin">
          <w:ffData>
            <w:name w:val="Text30"/>
            <w:enabled/>
            <w:calcOnExit w:val="0"/>
            <w:textInput/>
          </w:ffData>
        </w:fldChar>
      </w:r>
      <w:r w:rsidRPr="00F10E8C">
        <w:rPr>
          <w:rStyle w:val="Formularfeld"/>
          <w:sz w:val="18"/>
          <w:szCs w:val="18"/>
        </w:rPr>
        <w:instrText xml:space="preserve">FORMTEXT </w:instrText>
      </w:r>
      <w:r w:rsidRPr="00F10E8C">
        <w:rPr>
          <w:rStyle w:val="Formularfeld"/>
          <w:sz w:val="18"/>
          <w:szCs w:val="18"/>
        </w:rPr>
      </w:r>
      <w:r w:rsidRPr="00F10E8C">
        <w:rPr>
          <w:rStyle w:val="Formularfeld"/>
          <w:sz w:val="18"/>
          <w:szCs w:val="18"/>
        </w:rPr>
        <w:fldChar w:fldCharType="separate"/>
      </w:r>
      <w:r w:rsidRPr="00F10E8C">
        <w:rPr>
          <w:rStyle w:val="Formularfeld"/>
          <w:noProof/>
          <w:sz w:val="18"/>
          <w:szCs w:val="18"/>
        </w:rPr>
        <w:t> </w:t>
      </w:r>
      <w:r w:rsidRPr="00F10E8C">
        <w:rPr>
          <w:rStyle w:val="Formularfeld"/>
          <w:noProof/>
          <w:sz w:val="18"/>
          <w:szCs w:val="18"/>
        </w:rPr>
        <w:t> </w:t>
      </w:r>
      <w:r w:rsidRPr="00F10E8C">
        <w:rPr>
          <w:rStyle w:val="Formularfeld"/>
          <w:noProof/>
          <w:sz w:val="18"/>
          <w:szCs w:val="18"/>
        </w:rPr>
        <w:t> </w:t>
      </w:r>
      <w:r w:rsidRPr="00F10E8C">
        <w:rPr>
          <w:rStyle w:val="Formularfeld"/>
          <w:noProof/>
          <w:sz w:val="18"/>
          <w:szCs w:val="18"/>
        </w:rPr>
        <w:t> </w:t>
      </w:r>
      <w:r w:rsidRPr="00F10E8C">
        <w:rPr>
          <w:rStyle w:val="Formularfeld"/>
          <w:noProof/>
          <w:sz w:val="18"/>
          <w:szCs w:val="18"/>
        </w:rPr>
        <w:t> </w:t>
      </w:r>
      <w:r w:rsidRPr="00F10E8C">
        <w:rPr>
          <w:rStyle w:val="Formularfeld"/>
          <w:sz w:val="18"/>
          <w:szCs w:val="18"/>
        </w:rPr>
        <w:fldChar w:fldCharType="end"/>
      </w:r>
      <w:r>
        <w:rPr>
          <w:rStyle w:val="Formularfeld"/>
          <w:sz w:val="18"/>
          <w:szCs w:val="18"/>
          <w:u w:val="none"/>
        </w:rPr>
        <w:t xml:space="preserve"> </w:t>
      </w:r>
      <w:r>
        <w:t xml:space="preserve">(Stunden/Tage) pro </w:t>
      </w:r>
      <w:r w:rsidRPr="00F10E8C">
        <w:rPr>
          <w:rStyle w:val="Formularfeld"/>
          <w:sz w:val="18"/>
          <w:szCs w:val="18"/>
        </w:rPr>
        <w:fldChar w:fldCharType="begin">
          <w:ffData>
            <w:name w:val="Text30"/>
            <w:enabled/>
            <w:calcOnExit w:val="0"/>
            <w:textInput/>
          </w:ffData>
        </w:fldChar>
      </w:r>
      <w:r w:rsidRPr="00F10E8C">
        <w:rPr>
          <w:rStyle w:val="Formularfeld"/>
          <w:sz w:val="18"/>
          <w:szCs w:val="18"/>
        </w:rPr>
        <w:instrText xml:space="preserve">FORMTEXT </w:instrText>
      </w:r>
      <w:r w:rsidRPr="00F10E8C">
        <w:rPr>
          <w:rStyle w:val="Formularfeld"/>
          <w:sz w:val="18"/>
          <w:szCs w:val="18"/>
        </w:rPr>
      </w:r>
      <w:r w:rsidRPr="00F10E8C">
        <w:rPr>
          <w:rStyle w:val="Formularfeld"/>
          <w:sz w:val="18"/>
          <w:szCs w:val="18"/>
        </w:rPr>
        <w:fldChar w:fldCharType="separate"/>
      </w:r>
      <w:r w:rsidRPr="00F10E8C">
        <w:rPr>
          <w:rStyle w:val="Formularfeld"/>
          <w:noProof/>
          <w:sz w:val="18"/>
          <w:szCs w:val="18"/>
        </w:rPr>
        <w:t> </w:t>
      </w:r>
      <w:r w:rsidRPr="00F10E8C">
        <w:rPr>
          <w:rStyle w:val="Formularfeld"/>
          <w:noProof/>
          <w:sz w:val="18"/>
          <w:szCs w:val="18"/>
        </w:rPr>
        <w:t> </w:t>
      </w:r>
      <w:r w:rsidRPr="00F10E8C">
        <w:rPr>
          <w:rStyle w:val="Formularfeld"/>
          <w:noProof/>
          <w:sz w:val="18"/>
          <w:szCs w:val="18"/>
        </w:rPr>
        <w:t> </w:t>
      </w:r>
      <w:r w:rsidRPr="00F10E8C">
        <w:rPr>
          <w:rStyle w:val="Formularfeld"/>
          <w:noProof/>
          <w:sz w:val="18"/>
          <w:szCs w:val="18"/>
        </w:rPr>
        <w:t> </w:t>
      </w:r>
      <w:r w:rsidRPr="00F10E8C">
        <w:rPr>
          <w:rStyle w:val="Formularfeld"/>
          <w:noProof/>
          <w:sz w:val="18"/>
          <w:szCs w:val="18"/>
        </w:rPr>
        <w:t> </w:t>
      </w:r>
      <w:r w:rsidRPr="00F10E8C">
        <w:rPr>
          <w:rStyle w:val="Formularfeld"/>
          <w:sz w:val="18"/>
          <w:szCs w:val="18"/>
        </w:rPr>
        <w:fldChar w:fldCharType="end"/>
      </w:r>
      <w:r>
        <w:t xml:space="preserve"> (</w:t>
      </w:r>
      <w:r w:rsidR="002E0CDE">
        <w:t xml:space="preserve">z.B. </w:t>
      </w:r>
      <w:r>
        <w:t>Vertragsmonat, Vertragsquartal, Vertragsjahr, Vertragslaufzeit).</w:t>
      </w:r>
    </w:p>
    <w:p w14:paraId="5B7E93B3" w14:textId="77777777" w:rsidR="00440D48" w:rsidRDefault="00440D48" w:rsidP="00136CFC">
      <w:pPr>
        <w:pStyle w:val="Box2"/>
        <w:tabs>
          <w:tab w:val="left" w:pos="8931"/>
        </w:tabs>
      </w:pPr>
      <w:r w:rsidRPr="00F75667">
        <w:fldChar w:fldCharType="begin">
          <w:ffData>
            <w:name w:val=""/>
            <w:enabled/>
            <w:calcOnExit w:val="0"/>
            <w:checkBox>
              <w:sizeAuto/>
              <w:default w:val="0"/>
            </w:checkBox>
          </w:ffData>
        </w:fldChar>
      </w:r>
      <w:r w:rsidRPr="00F75667">
        <w:instrText xml:space="preserve"> FORMCHECKBOX </w:instrText>
      </w:r>
      <w:r w:rsidRPr="00F75667">
        <w:fldChar w:fldCharType="separate"/>
      </w:r>
      <w:r w:rsidRPr="00F75667">
        <w:fldChar w:fldCharType="end"/>
      </w:r>
      <w:r w:rsidRPr="00F75667">
        <w:tab/>
      </w:r>
      <w:r>
        <w:t xml:space="preserve">Die Mindestabnahme </w:t>
      </w:r>
      <w:r w:rsidR="00F02291">
        <w:t xml:space="preserve">für Leistungen, die Reisen erforderlich machen, </w:t>
      </w:r>
      <w:r>
        <w:t xml:space="preserve">beträgt pro Abruf </w:t>
      </w:r>
      <w:r w:rsidRPr="00F10E8C">
        <w:rPr>
          <w:rStyle w:val="Formularfeld"/>
          <w:sz w:val="18"/>
          <w:szCs w:val="18"/>
        </w:rPr>
        <w:fldChar w:fldCharType="begin">
          <w:ffData>
            <w:name w:val="Text30"/>
            <w:enabled/>
            <w:calcOnExit w:val="0"/>
            <w:textInput/>
          </w:ffData>
        </w:fldChar>
      </w:r>
      <w:r w:rsidRPr="00F10E8C">
        <w:rPr>
          <w:rStyle w:val="Formularfeld"/>
          <w:sz w:val="18"/>
          <w:szCs w:val="18"/>
        </w:rPr>
        <w:instrText xml:space="preserve">FORMTEXT </w:instrText>
      </w:r>
      <w:r w:rsidRPr="00F10E8C">
        <w:rPr>
          <w:rStyle w:val="Formularfeld"/>
          <w:sz w:val="18"/>
          <w:szCs w:val="18"/>
        </w:rPr>
      </w:r>
      <w:r w:rsidRPr="00F10E8C">
        <w:rPr>
          <w:rStyle w:val="Formularfeld"/>
          <w:sz w:val="18"/>
          <w:szCs w:val="18"/>
        </w:rPr>
        <w:fldChar w:fldCharType="separate"/>
      </w:r>
      <w:r w:rsidRPr="00F10E8C">
        <w:rPr>
          <w:rStyle w:val="Formularfeld"/>
          <w:noProof/>
          <w:sz w:val="18"/>
          <w:szCs w:val="18"/>
        </w:rPr>
        <w:t> </w:t>
      </w:r>
      <w:r w:rsidRPr="00F10E8C">
        <w:rPr>
          <w:rStyle w:val="Formularfeld"/>
          <w:noProof/>
          <w:sz w:val="18"/>
          <w:szCs w:val="18"/>
        </w:rPr>
        <w:t> </w:t>
      </w:r>
      <w:r w:rsidRPr="00F10E8C">
        <w:rPr>
          <w:rStyle w:val="Formularfeld"/>
          <w:noProof/>
          <w:sz w:val="18"/>
          <w:szCs w:val="18"/>
        </w:rPr>
        <w:t> </w:t>
      </w:r>
      <w:r w:rsidRPr="00F10E8C">
        <w:rPr>
          <w:rStyle w:val="Formularfeld"/>
          <w:noProof/>
          <w:sz w:val="18"/>
          <w:szCs w:val="18"/>
        </w:rPr>
        <w:t> </w:t>
      </w:r>
      <w:r w:rsidRPr="00F10E8C">
        <w:rPr>
          <w:rStyle w:val="Formularfeld"/>
          <w:noProof/>
          <w:sz w:val="18"/>
          <w:szCs w:val="18"/>
        </w:rPr>
        <w:t> </w:t>
      </w:r>
      <w:r w:rsidRPr="00F10E8C">
        <w:rPr>
          <w:rStyle w:val="Formularfeld"/>
          <w:sz w:val="18"/>
          <w:szCs w:val="18"/>
        </w:rPr>
        <w:fldChar w:fldCharType="end"/>
      </w:r>
      <w:r>
        <w:rPr>
          <w:rStyle w:val="Formularfeld"/>
          <w:sz w:val="18"/>
          <w:szCs w:val="18"/>
          <w:u w:val="none"/>
        </w:rPr>
        <w:t xml:space="preserve"> </w:t>
      </w:r>
      <w:r>
        <w:t>(Stunden/Tage).</w:t>
      </w:r>
    </w:p>
    <w:p w14:paraId="21F5318A" w14:textId="77777777" w:rsidR="00440D48" w:rsidRDefault="001B3D1F" w:rsidP="00A74EB3">
      <w:pPr>
        <w:pStyle w:val="Box2"/>
        <w:tabs>
          <w:tab w:val="left" w:pos="8931"/>
        </w:tabs>
        <w:ind w:left="0" w:firstLine="0"/>
      </w:pPr>
      <w:r>
        <w:t xml:space="preserve">Soweit </w:t>
      </w:r>
      <w:r w:rsidR="00F64180">
        <w:t>L</w:t>
      </w:r>
      <w:r>
        <w:t>eistungen nur auf Abruf zu erbringen sind, hält sich der Auftragnehmer in dem vorgenannten Zeitraum zur Leistungserbringung bereit.</w:t>
      </w:r>
    </w:p>
    <w:p w14:paraId="567A4A1B" w14:textId="10933A77" w:rsidR="007B696A" w:rsidRPr="007B696A" w:rsidRDefault="007B696A" w:rsidP="007B696A">
      <w:pPr>
        <w:pStyle w:val="Heading2"/>
        <w:tabs>
          <w:tab w:val="clear" w:pos="1775"/>
          <w:tab w:val="left" w:pos="8931"/>
        </w:tabs>
        <w:ind w:left="709" w:hanging="709"/>
      </w:pPr>
      <w:bookmarkStart w:id="78" w:name="_Toc196951857"/>
      <w:r w:rsidRPr="007B696A">
        <w:t xml:space="preserve">Abweichende Kündigungsregelung </w:t>
      </w:r>
      <w:r w:rsidR="00AE3D6B" w:rsidRPr="00AE3D6B">
        <w:rPr>
          <w:color w:val="00B050"/>
        </w:rPr>
        <w:t>/Vertragslaufzeit</w:t>
      </w:r>
      <w:bookmarkEnd w:id="78"/>
    </w:p>
    <w:p w14:paraId="619EA7E4" w14:textId="42433713" w:rsidR="00C167AF" w:rsidRDefault="00D04E49" w:rsidP="00C167AF">
      <w:pPr>
        <w:rPr>
          <w:color w:val="00B050"/>
        </w:rPr>
      </w:pPr>
      <w:r w:rsidRPr="00D04E49">
        <w:rPr>
          <w:color w:val="00B050"/>
        </w:rPr>
        <w:fldChar w:fldCharType="begin">
          <w:ffData>
            <w:name w:val=""/>
            <w:enabled/>
            <w:calcOnExit w:val="0"/>
            <w:checkBox>
              <w:sizeAuto/>
              <w:default w:val="1"/>
            </w:checkBox>
          </w:ffData>
        </w:fldChar>
      </w:r>
      <w:r w:rsidRPr="00D04E49">
        <w:rPr>
          <w:color w:val="00B050"/>
        </w:rPr>
        <w:instrText xml:space="preserve"> FORMCHECKBOX </w:instrText>
      </w:r>
      <w:r w:rsidRPr="00D04E49">
        <w:rPr>
          <w:color w:val="00B050"/>
        </w:rPr>
      </w:r>
      <w:r w:rsidRPr="00D04E49">
        <w:rPr>
          <w:color w:val="00B050"/>
        </w:rPr>
        <w:fldChar w:fldCharType="separate"/>
      </w:r>
      <w:r w:rsidRPr="00D04E49">
        <w:rPr>
          <w:color w:val="00B050"/>
        </w:rPr>
        <w:fldChar w:fldCharType="end"/>
      </w:r>
      <w:r w:rsidR="007B696A" w:rsidRPr="006217D0">
        <w:tab/>
      </w:r>
      <w:r w:rsidR="007B696A" w:rsidRPr="00F75667">
        <w:t>Abweichend von Ziffer 15</w:t>
      </w:r>
      <w:r w:rsidR="007B696A">
        <w:t>.1</w:t>
      </w:r>
      <w:r w:rsidR="007B696A" w:rsidRPr="00F75667">
        <w:t xml:space="preserve"> EVB-IT </w:t>
      </w:r>
      <w:r w:rsidR="007B696A">
        <w:t>Dienstleistungs-AGB</w:t>
      </w:r>
      <w:r w:rsidR="007B696A" w:rsidRPr="00F75667">
        <w:t xml:space="preserve"> </w:t>
      </w:r>
      <w:r w:rsidR="00C167AF" w:rsidRPr="00C167AF">
        <w:rPr>
          <w:color w:val="00B050"/>
        </w:rPr>
        <w:t xml:space="preserve">vereinbaren die Parteien folgende Kündigungsregel: </w:t>
      </w:r>
      <w:r w:rsidR="00AE3D6B" w:rsidRPr="00A35A96">
        <w:rPr>
          <w:color w:val="00B050"/>
        </w:rPr>
        <w:t xml:space="preserve">Der </w:t>
      </w:r>
      <w:r w:rsidR="00AE3D6B">
        <w:rPr>
          <w:color w:val="00B050"/>
        </w:rPr>
        <w:t xml:space="preserve">vertragsgegenständliche </w:t>
      </w:r>
      <w:r w:rsidR="00AE3D6B" w:rsidRPr="00A35A96">
        <w:rPr>
          <w:color w:val="00B050"/>
        </w:rPr>
        <w:t xml:space="preserve">Service </w:t>
      </w:r>
      <w:r w:rsidR="00AE3D6B">
        <w:rPr>
          <w:color w:val="00B050"/>
        </w:rPr>
        <w:t xml:space="preserve">ist </w:t>
      </w:r>
      <w:r w:rsidR="00AE3D6B" w:rsidRPr="00A35A96">
        <w:rPr>
          <w:color w:val="00B050"/>
        </w:rPr>
        <w:t>für 42 Monate sicher</w:t>
      </w:r>
      <w:r w:rsidR="00AE3D6B">
        <w:rPr>
          <w:color w:val="00B050"/>
        </w:rPr>
        <w:t>zustellen</w:t>
      </w:r>
      <w:r w:rsidR="00AE3D6B" w:rsidRPr="00A35A96">
        <w:rPr>
          <w:color w:val="00B050"/>
        </w:rPr>
        <w:t xml:space="preserve">. Danach verlängert sich der Servicevertrag automatisch um jeweils weitere 12 Monate (Vertragsverlängerung), sofern dieser nicht mindestens 3 Monate vor Vertragsablauf vom </w:t>
      </w:r>
      <w:r w:rsidR="00AE3D6B">
        <w:rPr>
          <w:color w:val="00B050"/>
        </w:rPr>
        <w:t xml:space="preserve">AG </w:t>
      </w:r>
      <w:r w:rsidR="00AE3D6B" w:rsidRPr="00A35A96">
        <w:rPr>
          <w:color w:val="00B050"/>
        </w:rPr>
        <w:t xml:space="preserve">gekündigt wurde. Maximal verlängert sich der Servicevertrag jedoch um 24 Monate, danach endet der Servicevertrag automatisch. Das bedeutet, die maximal mögliche Vertragslaufzeit einschließlich Vertragsverlängerungen beträgt somit </w:t>
      </w:r>
      <w:r w:rsidR="00AE3D6B">
        <w:rPr>
          <w:color w:val="00B050"/>
        </w:rPr>
        <w:t>66</w:t>
      </w:r>
      <w:r w:rsidR="00AE3D6B" w:rsidRPr="00A35A96">
        <w:rPr>
          <w:color w:val="00B050"/>
        </w:rPr>
        <w:t xml:space="preserve"> Monate.</w:t>
      </w:r>
    </w:p>
    <w:p w14:paraId="59821F3B" w14:textId="1E9BBF7B" w:rsidR="007B696A" w:rsidRDefault="007B696A" w:rsidP="00C167AF">
      <w:pPr>
        <w:pStyle w:val="Textkrper-Auswahl"/>
        <w:jc w:val="both"/>
      </w:pPr>
    </w:p>
    <w:p w14:paraId="24E9E07B" w14:textId="0C22B2DC" w:rsidR="00D14E91" w:rsidRPr="00EC7327" w:rsidRDefault="00507C28" w:rsidP="00EC7327">
      <w:pPr>
        <w:pStyle w:val="Heading1"/>
        <w:tabs>
          <w:tab w:val="clear" w:pos="350"/>
          <w:tab w:val="num" w:pos="709"/>
          <w:tab w:val="left" w:pos="8931"/>
        </w:tabs>
        <w:ind w:left="709" w:hanging="709"/>
        <w:rPr>
          <w:rFonts w:ascii="Arial" w:hAnsi="Arial"/>
          <w:szCs w:val="18"/>
        </w:rPr>
      </w:pPr>
      <w:bookmarkStart w:id="79" w:name="_Toc443490551"/>
      <w:bookmarkStart w:id="80" w:name="_Toc443490814"/>
      <w:bookmarkStart w:id="81" w:name="_Toc443491077"/>
      <w:bookmarkStart w:id="82" w:name="_Toc443491863"/>
      <w:bookmarkStart w:id="83" w:name="_Toc443492056"/>
      <w:bookmarkStart w:id="84" w:name="_Toc443490554"/>
      <w:bookmarkStart w:id="85" w:name="_Toc443490817"/>
      <w:bookmarkStart w:id="86" w:name="_Toc443491080"/>
      <w:bookmarkStart w:id="87" w:name="_Toc443491866"/>
      <w:bookmarkStart w:id="88" w:name="_Toc443492059"/>
      <w:bookmarkStart w:id="89" w:name="_Toc360029281"/>
      <w:bookmarkStart w:id="90" w:name="_Toc360029599"/>
      <w:bookmarkStart w:id="91" w:name="_Toc360029926"/>
      <w:bookmarkStart w:id="92" w:name="_Toc360102457"/>
      <w:bookmarkStart w:id="93" w:name="_Toc360109210"/>
      <w:bookmarkStart w:id="94" w:name="_Toc360109875"/>
      <w:bookmarkStart w:id="95" w:name="_Toc360029283"/>
      <w:bookmarkStart w:id="96" w:name="_Toc360029601"/>
      <w:bookmarkStart w:id="97" w:name="_Toc360029928"/>
      <w:bookmarkStart w:id="98" w:name="_Toc360102459"/>
      <w:bookmarkStart w:id="99" w:name="_Toc360109212"/>
      <w:bookmarkStart w:id="100" w:name="_Toc360109877"/>
      <w:bookmarkStart w:id="101" w:name="_Toc360029284"/>
      <w:bookmarkStart w:id="102" w:name="_Toc360029602"/>
      <w:bookmarkStart w:id="103" w:name="_Toc360029929"/>
      <w:bookmarkStart w:id="104" w:name="_Toc360102460"/>
      <w:bookmarkStart w:id="105" w:name="_Toc360109213"/>
      <w:bookmarkStart w:id="106" w:name="_Toc360109878"/>
      <w:bookmarkStart w:id="107" w:name="_Toc360029285"/>
      <w:bookmarkStart w:id="108" w:name="_Toc360029603"/>
      <w:bookmarkStart w:id="109" w:name="_Toc360029930"/>
      <w:bookmarkStart w:id="110" w:name="_Toc360102461"/>
      <w:bookmarkStart w:id="111" w:name="_Toc360109214"/>
      <w:bookmarkStart w:id="112" w:name="_Toc360109879"/>
      <w:bookmarkStart w:id="113" w:name="_Toc360029286"/>
      <w:bookmarkStart w:id="114" w:name="_Toc360029604"/>
      <w:bookmarkStart w:id="115" w:name="_Toc360029931"/>
      <w:bookmarkStart w:id="116" w:name="_Toc360102462"/>
      <w:bookmarkStart w:id="117" w:name="_Toc360109215"/>
      <w:bookmarkStart w:id="118" w:name="_Toc360109880"/>
      <w:bookmarkStart w:id="119" w:name="_Toc443490555"/>
      <w:bookmarkStart w:id="120" w:name="_Toc443490818"/>
      <w:bookmarkStart w:id="121" w:name="_Toc443491081"/>
      <w:bookmarkStart w:id="122" w:name="_Toc443491867"/>
      <w:bookmarkStart w:id="123" w:name="_Toc443492060"/>
      <w:bookmarkStart w:id="124" w:name="_Toc443490556"/>
      <w:bookmarkStart w:id="125" w:name="_Toc443490819"/>
      <w:bookmarkStart w:id="126" w:name="_Toc443491082"/>
      <w:bookmarkStart w:id="127" w:name="_Toc443491868"/>
      <w:bookmarkStart w:id="128" w:name="_Toc443492061"/>
      <w:bookmarkStart w:id="129" w:name="_Toc443490557"/>
      <w:bookmarkStart w:id="130" w:name="_Toc443490820"/>
      <w:bookmarkStart w:id="131" w:name="_Toc443491083"/>
      <w:bookmarkStart w:id="132" w:name="_Toc443491869"/>
      <w:bookmarkStart w:id="133" w:name="_Toc443492062"/>
      <w:bookmarkStart w:id="134" w:name="_Toc443490558"/>
      <w:bookmarkStart w:id="135" w:name="_Toc443490821"/>
      <w:bookmarkStart w:id="136" w:name="_Toc443491084"/>
      <w:bookmarkStart w:id="137" w:name="_Toc443491870"/>
      <w:bookmarkStart w:id="138" w:name="_Toc443492063"/>
      <w:bookmarkStart w:id="139" w:name="_Toc443490562"/>
      <w:bookmarkStart w:id="140" w:name="_Toc443490825"/>
      <w:bookmarkStart w:id="141" w:name="_Toc443491088"/>
      <w:bookmarkStart w:id="142" w:name="_Toc443491874"/>
      <w:bookmarkStart w:id="143" w:name="_Toc443492067"/>
      <w:bookmarkStart w:id="144" w:name="_Toc443490563"/>
      <w:bookmarkStart w:id="145" w:name="_Toc443490826"/>
      <w:bookmarkStart w:id="146" w:name="_Toc443491089"/>
      <w:bookmarkStart w:id="147" w:name="_Toc443491875"/>
      <w:bookmarkStart w:id="148" w:name="_Toc443492068"/>
      <w:bookmarkStart w:id="149" w:name="_Toc443490564"/>
      <w:bookmarkStart w:id="150" w:name="_Toc443490827"/>
      <w:bookmarkStart w:id="151" w:name="_Toc443491090"/>
      <w:bookmarkStart w:id="152" w:name="_Toc443491876"/>
      <w:bookmarkStart w:id="153" w:name="_Toc443492069"/>
      <w:bookmarkStart w:id="154" w:name="_Toc443490565"/>
      <w:bookmarkStart w:id="155" w:name="_Toc443490828"/>
      <w:bookmarkStart w:id="156" w:name="_Toc443491091"/>
      <w:bookmarkStart w:id="157" w:name="_Toc443491877"/>
      <w:bookmarkStart w:id="158" w:name="_Toc443492070"/>
      <w:bookmarkStart w:id="159" w:name="_Toc443490566"/>
      <w:bookmarkStart w:id="160" w:name="_Toc443490829"/>
      <w:bookmarkStart w:id="161" w:name="_Toc443491092"/>
      <w:bookmarkStart w:id="162" w:name="_Toc443491878"/>
      <w:bookmarkStart w:id="163" w:name="_Toc443492071"/>
      <w:bookmarkStart w:id="164" w:name="_Toc360029290"/>
      <w:bookmarkStart w:id="165" w:name="_Toc360029608"/>
      <w:bookmarkStart w:id="166" w:name="_Toc360029935"/>
      <w:bookmarkStart w:id="167" w:name="_Toc360102466"/>
      <w:bookmarkStart w:id="168" w:name="_Toc360109219"/>
      <w:bookmarkStart w:id="169" w:name="_Toc360109884"/>
      <w:bookmarkStart w:id="170" w:name="_Toc360029291"/>
      <w:bookmarkStart w:id="171" w:name="_Toc360029609"/>
      <w:bookmarkStart w:id="172" w:name="_Toc360029936"/>
      <w:bookmarkStart w:id="173" w:name="_Toc360102467"/>
      <w:bookmarkStart w:id="174" w:name="_Toc360109220"/>
      <w:bookmarkStart w:id="175" w:name="_Toc360109885"/>
      <w:bookmarkStart w:id="176" w:name="_Toc360029294"/>
      <w:bookmarkStart w:id="177" w:name="_Toc360029612"/>
      <w:bookmarkStart w:id="178" w:name="_Toc360029939"/>
      <w:bookmarkStart w:id="179" w:name="_Toc360102470"/>
      <w:bookmarkStart w:id="180" w:name="_Toc360109223"/>
      <w:bookmarkStart w:id="181" w:name="_Toc360109888"/>
      <w:bookmarkStart w:id="182" w:name="_Toc360029296"/>
      <w:bookmarkStart w:id="183" w:name="_Toc360029614"/>
      <w:bookmarkStart w:id="184" w:name="_Toc360029941"/>
      <w:bookmarkStart w:id="185" w:name="_Toc360102472"/>
      <w:bookmarkStart w:id="186" w:name="_Toc360109225"/>
      <w:bookmarkStart w:id="187" w:name="_Toc360109890"/>
      <w:bookmarkStart w:id="188" w:name="_Toc360029297"/>
      <w:bookmarkStart w:id="189" w:name="_Toc360029615"/>
      <w:bookmarkStart w:id="190" w:name="_Toc360029942"/>
      <w:bookmarkStart w:id="191" w:name="_Toc360102473"/>
      <w:bookmarkStart w:id="192" w:name="_Toc360109226"/>
      <w:bookmarkStart w:id="193" w:name="_Toc360109891"/>
      <w:bookmarkStart w:id="194" w:name="_Toc360029299"/>
      <w:bookmarkStart w:id="195" w:name="_Toc360029617"/>
      <w:bookmarkStart w:id="196" w:name="_Toc360029944"/>
      <w:bookmarkStart w:id="197" w:name="_Toc360102475"/>
      <w:bookmarkStart w:id="198" w:name="_Toc360109228"/>
      <w:bookmarkStart w:id="199" w:name="_Toc360109893"/>
      <w:bookmarkStart w:id="200" w:name="_Toc360029300"/>
      <w:bookmarkStart w:id="201" w:name="_Toc360029618"/>
      <w:bookmarkStart w:id="202" w:name="_Toc360029945"/>
      <w:bookmarkStart w:id="203" w:name="_Toc360102476"/>
      <w:bookmarkStart w:id="204" w:name="_Toc360109229"/>
      <w:bookmarkStart w:id="205" w:name="_Toc360109894"/>
      <w:bookmarkStart w:id="206" w:name="_Toc360029302"/>
      <w:bookmarkStart w:id="207" w:name="_Toc360029620"/>
      <w:bookmarkStart w:id="208" w:name="_Toc360029947"/>
      <w:bookmarkStart w:id="209" w:name="_Toc360102478"/>
      <w:bookmarkStart w:id="210" w:name="_Toc360109231"/>
      <w:bookmarkStart w:id="211" w:name="_Toc360109896"/>
      <w:bookmarkStart w:id="212" w:name="_Toc360029303"/>
      <w:bookmarkStart w:id="213" w:name="_Toc360029621"/>
      <w:bookmarkStart w:id="214" w:name="_Toc360029948"/>
      <w:bookmarkStart w:id="215" w:name="_Toc360102479"/>
      <w:bookmarkStart w:id="216" w:name="_Toc360109232"/>
      <w:bookmarkStart w:id="217" w:name="_Toc360109897"/>
      <w:bookmarkStart w:id="218" w:name="_Toc360029304"/>
      <w:bookmarkStart w:id="219" w:name="_Toc360029622"/>
      <w:bookmarkStart w:id="220" w:name="_Toc360029949"/>
      <w:bookmarkStart w:id="221" w:name="_Toc360102480"/>
      <w:bookmarkStart w:id="222" w:name="_Toc360109233"/>
      <w:bookmarkStart w:id="223" w:name="_Toc360109898"/>
      <w:bookmarkStart w:id="224" w:name="_Toc360029307"/>
      <w:bookmarkStart w:id="225" w:name="_Toc360029625"/>
      <w:bookmarkStart w:id="226" w:name="_Toc360029952"/>
      <w:bookmarkStart w:id="227" w:name="_Toc360102483"/>
      <w:bookmarkStart w:id="228" w:name="_Toc360109236"/>
      <w:bookmarkStart w:id="229" w:name="_Toc360109901"/>
      <w:bookmarkStart w:id="230" w:name="_Toc360029309"/>
      <w:bookmarkStart w:id="231" w:name="_Toc360029627"/>
      <w:bookmarkStart w:id="232" w:name="_Toc360029954"/>
      <w:bookmarkStart w:id="233" w:name="_Toc360102485"/>
      <w:bookmarkStart w:id="234" w:name="_Toc360109238"/>
      <w:bookmarkStart w:id="235" w:name="_Toc360109903"/>
      <w:bookmarkStart w:id="236" w:name="_Toc360029310"/>
      <w:bookmarkStart w:id="237" w:name="_Toc360029628"/>
      <w:bookmarkStart w:id="238" w:name="_Toc360029955"/>
      <w:bookmarkStart w:id="239" w:name="_Toc360102486"/>
      <w:bookmarkStart w:id="240" w:name="_Toc360109239"/>
      <w:bookmarkStart w:id="241" w:name="_Toc360109904"/>
      <w:bookmarkStart w:id="242" w:name="_Toc360029311"/>
      <w:bookmarkStart w:id="243" w:name="_Toc360029629"/>
      <w:bookmarkStart w:id="244" w:name="_Toc360029956"/>
      <w:bookmarkStart w:id="245" w:name="_Toc360102487"/>
      <w:bookmarkStart w:id="246" w:name="_Toc360109240"/>
      <w:bookmarkStart w:id="247" w:name="_Toc360109905"/>
      <w:bookmarkStart w:id="248" w:name="_Toc360029313"/>
      <w:bookmarkStart w:id="249" w:name="_Toc360029631"/>
      <w:bookmarkStart w:id="250" w:name="_Toc360029958"/>
      <w:bookmarkStart w:id="251" w:name="_Toc360102489"/>
      <w:bookmarkStart w:id="252" w:name="_Toc360109242"/>
      <w:bookmarkStart w:id="253" w:name="_Toc360109907"/>
      <w:bookmarkStart w:id="254" w:name="_Toc360029314"/>
      <w:bookmarkStart w:id="255" w:name="_Toc360029632"/>
      <w:bookmarkStart w:id="256" w:name="_Toc360029959"/>
      <w:bookmarkStart w:id="257" w:name="_Toc360102490"/>
      <w:bookmarkStart w:id="258" w:name="_Toc360109243"/>
      <w:bookmarkStart w:id="259" w:name="_Toc360109908"/>
      <w:bookmarkStart w:id="260" w:name="_Toc360029319"/>
      <w:bookmarkStart w:id="261" w:name="_Toc360029637"/>
      <w:bookmarkStart w:id="262" w:name="_Toc360029964"/>
      <w:bookmarkStart w:id="263" w:name="_Toc360102495"/>
      <w:bookmarkStart w:id="264" w:name="_Toc360109248"/>
      <w:bookmarkStart w:id="265" w:name="_Toc360109913"/>
      <w:bookmarkStart w:id="266" w:name="_Toc360029320"/>
      <w:bookmarkStart w:id="267" w:name="_Toc360029638"/>
      <w:bookmarkStart w:id="268" w:name="_Toc360029965"/>
      <w:bookmarkStart w:id="269" w:name="_Toc360102496"/>
      <w:bookmarkStart w:id="270" w:name="_Toc360109249"/>
      <w:bookmarkStart w:id="271" w:name="_Toc360109914"/>
      <w:bookmarkStart w:id="272" w:name="_Toc360029321"/>
      <w:bookmarkStart w:id="273" w:name="_Toc360029639"/>
      <w:bookmarkStart w:id="274" w:name="_Toc360029966"/>
      <w:bookmarkStart w:id="275" w:name="_Toc360102497"/>
      <w:bookmarkStart w:id="276" w:name="_Toc360109250"/>
      <w:bookmarkStart w:id="277" w:name="_Toc360109915"/>
      <w:bookmarkStart w:id="278" w:name="_Toc360029323"/>
      <w:bookmarkStart w:id="279" w:name="_Toc360029641"/>
      <w:bookmarkStart w:id="280" w:name="_Toc360029968"/>
      <w:bookmarkStart w:id="281" w:name="_Toc360102499"/>
      <w:bookmarkStart w:id="282" w:name="_Toc360109252"/>
      <w:bookmarkStart w:id="283" w:name="_Toc360109917"/>
      <w:bookmarkStart w:id="284" w:name="_Toc360029324"/>
      <w:bookmarkStart w:id="285" w:name="_Toc360029642"/>
      <w:bookmarkStart w:id="286" w:name="_Toc360029969"/>
      <w:bookmarkStart w:id="287" w:name="_Toc360102500"/>
      <w:bookmarkStart w:id="288" w:name="_Toc360109253"/>
      <w:bookmarkStart w:id="289" w:name="_Toc360109918"/>
      <w:bookmarkStart w:id="290" w:name="_Toc360029325"/>
      <w:bookmarkStart w:id="291" w:name="_Toc360029643"/>
      <w:bookmarkStart w:id="292" w:name="_Toc360029970"/>
      <w:bookmarkStart w:id="293" w:name="_Toc360102501"/>
      <w:bookmarkStart w:id="294" w:name="_Toc360109254"/>
      <w:bookmarkStart w:id="295" w:name="_Toc360109919"/>
      <w:bookmarkStart w:id="296" w:name="_Toc360029327"/>
      <w:bookmarkStart w:id="297" w:name="_Toc360029645"/>
      <w:bookmarkStart w:id="298" w:name="_Toc360029972"/>
      <w:bookmarkStart w:id="299" w:name="_Toc360102503"/>
      <w:bookmarkStart w:id="300" w:name="_Toc360109256"/>
      <w:bookmarkStart w:id="301" w:name="_Toc360109921"/>
      <w:bookmarkStart w:id="302" w:name="_Toc360029328"/>
      <w:bookmarkStart w:id="303" w:name="_Toc360029646"/>
      <w:bookmarkStart w:id="304" w:name="_Toc360029973"/>
      <w:bookmarkStart w:id="305" w:name="_Toc360102504"/>
      <w:bookmarkStart w:id="306" w:name="_Toc360109257"/>
      <w:bookmarkStart w:id="307" w:name="_Toc360109922"/>
      <w:bookmarkStart w:id="308" w:name="_Toc360029329"/>
      <w:bookmarkStart w:id="309" w:name="_Toc360029647"/>
      <w:bookmarkStart w:id="310" w:name="_Toc360029974"/>
      <w:bookmarkStart w:id="311" w:name="_Toc360102505"/>
      <w:bookmarkStart w:id="312" w:name="_Toc360109258"/>
      <w:bookmarkStart w:id="313" w:name="_Toc360109923"/>
      <w:bookmarkStart w:id="314" w:name="_Toc360029331"/>
      <w:bookmarkStart w:id="315" w:name="_Toc360029649"/>
      <w:bookmarkStart w:id="316" w:name="_Toc360029976"/>
      <w:bookmarkStart w:id="317" w:name="_Toc360102507"/>
      <w:bookmarkStart w:id="318" w:name="_Toc360109260"/>
      <w:bookmarkStart w:id="319" w:name="_Toc360109925"/>
      <w:bookmarkStart w:id="320" w:name="_Toc360029333"/>
      <w:bookmarkStart w:id="321" w:name="_Toc360029651"/>
      <w:bookmarkStart w:id="322" w:name="_Toc360029978"/>
      <w:bookmarkStart w:id="323" w:name="_Toc360102509"/>
      <w:bookmarkStart w:id="324" w:name="_Toc360109262"/>
      <w:bookmarkStart w:id="325" w:name="_Toc360109927"/>
      <w:bookmarkStart w:id="326" w:name="_Toc196951858"/>
      <w:bookmarkStart w:id="327" w:name="_Ref354669855"/>
      <w:bookmarkEnd w:id="61"/>
      <w:bookmarkEnd w:id="62"/>
      <w:bookmarkEnd w:id="63"/>
      <w:bookmarkEnd w:id="64"/>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r w:rsidRPr="00D564F1">
        <w:rPr>
          <w:rFonts w:ascii="Arial" w:hAnsi="Arial"/>
          <w:szCs w:val="18"/>
        </w:rPr>
        <w:t>Vergütung</w:t>
      </w:r>
      <w:bookmarkStart w:id="328" w:name="_Toc119988889"/>
      <w:bookmarkStart w:id="329" w:name="_Toc119989087"/>
      <w:bookmarkStart w:id="330" w:name="_Toc119989326"/>
      <w:bookmarkStart w:id="331" w:name="_Toc119993013"/>
      <w:bookmarkStart w:id="332" w:name="_Toc119997682"/>
      <w:bookmarkStart w:id="333" w:name="_Toc119998068"/>
      <w:bookmarkStart w:id="334" w:name="_Ref133671159"/>
      <w:bookmarkStart w:id="335" w:name="_Toc139107504"/>
      <w:bookmarkStart w:id="336" w:name="_Toc161651560"/>
      <w:bookmarkStart w:id="337" w:name="_Toc168307141"/>
      <w:bookmarkStart w:id="338" w:name="_Toc94942144"/>
      <w:bookmarkStart w:id="339" w:name="_Ref119983327"/>
      <w:bookmarkStart w:id="340" w:name="_Ref133670980"/>
      <w:bookmarkStart w:id="341" w:name="_Ref133671225"/>
      <w:bookmarkStart w:id="342" w:name="_Toc139107517"/>
      <w:bookmarkStart w:id="343" w:name="_Toc161651573"/>
      <w:bookmarkStart w:id="344" w:name="_Ref164585525"/>
      <w:bookmarkStart w:id="345" w:name="_Ref164596839"/>
      <w:bookmarkStart w:id="346" w:name="_Ref165281769"/>
      <w:bookmarkStart w:id="347" w:name="_Toc168307154"/>
      <w:bookmarkEnd w:id="326"/>
      <w:bookmarkEnd w:id="328"/>
      <w:bookmarkEnd w:id="329"/>
      <w:bookmarkEnd w:id="330"/>
      <w:bookmarkEnd w:id="331"/>
      <w:bookmarkEnd w:id="332"/>
      <w:bookmarkEnd w:id="333"/>
    </w:p>
    <w:p w14:paraId="3B55963E" w14:textId="2B08A68A" w:rsidR="00040DC4" w:rsidRDefault="00EC7327" w:rsidP="00136CFC">
      <w:pPr>
        <w:pStyle w:val="Box1"/>
        <w:tabs>
          <w:tab w:val="left" w:pos="8931"/>
        </w:tabs>
      </w:pPr>
      <w:r w:rsidRPr="00EC7327">
        <w:rPr>
          <w:color w:val="00B050"/>
        </w:rPr>
        <w:fldChar w:fldCharType="begin">
          <w:ffData>
            <w:name w:val=""/>
            <w:enabled/>
            <w:calcOnExit w:val="0"/>
            <w:checkBox>
              <w:sizeAuto/>
              <w:default w:val="1"/>
            </w:checkBox>
          </w:ffData>
        </w:fldChar>
      </w:r>
      <w:r w:rsidRPr="00EC7327">
        <w:rPr>
          <w:color w:val="00B050"/>
        </w:rPr>
        <w:instrText xml:space="preserve"> FORMCHECKBOX </w:instrText>
      </w:r>
      <w:r w:rsidRPr="00EC7327">
        <w:rPr>
          <w:color w:val="00B050"/>
        </w:rPr>
      </w:r>
      <w:r w:rsidRPr="00EC7327">
        <w:rPr>
          <w:color w:val="00B050"/>
        </w:rPr>
        <w:fldChar w:fldCharType="separate"/>
      </w:r>
      <w:r w:rsidRPr="00EC7327">
        <w:rPr>
          <w:color w:val="00B050"/>
        </w:rPr>
        <w:fldChar w:fldCharType="end"/>
      </w:r>
      <w:r w:rsidR="00D14E91" w:rsidRPr="006217D0">
        <w:tab/>
      </w:r>
      <w:r w:rsidR="00D14E91">
        <w:t xml:space="preserve">Die </w:t>
      </w:r>
      <w:r w:rsidR="00F64180">
        <w:t>L</w:t>
      </w:r>
      <w:r w:rsidR="00D14E91">
        <w:t xml:space="preserve">eistungen </w:t>
      </w:r>
      <w:r w:rsidR="00040DC4">
        <w:t>gemäß</w:t>
      </w:r>
      <w:r>
        <w:t xml:space="preserve"> </w:t>
      </w:r>
    </w:p>
    <w:p w14:paraId="6DE0E4EF" w14:textId="4E7BE9F1" w:rsidR="007031B2" w:rsidRDefault="00EC7327" w:rsidP="00AE3D6B">
      <w:pPr>
        <w:pStyle w:val="Box2"/>
      </w:pPr>
      <w:r w:rsidRPr="00EC7327">
        <w:rPr>
          <w:color w:val="00B050"/>
        </w:rPr>
        <w:fldChar w:fldCharType="begin">
          <w:ffData>
            <w:name w:val=""/>
            <w:enabled/>
            <w:calcOnExit w:val="0"/>
            <w:checkBox>
              <w:sizeAuto/>
              <w:default w:val="1"/>
            </w:checkBox>
          </w:ffData>
        </w:fldChar>
      </w:r>
      <w:r w:rsidRPr="00EC7327">
        <w:rPr>
          <w:color w:val="00B050"/>
        </w:rPr>
        <w:instrText xml:space="preserve"> FORMCHECKBOX </w:instrText>
      </w:r>
      <w:r w:rsidRPr="00EC7327">
        <w:rPr>
          <w:color w:val="00B050"/>
        </w:rPr>
      </w:r>
      <w:r w:rsidRPr="00EC7327">
        <w:rPr>
          <w:color w:val="00B050"/>
        </w:rPr>
        <w:fldChar w:fldCharType="separate"/>
      </w:r>
      <w:r w:rsidRPr="00EC7327">
        <w:rPr>
          <w:color w:val="00B050"/>
        </w:rPr>
        <w:fldChar w:fldCharType="end"/>
      </w:r>
      <w:r w:rsidR="00040DC4">
        <w:tab/>
      </w:r>
      <w:r w:rsidR="00D14E91">
        <w:t xml:space="preserve">Nummer </w:t>
      </w:r>
      <w:r w:rsidR="005D2D5F">
        <w:fldChar w:fldCharType="begin"/>
      </w:r>
      <w:r w:rsidR="005D2D5F">
        <w:instrText xml:space="preserve"> REF _Ref482878978 \r \h </w:instrText>
      </w:r>
      <w:r w:rsidR="005D2D5F">
        <w:fldChar w:fldCharType="separate"/>
      </w:r>
      <w:r w:rsidR="00AD5E9A">
        <w:t>3.1</w:t>
      </w:r>
      <w:r w:rsidR="005D2D5F">
        <w:fldChar w:fldCharType="end"/>
      </w:r>
      <w:r w:rsidR="00D14E91">
        <w:t xml:space="preserve"> lfd. Nr. </w:t>
      </w:r>
      <w:r w:rsidRPr="00EC7327">
        <w:rPr>
          <w:color w:val="00B050"/>
          <w:u w:val="single"/>
        </w:rPr>
        <w:t>1</w:t>
      </w:r>
      <w:r w:rsidR="00AE3D6B">
        <w:rPr>
          <w:color w:val="00B050"/>
          <w:u w:val="single"/>
        </w:rPr>
        <w:t>, Nr. 2 und Nr. 3</w:t>
      </w:r>
      <w:r w:rsidR="00D14E91" w:rsidRPr="00F75667">
        <w:t xml:space="preserve"> </w:t>
      </w:r>
      <w:r w:rsidR="00D14E91">
        <w:t xml:space="preserve">werden </w:t>
      </w:r>
      <w:r>
        <w:t xml:space="preserve">gemäß </w:t>
      </w:r>
      <w:r w:rsidRPr="00EC7327">
        <w:rPr>
          <w:color w:val="00B050"/>
        </w:rPr>
        <w:t xml:space="preserve">Anlage Nr. </w:t>
      </w:r>
      <w:r w:rsidR="00AE3D6B">
        <w:rPr>
          <w:color w:val="00B050"/>
        </w:rPr>
        <w:t xml:space="preserve">2 </w:t>
      </w:r>
      <w:r w:rsidR="00040DC4">
        <w:t>vergütet.</w:t>
      </w:r>
    </w:p>
    <w:p w14:paraId="67BB8721" w14:textId="4E76EC0B" w:rsidR="00D14E91" w:rsidRDefault="00EC7327" w:rsidP="00136CFC">
      <w:pPr>
        <w:pStyle w:val="Box1"/>
        <w:tabs>
          <w:tab w:val="left" w:pos="8931"/>
        </w:tabs>
      </w:pPr>
      <w:r w:rsidRPr="00EC7327">
        <w:rPr>
          <w:color w:val="00B050"/>
        </w:rPr>
        <w:fldChar w:fldCharType="begin">
          <w:ffData>
            <w:name w:val=""/>
            <w:enabled/>
            <w:calcOnExit w:val="0"/>
            <w:checkBox>
              <w:sizeAuto/>
              <w:default w:val="1"/>
            </w:checkBox>
          </w:ffData>
        </w:fldChar>
      </w:r>
      <w:r w:rsidRPr="00EC7327">
        <w:rPr>
          <w:color w:val="00B050"/>
        </w:rPr>
        <w:instrText xml:space="preserve"> FORMCHECKBOX </w:instrText>
      </w:r>
      <w:r w:rsidRPr="00EC7327">
        <w:rPr>
          <w:color w:val="00B050"/>
        </w:rPr>
      </w:r>
      <w:r w:rsidRPr="00EC7327">
        <w:rPr>
          <w:color w:val="00B050"/>
        </w:rPr>
        <w:fldChar w:fldCharType="separate"/>
      </w:r>
      <w:r w:rsidRPr="00EC7327">
        <w:rPr>
          <w:color w:val="00B050"/>
        </w:rPr>
        <w:fldChar w:fldCharType="end"/>
      </w:r>
      <w:r w:rsidR="00D14E91" w:rsidRPr="007115C2">
        <w:tab/>
      </w:r>
      <w:r w:rsidR="00D2358A">
        <w:t>W</w:t>
      </w:r>
      <w:r w:rsidR="00D2358A" w:rsidRPr="007115C2">
        <w:t xml:space="preserve">eitere </w:t>
      </w:r>
      <w:r w:rsidR="00D14E91" w:rsidRPr="007115C2">
        <w:t xml:space="preserve">Vereinbarungen gemäß </w:t>
      </w:r>
      <w:r w:rsidR="00D14E91" w:rsidRPr="00EC7327">
        <w:rPr>
          <w:color w:val="00B050"/>
        </w:rPr>
        <w:t xml:space="preserve">Anlage Nr. </w:t>
      </w:r>
      <w:r w:rsidRPr="00EC7327">
        <w:rPr>
          <w:color w:val="00B050"/>
          <w:u w:val="single"/>
        </w:rPr>
        <w:t>1</w:t>
      </w:r>
      <w:r w:rsidR="00D14E91" w:rsidRPr="00EC7327">
        <w:rPr>
          <w:color w:val="00B050"/>
        </w:rPr>
        <w:t>.</w:t>
      </w:r>
    </w:p>
    <w:p w14:paraId="203BE2D1" w14:textId="77777777" w:rsidR="00D14E91" w:rsidRPr="00040DC4" w:rsidRDefault="00D14E91" w:rsidP="00136CFC">
      <w:pPr>
        <w:pStyle w:val="Heading3"/>
        <w:tabs>
          <w:tab w:val="left" w:pos="8931"/>
        </w:tabs>
        <w:rPr>
          <w:sz w:val="18"/>
        </w:rPr>
      </w:pPr>
      <w:bookmarkStart w:id="348" w:name="_Toc443490573"/>
      <w:bookmarkStart w:id="349" w:name="_Toc443490836"/>
      <w:bookmarkStart w:id="350" w:name="_Toc443491099"/>
      <w:bookmarkStart w:id="351" w:name="_Toc443491885"/>
      <w:bookmarkStart w:id="352" w:name="_Toc443492078"/>
      <w:bookmarkStart w:id="353" w:name="_Toc168307148"/>
      <w:bookmarkStart w:id="354" w:name="_Toc196951859"/>
      <w:bookmarkStart w:id="355" w:name="_Toc139107511"/>
      <w:bookmarkStart w:id="356" w:name="_Toc161651567"/>
      <w:bookmarkEnd w:id="348"/>
      <w:bookmarkEnd w:id="349"/>
      <w:bookmarkEnd w:id="350"/>
      <w:bookmarkEnd w:id="351"/>
      <w:bookmarkEnd w:id="352"/>
      <w:r w:rsidRPr="00040DC4">
        <w:rPr>
          <w:sz w:val="18"/>
        </w:rPr>
        <w:t>Abweichende Regelungen für die Bestimmung und Vergütung von Personentagessätzen</w:t>
      </w:r>
      <w:bookmarkEnd w:id="353"/>
      <w:bookmarkEnd w:id="354"/>
    </w:p>
    <w:p w14:paraId="34793FFF" w14:textId="0E4C0F44" w:rsidR="00D14E91" w:rsidRPr="004D3AA6" w:rsidRDefault="00D14E91" w:rsidP="00136CFC">
      <w:pPr>
        <w:pStyle w:val="Box1"/>
        <w:tabs>
          <w:tab w:val="left" w:pos="8931"/>
        </w:tabs>
      </w:pPr>
      <w:r w:rsidRPr="007115C2">
        <w:fldChar w:fldCharType="begin">
          <w:ffData>
            <w:name w:val="Kontrollkästchen26"/>
            <w:enabled/>
            <w:calcOnExit w:val="0"/>
            <w:checkBox>
              <w:sizeAuto/>
              <w:default w:val="0"/>
            </w:checkBox>
          </w:ffData>
        </w:fldChar>
      </w:r>
      <w:r w:rsidRPr="007115C2">
        <w:instrText xml:space="preserve">FORMCHECKBOX </w:instrText>
      </w:r>
      <w:r w:rsidRPr="007115C2">
        <w:fldChar w:fldCharType="separate"/>
      </w:r>
      <w:r w:rsidRPr="007115C2">
        <w:fldChar w:fldCharType="end"/>
      </w:r>
      <w:r w:rsidRPr="007115C2">
        <w:tab/>
        <w:t xml:space="preserve">Abweichend von </w:t>
      </w:r>
      <w:r w:rsidRPr="004D3AA6">
        <w:t xml:space="preserve">Ziffer </w:t>
      </w:r>
      <w:r>
        <w:t>9.2.</w:t>
      </w:r>
      <w:r w:rsidR="00D2358A">
        <w:t>4</w:t>
      </w:r>
      <w:r w:rsidR="00D2358A" w:rsidRPr="004D3AA6">
        <w:t xml:space="preserve"> </w:t>
      </w:r>
      <w:r w:rsidRPr="004D3AA6">
        <w:t xml:space="preserve">Satz 2 EVB-IT </w:t>
      </w:r>
      <w:r>
        <w:t>Dienstleistungs</w:t>
      </w:r>
      <w:r w:rsidRPr="004D3AA6">
        <w:t xml:space="preserve">-AGB können bei entsprechendem Nachweis </w:t>
      </w:r>
      <w:r w:rsidR="00D57552">
        <w:t>pro Kalendertag</w:t>
      </w:r>
      <w:r w:rsidRPr="004D3AA6">
        <w:t xml:space="preserve"> bis zu 10 Stunden abgerechnet werden.</w:t>
      </w:r>
    </w:p>
    <w:p w14:paraId="2A98EBD6" w14:textId="77777777" w:rsidR="00D14E91" w:rsidRPr="007115C2" w:rsidRDefault="00D14E91" w:rsidP="00136CFC">
      <w:pPr>
        <w:pStyle w:val="Box1"/>
        <w:tabs>
          <w:tab w:val="left" w:pos="8931"/>
        </w:tabs>
      </w:pPr>
      <w:r w:rsidRPr="004D3AA6">
        <w:fldChar w:fldCharType="begin">
          <w:ffData>
            <w:name w:val="Kontrollkästchen26"/>
            <w:enabled/>
            <w:calcOnExit w:val="0"/>
            <w:checkBox>
              <w:sizeAuto/>
              <w:default w:val="0"/>
            </w:checkBox>
          </w:ffData>
        </w:fldChar>
      </w:r>
      <w:r w:rsidRPr="004D3AA6">
        <w:instrText xml:space="preserve">FORMCHECKBOX </w:instrText>
      </w:r>
      <w:r w:rsidRPr="004D3AA6">
        <w:fldChar w:fldCharType="separate"/>
      </w:r>
      <w:r w:rsidRPr="004D3AA6">
        <w:fldChar w:fldCharType="end"/>
      </w:r>
      <w:r w:rsidRPr="004D3AA6">
        <w:tab/>
        <w:t xml:space="preserve">Abweichend von Ziffer </w:t>
      </w:r>
      <w:r>
        <w:t>9.2.</w:t>
      </w:r>
      <w:r w:rsidR="00D2358A">
        <w:t>4</w:t>
      </w:r>
      <w:r w:rsidR="00D2358A" w:rsidRPr="004D3AA6">
        <w:t xml:space="preserve"> </w:t>
      </w:r>
      <w:r w:rsidRPr="004D3AA6">
        <w:t xml:space="preserve">Sätze 2 und 3 </w:t>
      </w:r>
      <w:r>
        <w:t xml:space="preserve">Dienstleistungs-AGB </w:t>
      </w:r>
      <w:r w:rsidRPr="007115C2">
        <w:t>kann ein voller Tagessatz nur in Rechnung gestellt werden, wenn mindestens 10 Stunden geleistet wurden. Werden weniger als 10 Zeitstunden pro Tag geleistet, sind diese anteilig in Rechnung zu stellen.</w:t>
      </w:r>
    </w:p>
    <w:p w14:paraId="479C2E2F" w14:textId="77777777" w:rsidR="00D14E91" w:rsidRPr="007115C2" w:rsidRDefault="00D14E91" w:rsidP="00136CFC">
      <w:pPr>
        <w:pStyle w:val="Box1"/>
        <w:tabs>
          <w:tab w:val="left" w:pos="8931"/>
        </w:tabs>
      </w:pPr>
      <w:r w:rsidRPr="007115C2">
        <w:fldChar w:fldCharType="begin">
          <w:ffData>
            <w:name w:val="Kontrollkästchen14"/>
            <w:enabled/>
            <w:calcOnExit w:val="0"/>
            <w:checkBox>
              <w:sizeAuto/>
              <w:default w:val="0"/>
            </w:checkBox>
          </w:ffData>
        </w:fldChar>
      </w:r>
      <w:r w:rsidRPr="007115C2">
        <w:instrText xml:space="preserve">FORMCHECKBOX </w:instrText>
      </w:r>
      <w:r w:rsidRPr="007115C2">
        <w:fldChar w:fldCharType="separate"/>
      </w:r>
      <w:r w:rsidRPr="007115C2">
        <w:fldChar w:fldCharType="end"/>
      </w:r>
      <w:r w:rsidRPr="007115C2">
        <w:tab/>
        <w:t xml:space="preserve">weitere Vereinbarungen gemäß Anlage Nr. </w:t>
      </w:r>
      <w:r w:rsidRPr="007115C2">
        <w:rPr>
          <w:u w:val="single"/>
        </w:rPr>
        <w:fldChar w:fldCharType="begin">
          <w:ffData>
            <w:name w:val="Text109"/>
            <w:enabled/>
            <w:calcOnExit w:val="0"/>
            <w:textInput/>
          </w:ffData>
        </w:fldChar>
      </w:r>
      <w:r w:rsidRPr="007115C2">
        <w:rPr>
          <w:u w:val="single"/>
        </w:rPr>
        <w:instrText xml:space="preserve">FORMTEXT </w:instrText>
      </w:r>
      <w:r w:rsidRPr="007115C2">
        <w:rPr>
          <w:u w:val="single"/>
        </w:rPr>
      </w:r>
      <w:r w:rsidRPr="007115C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7115C2">
        <w:rPr>
          <w:u w:val="single"/>
        </w:rPr>
        <w:fldChar w:fldCharType="end"/>
      </w:r>
      <w:r w:rsidRPr="00040DC4">
        <w:t>.</w:t>
      </w:r>
    </w:p>
    <w:p w14:paraId="4DA498D1" w14:textId="7960C81D" w:rsidR="00D14E91" w:rsidRPr="00040DC4" w:rsidRDefault="00D14E91" w:rsidP="00136CFC">
      <w:pPr>
        <w:pStyle w:val="Heading3"/>
        <w:tabs>
          <w:tab w:val="left" w:pos="8931"/>
        </w:tabs>
        <w:rPr>
          <w:sz w:val="18"/>
        </w:rPr>
      </w:pPr>
      <w:bookmarkStart w:id="357" w:name="_Toc360102885"/>
      <w:bookmarkStart w:id="358" w:name="_Toc360109616"/>
      <w:bookmarkStart w:id="359" w:name="_Toc360110275"/>
      <w:bookmarkStart w:id="360" w:name="_Toc168307149"/>
      <w:bookmarkStart w:id="361" w:name="_Toc196951860"/>
      <w:bookmarkEnd w:id="357"/>
      <w:bookmarkEnd w:id="358"/>
      <w:bookmarkEnd w:id="359"/>
      <w:r w:rsidRPr="00040DC4">
        <w:rPr>
          <w:sz w:val="18"/>
        </w:rPr>
        <w:t>Reisekosten/Nebenkosten*/</w:t>
      </w:r>
      <w:r w:rsidR="00CF4D0D">
        <w:rPr>
          <w:sz w:val="18"/>
        </w:rPr>
        <w:t>Materialkosten/</w:t>
      </w:r>
      <w:r w:rsidRPr="00040DC4">
        <w:rPr>
          <w:sz w:val="18"/>
        </w:rPr>
        <w:t>Reisezeiten</w:t>
      </w:r>
      <w:bookmarkEnd w:id="355"/>
      <w:bookmarkEnd w:id="356"/>
      <w:bookmarkEnd w:id="360"/>
      <w:bookmarkEnd w:id="361"/>
    </w:p>
    <w:p w14:paraId="3E87584D" w14:textId="344359FA" w:rsidR="00D14E91" w:rsidRPr="00612715" w:rsidRDefault="0034175C" w:rsidP="00136CFC">
      <w:pPr>
        <w:pStyle w:val="Box1"/>
        <w:tabs>
          <w:tab w:val="left" w:pos="8931"/>
        </w:tabs>
      </w:pPr>
      <w:r w:rsidRPr="0034175C">
        <w:rPr>
          <w:color w:val="00B050"/>
        </w:rPr>
        <w:fldChar w:fldCharType="begin">
          <w:ffData>
            <w:name w:val="Kontrollkästchen26"/>
            <w:enabled/>
            <w:calcOnExit w:val="0"/>
            <w:checkBox>
              <w:sizeAuto/>
              <w:default w:val="1"/>
            </w:checkBox>
          </w:ffData>
        </w:fldChar>
      </w:r>
      <w:bookmarkStart w:id="362" w:name="Kontrollkästchen26"/>
      <w:r w:rsidRPr="0034175C">
        <w:rPr>
          <w:color w:val="00B050"/>
        </w:rPr>
        <w:instrText xml:space="preserve"> FORMCHECKBOX </w:instrText>
      </w:r>
      <w:r w:rsidRPr="0034175C">
        <w:rPr>
          <w:color w:val="00B050"/>
        </w:rPr>
      </w:r>
      <w:r w:rsidRPr="0034175C">
        <w:rPr>
          <w:color w:val="00B050"/>
        </w:rPr>
        <w:fldChar w:fldCharType="separate"/>
      </w:r>
      <w:r w:rsidRPr="0034175C">
        <w:rPr>
          <w:color w:val="00B050"/>
        </w:rPr>
        <w:fldChar w:fldCharType="end"/>
      </w:r>
      <w:bookmarkEnd w:id="362"/>
      <w:r w:rsidR="00D14E91" w:rsidRPr="007115C2">
        <w:tab/>
      </w:r>
      <w:r w:rsidR="00D14E91" w:rsidRPr="00612715">
        <w:t>Reisekosten werden nicht gesondert vergütet</w:t>
      </w:r>
      <w:r w:rsidR="00AE3D6B" w:rsidRPr="00AE3D6B">
        <w:rPr>
          <w:color w:val="00B050"/>
        </w:rPr>
        <w:t>, sofern Anlage Nr. 1 und Anlage Nr. 2 keine abweichenden Regelungen treffen</w:t>
      </w:r>
      <w:r w:rsidR="00D14E91" w:rsidRPr="00AE3D6B">
        <w:rPr>
          <w:color w:val="00B050"/>
        </w:rPr>
        <w:t xml:space="preserve">. </w:t>
      </w:r>
    </w:p>
    <w:bookmarkStart w:id="363" w:name="Kontrollkästchen27"/>
    <w:p w14:paraId="69535BA9" w14:textId="77777777" w:rsidR="00D14E91" w:rsidRPr="00612715" w:rsidRDefault="00D14E91" w:rsidP="00136CFC">
      <w:pPr>
        <w:pStyle w:val="Box1"/>
        <w:tabs>
          <w:tab w:val="left" w:pos="8931"/>
        </w:tabs>
      </w:pPr>
      <w:r w:rsidRPr="00612715">
        <w:fldChar w:fldCharType="begin">
          <w:ffData>
            <w:name w:val="Kontrollkästchen27"/>
            <w:enabled/>
            <w:calcOnExit w:val="0"/>
            <w:checkBox>
              <w:sizeAuto/>
              <w:default w:val="0"/>
            </w:checkBox>
          </w:ffData>
        </w:fldChar>
      </w:r>
      <w:r w:rsidRPr="00612715">
        <w:instrText xml:space="preserve">FORMCHECKBOX </w:instrText>
      </w:r>
      <w:r w:rsidRPr="00612715">
        <w:fldChar w:fldCharType="separate"/>
      </w:r>
      <w:r w:rsidRPr="00612715">
        <w:fldChar w:fldCharType="end"/>
      </w:r>
      <w:bookmarkEnd w:id="363"/>
      <w:r w:rsidRPr="00612715">
        <w:tab/>
        <w:t xml:space="preserve">Reisekosten werden vergütet gemäß </w:t>
      </w:r>
      <w:bookmarkStart w:id="364" w:name="Text75"/>
      <w:r w:rsidRPr="00612715">
        <w:t>Anlage Nr.</w:t>
      </w:r>
      <w:r w:rsidRPr="001A58C0">
        <w:rPr>
          <w:u w:val="single"/>
        </w:rPr>
        <w:fldChar w:fldCharType="begin">
          <w:ffData>
            <w:name w:val="Text75"/>
            <w:enabled/>
            <w:calcOnExit w:val="0"/>
            <w:textInput/>
          </w:ffData>
        </w:fldChar>
      </w:r>
      <w:r w:rsidRPr="001A58C0">
        <w:rPr>
          <w:u w:val="single"/>
        </w:rPr>
        <w:instrText xml:space="preserve">FORMTEXT </w:instrText>
      </w:r>
      <w:r w:rsidRPr="001A58C0">
        <w:rPr>
          <w:u w:val="single"/>
        </w:rPr>
      </w:r>
      <w:r w:rsidRPr="001A58C0">
        <w:rPr>
          <w:u w:val="single"/>
        </w:rPr>
        <w:fldChar w:fldCharType="separate"/>
      </w:r>
      <w:r w:rsidRPr="001A58C0">
        <w:rPr>
          <w:noProof/>
          <w:u w:val="single"/>
        </w:rPr>
        <w:t> </w:t>
      </w:r>
      <w:r w:rsidRPr="001A58C0">
        <w:rPr>
          <w:noProof/>
          <w:u w:val="single"/>
        </w:rPr>
        <w:t> </w:t>
      </w:r>
      <w:r w:rsidRPr="001A58C0">
        <w:rPr>
          <w:noProof/>
          <w:u w:val="single"/>
        </w:rPr>
        <w:t> </w:t>
      </w:r>
      <w:r w:rsidRPr="001A58C0">
        <w:rPr>
          <w:noProof/>
          <w:u w:val="single"/>
        </w:rPr>
        <w:t> </w:t>
      </w:r>
      <w:r w:rsidRPr="001A58C0">
        <w:rPr>
          <w:noProof/>
          <w:u w:val="single"/>
        </w:rPr>
        <w:t> </w:t>
      </w:r>
      <w:r w:rsidRPr="001A58C0">
        <w:rPr>
          <w:u w:val="single"/>
        </w:rPr>
        <w:fldChar w:fldCharType="end"/>
      </w:r>
      <w:bookmarkEnd w:id="364"/>
      <w:r w:rsidRPr="00612715">
        <w:t xml:space="preserve">. </w:t>
      </w:r>
    </w:p>
    <w:p w14:paraId="3DF04C7E" w14:textId="77777777" w:rsidR="00D14E91" w:rsidRPr="00612715" w:rsidRDefault="00D14E91" w:rsidP="00136CFC">
      <w:pPr>
        <w:pStyle w:val="Box1"/>
        <w:tabs>
          <w:tab w:val="left" w:pos="8931"/>
        </w:tabs>
      </w:pPr>
      <w:bookmarkStart w:id="365" w:name="Kontrollkästchen28"/>
    </w:p>
    <w:bookmarkEnd w:id="365"/>
    <w:p w14:paraId="46B35F68" w14:textId="1204C99E" w:rsidR="00D14E91" w:rsidRPr="00612715" w:rsidRDefault="0034175C" w:rsidP="00136CFC">
      <w:pPr>
        <w:pStyle w:val="Box1"/>
        <w:tabs>
          <w:tab w:val="left" w:pos="8931"/>
        </w:tabs>
      </w:pPr>
      <w:r w:rsidRPr="0034175C">
        <w:rPr>
          <w:color w:val="00B050"/>
        </w:rPr>
        <w:fldChar w:fldCharType="begin">
          <w:ffData>
            <w:name w:val=""/>
            <w:enabled/>
            <w:calcOnExit w:val="0"/>
            <w:checkBox>
              <w:sizeAuto/>
              <w:default w:val="1"/>
            </w:checkBox>
          </w:ffData>
        </w:fldChar>
      </w:r>
      <w:r w:rsidRPr="0034175C">
        <w:rPr>
          <w:color w:val="00B050"/>
        </w:rPr>
        <w:instrText xml:space="preserve"> FORMCHECKBOX </w:instrText>
      </w:r>
      <w:r w:rsidRPr="0034175C">
        <w:rPr>
          <w:color w:val="00B050"/>
        </w:rPr>
      </w:r>
      <w:r w:rsidRPr="0034175C">
        <w:rPr>
          <w:color w:val="00B050"/>
        </w:rPr>
        <w:fldChar w:fldCharType="separate"/>
      </w:r>
      <w:r w:rsidRPr="0034175C">
        <w:rPr>
          <w:color w:val="00B050"/>
        </w:rPr>
        <w:fldChar w:fldCharType="end"/>
      </w:r>
      <w:r w:rsidR="00D14E91" w:rsidRPr="00612715">
        <w:tab/>
        <w:t>Nebenkosten* werden nicht gesondert vergütet</w:t>
      </w:r>
      <w:r w:rsidR="00AE3D6B" w:rsidRPr="00AE3D6B">
        <w:rPr>
          <w:color w:val="00B050"/>
        </w:rPr>
        <w:t>, sofern Anlage Nr. 1 und Anlage Nr. 2 keine abweichenden Regelungen treffen</w:t>
      </w:r>
      <w:r w:rsidR="00D14E91" w:rsidRPr="00612715">
        <w:t>.</w:t>
      </w:r>
    </w:p>
    <w:bookmarkStart w:id="366" w:name="Kontrollkästchen29"/>
    <w:p w14:paraId="6A5FE641" w14:textId="77777777" w:rsidR="00D14E91" w:rsidRPr="00612715" w:rsidRDefault="00D14E91" w:rsidP="00136CFC">
      <w:pPr>
        <w:pStyle w:val="Box1"/>
        <w:tabs>
          <w:tab w:val="left" w:pos="8931"/>
        </w:tabs>
      </w:pPr>
      <w:r w:rsidRPr="00612715">
        <w:fldChar w:fldCharType="begin">
          <w:ffData>
            <w:name w:val="Kontrollkästchen29"/>
            <w:enabled/>
            <w:calcOnExit w:val="0"/>
            <w:checkBox>
              <w:sizeAuto/>
              <w:default w:val="0"/>
            </w:checkBox>
          </w:ffData>
        </w:fldChar>
      </w:r>
      <w:r w:rsidRPr="00612715">
        <w:instrText xml:space="preserve">FORMCHECKBOX </w:instrText>
      </w:r>
      <w:r w:rsidRPr="00612715">
        <w:fldChar w:fldCharType="separate"/>
      </w:r>
      <w:r w:rsidRPr="00612715">
        <w:fldChar w:fldCharType="end"/>
      </w:r>
      <w:bookmarkEnd w:id="366"/>
      <w:r w:rsidRPr="00612715">
        <w:tab/>
        <w:t xml:space="preserve">Nebenkosten* werden vergütet gemäß </w:t>
      </w:r>
      <w:bookmarkStart w:id="367" w:name="Text76"/>
      <w:r w:rsidRPr="00612715">
        <w:t>Anlage Nr.</w:t>
      </w:r>
      <w:r w:rsidRPr="001A58C0">
        <w:rPr>
          <w:u w:val="single"/>
        </w:rPr>
        <w:fldChar w:fldCharType="begin">
          <w:ffData>
            <w:name w:val="Text76"/>
            <w:enabled/>
            <w:calcOnExit w:val="0"/>
            <w:textInput/>
          </w:ffData>
        </w:fldChar>
      </w:r>
      <w:r w:rsidRPr="001A58C0">
        <w:rPr>
          <w:u w:val="single"/>
        </w:rPr>
        <w:instrText xml:space="preserve">FORMTEXT </w:instrText>
      </w:r>
      <w:r w:rsidRPr="001A58C0">
        <w:rPr>
          <w:u w:val="single"/>
        </w:rPr>
      </w:r>
      <w:r w:rsidRPr="001A58C0">
        <w:rPr>
          <w:u w:val="single"/>
        </w:rPr>
        <w:fldChar w:fldCharType="separate"/>
      </w:r>
      <w:r w:rsidRPr="001A58C0">
        <w:rPr>
          <w:noProof/>
          <w:u w:val="single"/>
        </w:rPr>
        <w:t> </w:t>
      </w:r>
      <w:r w:rsidRPr="001A58C0">
        <w:rPr>
          <w:noProof/>
          <w:u w:val="single"/>
        </w:rPr>
        <w:t> </w:t>
      </w:r>
      <w:r w:rsidRPr="001A58C0">
        <w:rPr>
          <w:noProof/>
          <w:u w:val="single"/>
        </w:rPr>
        <w:t> </w:t>
      </w:r>
      <w:r w:rsidRPr="001A58C0">
        <w:rPr>
          <w:noProof/>
          <w:u w:val="single"/>
        </w:rPr>
        <w:t> </w:t>
      </w:r>
      <w:r w:rsidRPr="001A58C0">
        <w:rPr>
          <w:noProof/>
          <w:u w:val="single"/>
        </w:rPr>
        <w:t> </w:t>
      </w:r>
      <w:r w:rsidRPr="001A58C0">
        <w:rPr>
          <w:u w:val="single"/>
        </w:rPr>
        <w:fldChar w:fldCharType="end"/>
      </w:r>
      <w:bookmarkEnd w:id="367"/>
      <w:r w:rsidRPr="00612715">
        <w:t>.</w:t>
      </w:r>
    </w:p>
    <w:p w14:paraId="7C1144C5" w14:textId="77777777" w:rsidR="00D14E91" w:rsidRDefault="00D14E91" w:rsidP="00136CFC">
      <w:pPr>
        <w:pStyle w:val="Box1"/>
        <w:tabs>
          <w:tab w:val="left" w:pos="8931"/>
        </w:tabs>
      </w:pPr>
      <w:bookmarkStart w:id="368" w:name="Kontrollkästchen20"/>
    </w:p>
    <w:p w14:paraId="1E92CC1B" w14:textId="058F343D" w:rsidR="00241311" w:rsidRPr="001B30DF" w:rsidRDefault="0034175C" w:rsidP="00241311">
      <w:pPr>
        <w:pStyle w:val="Box1"/>
      </w:pPr>
      <w:r w:rsidRPr="0034175C">
        <w:rPr>
          <w:color w:val="00B050"/>
        </w:rPr>
        <w:fldChar w:fldCharType="begin">
          <w:ffData>
            <w:name w:val=""/>
            <w:enabled/>
            <w:calcOnExit w:val="0"/>
            <w:checkBox>
              <w:sizeAuto/>
              <w:default w:val="1"/>
            </w:checkBox>
          </w:ffData>
        </w:fldChar>
      </w:r>
      <w:r w:rsidRPr="0034175C">
        <w:rPr>
          <w:color w:val="00B050"/>
        </w:rPr>
        <w:instrText xml:space="preserve"> FORMCHECKBOX </w:instrText>
      </w:r>
      <w:r w:rsidRPr="0034175C">
        <w:rPr>
          <w:color w:val="00B050"/>
        </w:rPr>
      </w:r>
      <w:r w:rsidRPr="0034175C">
        <w:rPr>
          <w:color w:val="00B050"/>
        </w:rPr>
        <w:fldChar w:fldCharType="separate"/>
      </w:r>
      <w:r w:rsidRPr="0034175C">
        <w:rPr>
          <w:color w:val="00B050"/>
        </w:rPr>
        <w:fldChar w:fldCharType="end"/>
      </w:r>
      <w:r w:rsidR="00241311" w:rsidRPr="001B30DF">
        <w:tab/>
        <w:t>Materialkosten werden nicht gesondert vergütet</w:t>
      </w:r>
      <w:r w:rsidR="00AE3D6B" w:rsidRPr="00AE3D6B">
        <w:rPr>
          <w:color w:val="00B050"/>
        </w:rPr>
        <w:t>, sofern Anlage Nr. 1 und Anlage Nr. 2 keine abweichenden Regelungen treffen</w:t>
      </w:r>
      <w:r w:rsidR="00241311" w:rsidRPr="001B30DF">
        <w:t>.</w:t>
      </w:r>
    </w:p>
    <w:p w14:paraId="00ACE3AF" w14:textId="77777777" w:rsidR="00241311" w:rsidRPr="001B30DF" w:rsidRDefault="00241311" w:rsidP="00241311">
      <w:pPr>
        <w:pStyle w:val="Box1"/>
      </w:pPr>
      <w:r w:rsidRPr="001B30DF">
        <w:fldChar w:fldCharType="begin">
          <w:ffData>
            <w:name w:val="Kontrollkästchen29"/>
            <w:enabled/>
            <w:calcOnExit w:val="0"/>
            <w:checkBox>
              <w:sizeAuto/>
              <w:default w:val="0"/>
            </w:checkBox>
          </w:ffData>
        </w:fldChar>
      </w:r>
      <w:r w:rsidRPr="001B30DF">
        <w:instrText xml:space="preserve">FORMCHECKBOX </w:instrText>
      </w:r>
      <w:r w:rsidRPr="001B30DF">
        <w:fldChar w:fldCharType="separate"/>
      </w:r>
      <w:r w:rsidRPr="001B30DF">
        <w:fldChar w:fldCharType="end"/>
      </w:r>
      <w:r w:rsidRPr="001B30DF">
        <w:tab/>
        <w:t xml:space="preserve">Materialkosten werden vergütet gemäß Anlage Nr. </w:t>
      </w:r>
      <w:r w:rsidRPr="00BF5678">
        <w:rPr>
          <w:u w:val="single"/>
        </w:rPr>
        <w:fldChar w:fldCharType="begin">
          <w:ffData>
            <w:name w:val="Text76"/>
            <w:enabled/>
            <w:calcOnExit w:val="0"/>
            <w:textInput/>
          </w:ffData>
        </w:fldChar>
      </w:r>
      <w:r w:rsidRPr="00BF5678">
        <w:rPr>
          <w:u w:val="single"/>
        </w:rPr>
        <w:instrText xml:space="preserve">FORMTEXT </w:instrText>
      </w:r>
      <w:r w:rsidRPr="00BF5678">
        <w:rPr>
          <w:u w:val="single"/>
        </w:rPr>
      </w:r>
      <w:r w:rsidRPr="00BF5678">
        <w:rPr>
          <w:u w:val="single"/>
        </w:rPr>
        <w:fldChar w:fldCharType="separate"/>
      </w:r>
      <w:r w:rsidRPr="00BF5678">
        <w:rPr>
          <w:noProof/>
          <w:u w:val="single"/>
        </w:rPr>
        <w:t> </w:t>
      </w:r>
      <w:r w:rsidRPr="00BF5678">
        <w:rPr>
          <w:noProof/>
          <w:u w:val="single"/>
        </w:rPr>
        <w:t> </w:t>
      </w:r>
      <w:r w:rsidRPr="00BF5678">
        <w:rPr>
          <w:noProof/>
          <w:u w:val="single"/>
        </w:rPr>
        <w:t> </w:t>
      </w:r>
      <w:r w:rsidRPr="00BF5678">
        <w:rPr>
          <w:noProof/>
          <w:u w:val="single"/>
        </w:rPr>
        <w:t> </w:t>
      </w:r>
      <w:r w:rsidRPr="00BF5678">
        <w:rPr>
          <w:noProof/>
          <w:u w:val="single"/>
        </w:rPr>
        <w:t> </w:t>
      </w:r>
      <w:r w:rsidRPr="00BF5678">
        <w:rPr>
          <w:u w:val="single"/>
        </w:rPr>
        <w:fldChar w:fldCharType="end"/>
      </w:r>
      <w:r w:rsidRPr="001B30DF">
        <w:t>.</w:t>
      </w:r>
    </w:p>
    <w:p w14:paraId="35EDE4BB" w14:textId="77777777" w:rsidR="00241311" w:rsidRPr="00612715" w:rsidRDefault="00241311" w:rsidP="00136CFC">
      <w:pPr>
        <w:pStyle w:val="Box1"/>
        <w:tabs>
          <w:tab w:val="left" w:pos="8931"/>
        </w:tabs>
      </w:pPr>
    </w:p>
    <w:bookmarkEnd w:id="368"/>
    <w:p w14:paraId="3D882EC1" w14:textId="104E4ADC" w:rsidR="00D14E91" w:rsidRPr="00612715" w:rsidRDefault="0034175C" w:rsidP="00136CFC">
      <w:pPr>
        <w:pStyle w:val="Box1"/>
        <w:tabs>
          <w:tab w:val="left" w:pos="8931"/>
        </w:tabs>
      </w:pPr>
      <w:r w:rsidRPr="0034175C">
        <w:rPr>
          <w:color w:val="00B050"/>
        </w:rPr>
        <w:fldChar w:fldCharType="begin">
          <w:ffData>
            <w:name w:val=""/>
            <w:enabled/>
            <w:calcOnExit w:val="0"/>
            <w:checkBox>
              <w:sizeAuto/>
              <w:default w:val="1"/>
            </w:checkBox>
          </w:ffData>
        </w:fldChar>
      </w:r>
      <w:r w:rsidRPr="0034175C">
        <w:rPr>
          <w:color w:val="00B050"/>
        </w:rPr>
        <w:instrText xml:space="preserve"> FORMCHECKBOX </w:instrText>
      </w:r>
      <w:r w:rsidRPr="0034175C">
        <w:rPr>
          <w:color w:val="00B050"/>
        </w:rPr>
      </w:r>
      <w:r w:rsidRPr="0034175C">
        <w:rPr>
          <w:color w:val="00B050"/>
        </w:rPr>
        <w:fldChar w:fldCharType="separate"/>
      </w:r>
      <w:r w:rsidRPr="0034175C">
        <w:rPr>
          <w:color w:val="00B050"/>
        </w:rPr>
        <w:fldChar w:fldCharType="end"/>
      </w:r>
      <w:r w:rsidR="00D14E91" w:rsidRPr="00612715">
        <w:tab/>
        <w:t>Reisezeiten werden nicht gesondert vergütet</w:t>
      </w:r>
      <w:r w:rsidR="00AE3D6B" w:rsidRPr="00AE3D6B">
        <w:rPr>
          <w:color w:val="00B050"/>
        </w:rPr>
        <w:t>, sofern Anlage Nr. 1 und Anlage Nr. 2 keine abweichenden Regelungen treffen</w:t>
      </w:r>
      <w:r w:rsidR="00D14E91" w:rsidRPr="00612715">
        <w:t>.</w:t>
      </w:r>
    </w:p>
    <w:bookmarkStart w:id="369" w:name="Kontrollkästchen21"/>
    <w:p w14:paraId="2C767F40" w14:textId="77777777" w:rsidR="00D14E91" w:rsidRPr="00612715" w:rsidRDefault="00D14E91" w:rsidP="00136CFC">
      <w:pPr>
        <w:pStyle w:val="Box1"/>
        <w:tabs>
          <w:tab w:val="left" w:pos="8931"/>
        </w:tabs>
      </w:pPr>
      <w:r w:rsidRPr="00612715">
        <w:lastRenderedPageBreak/>
        <w:fldChar w:fldCharType="begin">
          <w:ffData>
            <w:name w:val="Kontrollkästchen21"/>
            <w:enabled/>
            <w:calcOnExit w:val="0"/>
            <w:checkBox>
              <w:sizeAuto/>
              <w:default w:val="0"/>
            </w:checkBox>
          </w:ffData>
        </w:fldChar>
      </w:r>
      <w:r w:rsidRPr="00612715">
        <w:instrText xml:space="preserve">FORMCHECKBOX </w:instrText>
      </w:r>
      <w:r w:rsidRPr="00612715">
        <w:fldChar w:fldCharType="separate"/>
      </w:r>
      <w:r w:rsidRPr="00612715">
        <w:fldChar w:fldCharType="end"/>
      </w:r>
      <w:r w:rsidRPr="00612715">
        <w:tab/>
        <w:t>Reisezeiten werden zu 50 % als Arbeitszeiten vergütet.</w:t>
      </w:r>
    </w:p>
    <w:p w14:paraId="58FC8B9F" w14:textId="77777777" w:rsidR="00D14E91" w:rsidRPr="00612715" w:rsidRDefault="00D14E91" w:rsidP="00136CFC">
      <w:pPr>
        <w:pStyle w:val="Box1"/>
        <w:tabs>
          <w:tab w:val="left" w:pos="8931"/>
        </w:tabs>
      </w:pPr>
      <w:r w:rsidRPr="00612715">
        <w:fldChar w:fldCharType="begin">
          <w:ffData>
            <w:name w:val="Kontrollkästchen21"/>
            <w:enabled/>
            <w:calcOnExit w:val="0"/>
            <w:checkBox>
              <w:sizeAuto/>
              <w:default w:val="0"/>
            </w:checkBox>
          </w:ffData>
        </w:fldChar>
      </w:r>
      <w:bookmarkStart w:id="370" w:name="Text113"/>
      <w:r w:rsidRPr="00612715">
        <w:instrText xml:space="preserve">FORMCHECKBOX </w:instrText>
      </w:r>
      <w:r w:rsidRPr="00612715">
        <w:fldChar w:fldCharType="separate"/>
      </w:r>
      <w:r w:rsidRPr="00612715">
        <w:fldChar w:fldCharType="end"/>
      </w:r>
      <w:bookmarkEnd w:id="369"/>
      <w:r w:rsidRPr="00612715">
        <w:tab/>
        <w:t xml:space="preserve">Reisezeiten werden vergütet gemäß Anlage Nr. </w:t>
      </w:r>
      <w:r w:rsidRPr="001A58C0">
        <w:rPr>
          <w:u w:val="single"/>
        </w:rPr>
        <w:fldChar w:fldCharType="begin">
          <w:ffData>
            <w:name w:val="Text113"/>
            <w:enabled/>
            <w:calcOnExit w:val="0"/>
            <w:textInput/>
          </w:ffData>
        </w:fldChar>
      </w:r>
      <w:r w:rsidRPr="001A58C0">
        <w:rPr>
          <w:u w:val="single"/>
        </w:rPr>
        <w:instrText xml:space="preserve"> FORMTEXT </w:instrText>
      </w:r>
      <w:r w:rsidRPr="001A58C0">
        <w:rPr>
          <w:u w:val="single"/>
        </w:rPr>
      </w:r>
      <w:r w:rsidRPr="001A58C0">
        <w:rPr>
          <w:u w:val="single"/>
        </w:rPr>
        <w:fldChar w:fldCharType="separate"/>
      </w:r>
      <w:r w:rsidRPr="001A58C0">
        <w:rPr>
          <w:noProof/>
          <w:u w:val="single"/>
        </w:rPr>
        <w:t> </w:t>
      </w:r>
      <w:r w:rsidRPr="001A58C0">
        <w:rPr>
          <w:noProof/>
          <w:u w:val="single"/>
        </w:rPr>
        <w:t> </w:t>
      </w:r>
      <w:r w:rsidRPr="001A58C0">
        <w:rPr>
          <w:noProof/>
          <w:u w:val="single"/>
        </w:rPr>
        <w:t> </w:t>
      </w:r>
      <w:r w:rsidRPr="001A58C0">
        <w:rPr>
          <w:noProof/>
          <w:u w:val="single"/>
        </w:rPr>
        <w:t> </w:t>
      </w:r>
      <w:r w:rsidRPr="001A58C0">
        <w:rPr>
          <w:noProof/>
          <w:u w:val="single"/>
        </w:rPr>
        <w:t> </w:t>
      </w:r>
      <w:r w:rsidRPr="001A58C0">
        <w:rPr>
          <w:u w:val="single"/>
        </w:rPr>
        <w:fldChar w:fldCharType="end"/>
      </w:r>
      <w:bookmarkEnd w:id="370"/>
      <w:r w:rsidRPr="00612715">
        <w:t>.</w:t>
      </w:r>
    </w:p>
    <w:p w14:paraId="6B8536A4" w14:textId="77777777" w:rsidR="005F2686" w:rsidRPr="005F2686" w:rsidRDefault="005F2686" w:rsidP="00136CFC">
      <w:pPr>
        <w:pStyle w:val="Heading3"/>
        <w:tabs>
          <w:tab w:val="left" w:pos="8931"/>
        </w:tabs>
        <w:rPr>
          <w:sz w:val="18"/>
        </w:rPr>
      </w:pPr>
      <w:bookmarkStart w:id="371" w:name="_Toc196951861"/>
      <w:r w:rsidRPr="005F2686">
        <w:rPr>
          <w:sz w:val="18"/>
        </w:rPr>
        <w:t>Preisanpassung</w:t>
      </w:r>
      <w:bookmarkEnd w:id="371"/>
    </w:p>
    <w:p w14:paraId="708E1049" w14:textId="0C65233A" w:rsidR="005F2686" w:rsidRDefault="002526FE" w:rsidP="00136CFC">
      <w:pPr>
        <w:pStyle w:val="Box1"/>
        <w:tabs>
          <w:tab w:val="left" w:pos="8931"/>
        </w:tabs>
      </w:pPr>
      <w:r w:rsidRPr="002526FE">
        <w:rPr>
          <w:color w:val="00B050"/>
        </w:rPr>
        <w:fldChar w:fldCharType="begin">
          <w:ffData>
            <w:name w:val=""/>
            <w:enabled/>
            <w:calcOnExit w:val="0"/>
            <w:checkBox>
              <w:sizeAuto/>
              <w:default w:val="1"/>
            </w:checkBox>
          </w:ffData>
        </w:fldChar>
      </w:r>
      <w:r w:rsidRPr="002526FE">
        <w:rPr>
          <w:color w:val="00B050"/>
        </w:rPr>
        <w:instrText xml:space="preserve"> FORMCHECKBOX </w:instrText>
      </w:r>
      <w:r w:rsidRPr="002526FE">
        <w:rPr>
          <w:color w:val="00B050"/>
        </w:rPr>
      </w:r>
      <w:r w:rsidRPr="002526FE">
        <w:rPr>
          <w:color w:val="00B050"/>
        </w:rPr>
        <w:fldChar w:fldCharType="separate"/>
      </w:r>
      <w:r w:rsidRPr="002526FE">
        <w:rPr>
          <w:color w:val="00B050"/>
        </w:rPr>
        <w:fldChar w:fldCharType="end"/>
      </w:r>
      <w:r w:rsidR="005F2686" w:rsidRPr="007115C2">
        <w:tab/>
        <w:t xml:space="preserve">Es wird eine Preisanpassung </w:t>
      </w:r>
    </w:p>
    <w:p w14:paraId="1513B124" w14:textId="53E0DF2C" w:rsidR="005F2686" w:rsidRPr="007115C2" w:rsidRDefault="002526FE" w:rsidP="00136CFC">
      <w:pPr>
        <w:pStyle w:val="Box2"/>
        <w:tabs>
          <w:tab w:val="left" w:pos="8931"/>
        </w:tabs>
      </w:pPr>
      <w:r w:rsidRPr="002526FE">
        <w:rPr>
          <w:color w:val="00B050"/>
        </w:rPr>
        <w:fldChar w:fldCharType="begin">
          <w:ffData>
            <w:name w:val="Kontrollkästchen41"/>
            <w:enabled/>
            <w:calcOnExit w:val="0"/>
            <w:checkBox>
              <w:sizeAuto/>
              <w:default w:val="1"/>
            </w:checkBox>
          </w:ffData>
        </w:fldChar>
      </w:r>
      <w:bookmarkStart w:id="372" w:name="Kontrollkästchen41"/>
      <w:r w:rsidRPr="002526FE">
        <w:rPr>
          <w:color w:val="00B050"/>
        </w:rPr>
        <w:instrText xml:space="preserve"> FORMCHECKBOX </w:instrText>
      </w:r>
      <w:r w:rsidRPr="002526FE">
        <w:rPr>
          <w:color w:val="00B050"/>
        </w:rPr>
      </w:r>
      <w:r w:rsidRPr="002526FE">
        <w:rPr>
          <w:color w:val="00B050"/>
        </w:rPr>
        <w:fldChar w:fldCharType="separate"/>
      </w:r>
      <w:r w:rsidRPr="002526FE">
        <w:rPr>
          <w:color w:val="00B050"/>
        </w:rPr>
        <w:fldChar w:fldCharType="end"/>
      </w:r>
      <w:bookmarkEnd w:id="372"/>
      <w:r w:rsidR="005F2686">
        <w:tab/>
      </w:r>
      <w:r w:rsidR="005F2686" w:rsidRPr="00D927DD">
        <w:t xml:space="preserve">gemäß </w:t>
      </w:r>
      <w:r w:rsidR="005F2686">
        <w:t>Ziffer 9</w:t>
      </w:r>
      <w:r w:rsidR="005F2686" w:rsidRPr="00DB040B">
        <w:t>.5</w:t>
      </w:r>
      <w:r w:rsidR="005F2686" w:rsidRPr="00D927DD">
        <w:t xml:space="preserve"> EVB-IT</w:t>
      </w:r>
      <w:r w:rsidR="005F2686">
        <w:t xml:space="preserve"> Dienstleistungs</w:t>
      </w:r>
      <w:r w:rsidR="005F2686" w:rsidRPr="00D927DD">
        <w:t>-AGB</w:t>
      </w:r>
    </w:p>
    <w:p w14:paraId="2F7F65DB" w14:textId="77777777" w:rsidR="005F2686" w:rsidRDefault="005F2686" w:rsidP="00136CFC">
      <w:pPr>
        <w:pStyle w:val="Box2"/>
        <w:tabs>
          <w:tab w:val="left" w:pos="8931"/>
        </w:tabs>
      </w:pPr>
      <w:r w:rsidRPr="007115C2">
        <w:fldChar w:fldCharType="begin">
          <w:ffData>
            <w:name w:val="Kontrollkästchen41"/>
            <w:enabled/>
            <w:calcOnExit w:val="0"/>
            <w:checkBox>
              <w:sizeAuto/>
              <w:default w:val="0"/>
            </w:checkBox>
          </w:ffData>
        </w:fldChar>
      </w:r>
      <w:r w:rsidRPr="007115C2">
        <w:instrText xml:space="preserve">FORMCHECKBOX </w:instrText>
      </w:r>
      <w:r w:rsidRPr="007115C2">
        <w:fldChar w:fldCharType="separate"/>
      </w:r>
      <w:r w:rsidRPr="007115C2">
        <w:fldChar w:fldCharType="end"/>
      </w:r>
      <w:r w:rsidRPr="007115C2">
        <w:tab/>
      </w:r>
      <w:r>
        <w:t>gemäß</w:t>
      </w:r>
      <w:r w:rsidRPr="007115C2">
        <w:t xml:space="preserve"> Anlage Nr. </w:t>
      </w:r>
      <w:r w:rsidRPr="007115C2">
        <w:rPr>
          <w:u w:val="single"/>
        </w:rPr>
        <w:fldChar w:fldCharType="begin">
          <w:ffData>
            <w:name w:val="Text76"/>
            <w:enabled/>
            <w:calcOnExit w:val="0"/>
            <w:textInput/>
          </w:ffData>
        </w:fldChar>
      </w:r>
      <w:r w:rsidRPr="007115C2">
        <w:rPr>
          <w:u w:val="single"/>
        </w:rPr>
        <w:instrText xml:space="preserve">FORMTEXT </w:instrText>
      </w:r>
      <w:r w:rsidRPr="007115C2">
        <w:rPr>
          <w:u w:val="single"/>
        </w:rPr>
      </w:r>
      <w:r w:rsidRPr="007115C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7115C2">
        <w:rPr>
          <w:u w:val="single"/>
        </w:rPr>
        <w:fldChar w:fldCharType="end"/>
      </w:r>
    </w:p>
    <w:p w14:paraId="457349BE" w14:textId="15A83C7E" w:rsidR="005F2686" w:rsidRDefault="005F2686" w:rsidP="00136CFC">
      <w:pPr>
        <w:pStyle w:val="Box2"/>
        <w:tabs>
          <w:tab w:val="left" w:pos="8931"/>
        </w:tabs>
      </w:pPr>
      <w:r>
        <w:t xml:space="preserve">für die </w:t>
      </w:r>
      <w:r w:rsidR="000F6DFC">
        <w:t>K</w:t>
      </w:r>
      <w:r>
        <w:t xml:space="preserve">ategorien gemäß Nummer </w:t>
      </w:r>
      <w:r w:rsidR="002526FE" w:rsidRPr="002526FE">
        <w:rPr>
          <w:color w:val="00B050"/>
          <w:u w:val="single"/>
        </w:rPr>
        <w:t xml:space="preserve">Anlage Nr. 1 </w:t>
      </w:r>
      <w:r>
        <w:t>vereinbart</w:t>
      </w:r>
      <w:r w:rsidR="002526FE">
        <w:t xml:space="preserve">, </w:t>
      </w:r>
      <w:r w:rsidR="002526FE" w:rsidRPr="002526FE">
        <w:rPr>
          <w:color w:val="00B050"/>
        </w:rPr>
        <w:t>die das Folgende festlegt: „</w:t>
      </w:r>
      <w:r w:rsidR="002526FE" w:rsidRPr="002526FE">
        <w:rPr>
          <w:i/>
          <w:iCs/>
          <w:color w:val="00B050"/>
        </w:rPr>
        <w:t>Eine Anpassung der Servicevergütung auf Basis eines Abgleichs der Komponentenliste erfolgt nach jeweils 12 Monaten, erstmals nach Vertragsbeginn zum 01.01.2026.“</w:t>
      </w:r>
    </w:p>
    <w:p w14:paraId="72E0C6ED" w14:textId="77777777" w:rsidR="002142C4" w:rsidRPr="002142C4" w:rsidRDefault="002142C4" w:rsidP="00136CFC">
      <w:pPr>
        <w:pStyle w:val="Heading3"/>
        <w:tabs>
          <w:tab w:val="left" w:pos="8931"/>
        </w:tabs>
        <w:rPr>
          <w:sz w:val="18"/>
        </w:rPr>
      </w:pPr>
      <w:bookmarkStart w:id="373" w:name="_Toc196951862"/>
      <w:r w:rsidRPr="002142C4">
        <w:rPr>
          <w:sz w:val="18"/>
        </w:rPr>
        <w:t>Fälligkeit und Zahlung</w:t>
      </w:r>
      <w:bookmarkEnd w:id="373"/>
    </w:p>
    <w:p w14:paraId="343C6830" w14:textId="77777777" w:rsidR="002142C4" w:rsidRDefault="002142C4" w:rsidP="00136CFC">
      <w:pPr>
        <w:pStyle w:val="Box1"/>
        <w:tabs>
          <w:tab w:val="clear" w:pos="709"/>
          <w:tab w:val="left" w:pos="8931"/>
        </w:tabs>
        <w:ind w:left="0" w:firstLine="0"/>
        <w:rPr>
          <w:szCs w:val="18"/>
        </w:rPr>
      </w:pPr>
      <w:r w:rsidRPr="00DB040B">
        <w:rPr>
          <w:szCs w:val="18"/>
        </w:rPr>
        <w:t xml:space="preserve">Die </w:t>
      </w:r>
      <w:r>
        <w:rPr>
          <w:szCs w:val="18"/>
        </w:rPr>
        <w:t xml:space="preserve">Vergütung </w:t>
      </w:r>
      <w:r w:rsidRPr="00DB040B">
        <w:rPr>
          <w:szCs w:val="18"/>
        </w:rPr>
        <w:t xml:space="preserve">ist </w:t>
      </w:r>
      <w:r>
        <w:rPr>
          <w:szCs w:val="18"/>
        </w:rPr>
        <w:t>abweichend von Ziffer 9</w:t>
      </w:r>
      <w:r w:rsidRPr="00DB040B">
        <w:rPr>
          <w:szCs w:val="18"/>
        </w:rPr>
        <w:t>.</w:t>
      </w:r>
      <w:r>
        <w:rPr>
          <w:szCs w:val="18"/>
        </w:rPr>
        <w:t>3</w:t>
      </w:r>
      <w:r w:rsidRPr="00DB040B">
        <w:rPr>
          <w:szCs w:val="18"/>
        </w:rPr>
        <w:t xml:space="preserve"> EVB-IT </w:t>
      </w:r>
      <w:r>
        <w:rPr>
          <w:szCs w:val="18"/>
        </w:rPr>
        <w:t>Dienstleistungs</w:t>
      </w:r>
      <w:r w:rsidRPr="00DB040B">
        <w:rPr>
          <w:szCs w:val="18"/>
        </w:rPr>
        <w:t xml:space="preserve">-AGB nicht monatlich nachträglich fällig, sondern </w:t>
      </w:r>
    </w:p>
    <w:p w14:paraId="0C75B71B" w14:textId="633BB5B0" w:rsidR="003A0B76" w:rsidRPr="003A0B76" w:rsidRDefault="003A0B76" w:rsidP="003A0B76">
      <w:pPr>
        <w:pStyle w:val="Box1"/>
        <w:rPr>
          <w:u w:val="single"/>
        </w:rPr>
      </w:pPr>
      <w:r w:rsidRPr="003A0B76">
        <w:fldChar w:fldCharType="begin">
          <w:ffData>
            <w:name w:val="Kontrollkästchen11"/>
            <w:enabled/>
            <w:calcOnExit w:val="0"/>
            <w:checkBox>
              <w:sizeAuto/>
              <w:default w:val="0"/>
            </w:checkBox>
          </w:ffData>
        </w:fldChar>
      </w:r>
      <w:r w:rsidRPr="003A0B76">
        <w:instrText xml:space="preserve">FORMCHECKBOX </w:instrText>
      </w:r>
      <w:r w:rsidRPr="003A0B76">
        <w:fldChar w:fldCharType="separate"/>
      </w:r>
      <w:r w:rsidRPr="003A0B76">
        <w:fldChar w:fldCharType="end"/>
      </w:r>
      <w:r w:rsidRPr="003A0B76">
        <w:tab/>
        <w:t>zum 15. des auf die Leistungserbringung folgenden Monats.</w:t>
      </w:r>
    </w:p>
    <w:p w14:paraId="1AFE4D18" w14:textId="53FAA0FB" w:rsidR="002142C4" w:rsidRPr="007115C2" w:rsidRDefault="00D04E49" w:rsidP="00136CFC">
      <w:pPr>
        <w:pStyle w:val="Box1"/>
        <w:tabs>
          <w:tab w:val="left" w:pos="8931"/>
        </w:tabs>
        <w:rPr>
          <w:u w:val="single"/>
        </w:rPr>
      </w:pPr>
      <w:r w:rsidRPr="00D04E49">
        <w:rPr>
          <w:color w:val="00B050"/>
        </w:rPr>
        <w:fldChar w:fldCharType="begin">
          <w:ffData>
            <w:name w:val="Kontrollkästchen11"/>
            <w:enabled/>
            <w:calcOnExit w:val="0"/>
            <w:checkBox>
              <w:sizeAuto/>
              <w:default w:val="1"/>
            </w:checkBox>
          </w:ffData>
        </w:fldChar>
      </w:r>
      <w:bookmarkStart w:id="374" w:name="Kontrollkästchen11"/>
      <w:r w:rsidRPr="00D04E49">
        <w:rPr>
          <w:color w:val="00B050"/>
        </w:rPr>
        <w:instrText xml:space="preserve"> FORMCHECKBOX </w:instrText>
      </w:r>
      <w:r w:rsidRPr="00D04E49">
        <w:rPr>
          <w:color w:val="00B050"/>
        </w:rPr>
      </w:r>
      <w:r w:rsidRPr="00D04E49">
        <w:rPr>
          <w:color w:val="00B050"/>
        </w:rPr>
        <w:fldChar w:fldCharType="separate"/>
      </w:r>
      <w:r w:rsidRPr="00D04E49">
        <w:rPr>
          <w:color w:val="00B050"/>
        </w:rPr>
        <w:fldChar w:fldCharType="end"/>
      </w:r>
      <w:bookmarkEnd w:id="374"/>
      <w:r w:rsidR="002142C4" w:rsidRPr="007115C2">
        <w:tab/>
      </w:r>
      <w:r w:rsidR="002142C4">
        <w:t>wie folgt</w:t>
      </w:r>
      <w:r>
        <w:t>:</w:t>
      </w:r>
      <w:r w:rsidR="002142C4">
        <w:t xml:space="preserve"> </w:t>
      </w:r>
      <w:r w:rsidRPr="00D04E49">
        <w:rPr>
          <w:color w:val="00B050"/>
        </w:rPr>
        <w:t>quartalsweise (zahlbar bis zum 15. des zweiten Quartalsmonats)</w:t>
      </w:r>
      <w:r w:rsidR="002142C4" w:rsidRPr="00D04E49">
        <w:rPr>
          <w:color w:val="00B050"/>
        </w:rPr>
        <w:t>.</w:t>
      </w:r>
    </w:p>
    <w:p w14:paraId="28E053BB" w14:textId="77777777" w:rsidR="002142C4" w:rsidRPr="007115C2" w:rsidRDefault="002142C4" w:rsidP="00136CFC">
      <w:pPr>
        <w:pStyle w:val="Box1"/>
        <w:tabs>
          <w:tab w:val="left" w:pos="8931"/>
        </w:tabs>
        <w:rPr>
          <w:u w:val="single"/>
        </w:rPr>
      </w:pPr>
      <w:r w:rsidRPr="007115C2">
        <w:fldChar w:fldCharType="begin">
          <w:ffData>
            <w:name w:val="Kontrollkästchen11"/>
            <w:enabled/>
            <w:calcOnExit w:val="0"/>
            <w:checkBox>
              <w:sizeAuto/>
              <w:default w:val="0"/>
            </w:checkBox>
          </w:ffData>
        </w:fldChar>
      </w:r>
      <w:r w:rsidRPr="007115C2">
        <w:instrText xml:space="preserve">FORMCHECKBOX </w:instrText>
      </w:r>
      <w:r w:rsidRPr="007115C2">
        <w:fldChar w:fldCharType="separate"/>
      </w:r>
      <w:r w:rsidRPr="007115C2">
        <w:fldChar w:fldCharType="end"/>
      </w:r>
      <w:r w:rsidRPr="007115C2">
        <w:tab/>
        <w:t xml:space="preserve">gemäß Anlage Nr. </w:t>
      </w:r>
      <w:r w:rsidRPr="007115C2">
        <w:rPr>
          <w:u w:val="single"/>
        </w:rPr>
        <w:fldChar w:fldCharType="begin">
          <w:ffData>
            <w:name w:val="Text37"/>
            <w:enabled/>
            <w:calcOnExit w:val="0"/>
            <w:textInput/>
          </w:ffData>
        </w:fldChar>
      </w:r>
      <w:r w:rsidRPr="007115C2">
        <w:rPr>
          <w:u w:val="single"/>
        </w:rPr>
        <w:instrText xml:space="preserve">FORMTEXT </w:instrText>
      </w:r>
      <w:r w:rsidRPr="007115C2">
        <w:rPr>
          <w:u w:val="single"/>
        </w:rPr>
      </w:r>
      <w:r w:rsidRPr="007115C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7115C2">
        <w:rPr>
          <w:u w:val="single"/>
        </w:rPr>
        <w:fldChar w:fldCharType="end"/>
      </w:r>
      <w:r w:rsidRPr="002142C4">
        <w:t>.</w:t>
      </w:r>
    </w:p>
    <w:p w14:paraId="40F907BF" w14:textId="77777777" w:rsidR="00D14E91" w:rsidRPr="00040DC4" w:rsidRDefault="00D14E91" w:rsidP="00136CFC">
      <w:pPr>
        <w:pStyle w:val="Heading3"/>
        <w:tabs>
          <w:tab w:val="left" w:pos="8931"/>
        </w:tabs>
        <w:rPr>
          <w:sz w:val="18"/>
        </w:rPr>
      </w:pPr>
      <w:bookmarkStart w:id="375" w:name="_Toc196951863"/>
      <w:r w:rsidRPr="00040DC4">
        <w:rPr>
          <w:sz w:val="18"/>
        </w:rPr>
        <w:t>Besondere Bestimmungen zur Vergütung nach Aufwand</w:t>
      </w:r>
      <w:bookmarkEnd w:id="375"/>
      <w:r w:rsidRPr="00040DC4">
        <w:rPr>
          <w:sz w:val="18"/>
        </w:rPr>
        <w:t xml:space="preserve"> </w:t>
      </w:r>
    </w:p>
    <w:p w14:paraId="2CAB09EC" w14:textId="41DD3B4B" w:rsidR="00D14E91" w:rsidRPr="007115C2" w:rsidRDefault="00D04E49" w:rsidP="00136CFC">
      <w:pPr>
        <w:pStyle w:val="Box1"/>
        <w:tabs>
          <w:tab w:val="left" w:pos="8931"/>
        </w:tabs>
      </w:pPr>
      <w:r w:rsidRPr="00D04E49">
        <w:rPr>
          <w:color w:val="00B050"/>
        </w:rPr>
        <w:fldChar w:fldCharType="begin">
          <w:ffData>
            <w:name w:val=""/>
            <w:enabled/>
            <w:calcOnExit w:val="0"/>
            <w:checkBox>
              <w:sizeAuto/>
              <w:default w:val="1"/>
            </w:checkBox>
          </w:ffData>
        </w:fldChar>
      </w:r>
      <w:r w:rsidRPr="00D04E49">
        <w:rPr>
          <w:color w:val="00B050"/>
        </w:rPr>
        <w:instrText xml:space="preserve"> FORMCHECKBOX </w:instrText>
      </w:r>
      <w:r w:rsidRPr="00D04E49">
        <w:rPr>
          <w:color w:val="00B050"/>
        </w:rPr>
      </w:r>
      <w:r w:rsidRPr="00D04E49">
        <w:rPr>
          <w:color w:val="00B050"/>
        </w:rPr>
        <w:fldChar w:fldCharType="separate"/>
      </w:r>
      <w:r w:rsidRPr="00D04E49">
        <w:rPr>
          <w:color w:val="00B050"/>
        </w:rPr>
        <w:fldChar w:fldCharType="end"/>
      </w:r>
      <w:r w:rsidR="00D14E91" w:rsidRPr="007115C2">
        <w:tab/>
        <w:t xml:space="preserve">Besondere Bestimmungen zur Vergütung nach Aufwand sind in </w:t>
      </w:r>
      <w:r w:rsidR="00D14E91" w:rsidRPr="0003460C">
        <w:rPr>
          <w:color w:val="00B050"/>
          <w:u w:val="single"/>
        </w:rPr>
        <w:t xml:space="preserve">Anlage Nr. </w:t>
      </w:r>
      <w:r w:rsidR="00AE3D6B" w:rsidRPr="0003460C">
        <w:rPr>
          <w:color w:val="00B050"/>
          <w:u w:val="single"/>
        </w:rPr>
        <w:t>1 und</w:t>
      </w:r>
      <w:r w:rsidR="00AE3D6B">
        <w:rPr>
          <w:color w:val="00B050"/>
          <w:u w:val="single"/>
        </w:rPr>
        <w:t xml:space="preserve"> Anlage Nr. 2</w:t>
      </w:r>
      <w:r w:rsidR="00D14E91" w:rsidRPr="00D04E49">
        <w:rPr>
          <w:color w:val="00B050"/>
        </w:rPr>
        <w:t xml:space="preserve"> </w:t>
      </w:r>
      <w:r w:rsidR="00D14E91" w:rsidRPr="007115C2">
        <w:t>vereinbart.</w:t>
      </w:r>
    </w:p>
    <w:p w14:paraId="38A86CEA" w14:textId="77777777" w:rsidR="00D14E91" w:rsidRDefault="005F2686" w:rsidP="00F6121F">
      <w:pPr>
        <w:pStyle w:val="Heading2"/>
        <w:tabs>
          <w:tab w:val="clear" w:pos="1775"/>
          <w:tab w:val="left" w:pos="8931"/>
        </w:tabs>
        <w:ind w:left="709" w:hanging="709"/>
      </w:pPr>
      <w:bookmarkStart w:id="376" w:name="_Toc443490579"/>
      <w:bookmarkStart w:id="377" w:name="_Toc443490842"/>
      <w:bookmarkStart w:id="378" w:name="_Toc443491105"/>
      <w:bookmarkStart w:id="379" w:name="_Toc443491891"/>
      <w:bookmarkStart w:id="380" w:name="_Toc443492084"/>
      <w:bookmarkStart w:id="381" w:name="_Toc196951864"/>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76"/>
      <w:bookmarkEnd w:id="377"/>
      <w:bookmarkEnd w:id="378"/>
      <w:bookmarkEnd w:id="379"/>
      <w:bookmarkEnd w:id="380"/>
      <w:r>
        <w:t>Vergütung zum Pauschalfestpreis</w:t>
      </w:r>
      <w:bookmarkEnd w:id="381"/>
    </w:p>
    <w:p w14:paraId="68360C14" w14:textId="13A6BC2D" w:rsidR="007031B2" w:rsidRDefault="00D04E49" w:rsidP="00D04E49">
      <w:pPr>
        <w:pStyle w:val="Box1"/>
        <w:tabs>
          <w:tab w:val="left" w:pos="8931"/>
        </w:tabs>
      </w:pPr>
      <w:r w:rsidRPr="00D04E49">
        <w:rPr>
          <w:color w:val="00B050"/>
        </w:rPr>
        <w:fldChar w:fldCharType="begin">
          <w:ffData>
            <w:name w:val=""/>
            <w:enabled/>
            <w:calcOnExit w:val="0"/>
            <w:checkBox>
              <w:sizeAuto/>
              <w:default w:val="1"/>
            </w:checkBox>
          </w:ffData>
        </w:fldChar>
      </w:r>
      <w:r w:rsidRPr="00D04E49">
        <w:rPr>
          <w:color w:val="00B050"/>
        </w:rPr>
        <w:instrText xml:space="preserve"> FORMCHECKBOX </w:instrText>
      </w:r>
      <w:r w:rsidRPr="00D04E49">
        <w:rPr>
          <w:color w:val="00B050"/>
        </w:rPr>
      </w:r>
      <w:r w:rsidRPr="00D04E49">
        <w:rPr>
          <w:color w:val="00B050"/>
        </w:rPr>
        <w:fldChar w:fldCharType="separate"/>
      </w:r>
      <w:r w:rsidRPr="00D04E49">
        <w:rPr>
          <w:color w:val="00B050"/>
        </w:rPr>
        <w:fldChar w:fldCharType="end"/>
      </w:r>
      <w:r w:rsidR="005F2686" w:rsidRPr="006217D0">
        <w:tab/>
      </w:r>
      <w:r w:rsidR="005F2686">
        <w:t xml:space="preserve">Die </w:t>
      </w:r>
      <w:r w:rsidR="00F64180">
        <w:t>L</w:t>
      </w:r>
      <w:r w:rsidR="005F2686">
        <w:t>eistungen gemäß</w:t>
      </w:r>
      <w:r w:rsidR="00FB0BC7">
        <w:t xml:space="preserve"> </w:t>
      </w:r>
      <w:r w:rsidR="007031B2">
        <w:t xml:space="preserve">Nummer </w:t>
      </w:r>
      <w:r w:rsidR="00631AEC">
        <w:fldChar w:fldCharType="begin"/>
      </w:r>
      <w:r w:rsidR="00631AEC">
        <w:instrText xml:space="preserve"> REF _Ref482878978 \r \h </w:instrText>
      </w:r>
      <w:r w:rsidR="00631AEC">
        <w:fldChar w:fldCharType="separate"/>
      </w:r>
      <w:r w:rsidR="00AD5E9A">
        <w:t>3.1</w:t>
      </w:r>
      <w:r w:rsidR="00631AEC">
        <w:fldChar w:fldCharType="end"/>
      </w:r>
      <w:r w:rsidR="007031B2">
        <w:t xml:space="preserve"> lfd. Nr. </w:t>
      </w:r>
      <w:r w:rsidR="00AE3D6B">
        <w:rPr>
          <w:color w:val="00B050"/>
          <w:u w:val="single"/>
        </w:rPr>
        <w:t>1</w:t>
      </w:r>
      <w:r w:rsidR="007031B2" w:rsidRPr="00F75667">
        <w:t xml:space="preserve"> </w:t>
      </w:r>
      <w:r w:rsidR="007031B2">
        <w:t>werden zum Pauschalfestpreis</w:t>
      </w:r>
      <w:r>
        <w:t xml:space="preserve"> gemäß </w:t>
      </w:r>
      <w:r w:rsidRPr="00D04E49">
        <w:rPr>
          <w:color w:val="00B050"/>
        </w:rPr>
        <w:t xml:space="preserve">Anlage Nr. </w:t>
      </w:r>
      <w:r w:rsidR="00AE3D6B" w:rsidRPr="00AE3D6B">
        <w:rPr>
          <w:color w:val="00B050"/>
        </w:rPr>
        <w:t>2</w:t>
      </w:r>
      <w:r>
        <w:t xml:space="preserve"> vereinbart.</w:t>
      </w:r>
    </w:p>
    <w:p w14:paraId="7C7A4FC7" w14:textId="77777777" w:rsidR="00FE7D4D" w:rsidRDefault="00FE7D4D" w:rsidP="00F6121F">
      <w:pPr>
        <w:pStyle w:val="Heading2"/>
        <w:tabs>
          <w:tab w:val="clear" w:pos="1775"/>
          <w:tab w:val="left" w:pos="8931"/>
        </w:tabs>
        <w:ind w:left="709" w:hanging="709"/>
      </w:pPr>
      <w:bookmarkStart w:id="382" w:name="_Toc443490583"/>
      <w:bookmarkStart w:id="383" w:name="_Toc443490846"/>
      <w:bookmarkStart w:id="384" w:name="_Toc443491109"/>
      <w:bookmarkStart w:id="385" w:name="_Toc443491895"/>
      <w:bookmarkStart w:id="386" w:name="_Toc443492088"/>
      <w:bookmarkStart w:id="387" w:name="_Toc443490584"/>
      <w:bookmarkStart w:id="388" w:name="_Toc443490847"/>
      <w:bookmarkStart w:id="389" w:name="_Toc443491110"/>
      <w:bookmarkStart w:id="390" w:name="_Toc443491896"/>
      <w:bookmarkStart w:id="391" w:name="_Toc443492089"/>
      <w:bookmarkStart w:id="392" w:name="_Toc443490585"/>
      <w:bookmarkStart w:id="393" w:name="_Toc443490848"/>
      <w:bookmarkStart w:id="394" w:name="_Toc443491111"/>
      <w:bookmarkStart w:id="395" w:name="_Toc443491897"/>
      <w:bookmarkStart w:id="396" w:name="_Toc443492090"/>
      <w:bookmarkStart w:id="397" w:name="_Toc443490586"/>
      <w:bookmarkStart w:id="398" w:name="_Toc443490849"/>
      <w:bookmarkStart w:id="399" w:name="_Toc443491112"/>
      <w:bookmarkStart w:id="400" w:name="_Toc443491898"/>
      <w:bookmarkStart w:id="401" w:name="_Toc443492091"/>
      <w:bookmarkStart w:id="402" w:name="_Toc360102441"/>
      <w:bookmarkStart w:id="403" w:name="_Toc360109194"/>
      <w:bookmarkStart w:id="404" w:name="_Toc360109859"/>
      <w:bookmarkStart w:id="405" w:name="_Toc360102448"/>
      <w:bookmarkStart w:id="406" w:name="_Toc360109201"/>
      <w:bookmarkStart w:id="407" w:name="_Toc360109866"/>
      <w:bookmarkStart w:id="408" w:name="_Toc360102452"/>
      <w:bookmarkStart w:id="409" w:name="_Toc360109205"/>
      <w:bookmarkStart w:id="410" w:name="_Toc360109870"/>
      <w:bookmarkStart w:id="411" w:name="_Toc196951865"/>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r>
        <w:t>Rechnungsadresse</w:t>
      </w:r>
      <w:bookmarkEnd w:id="411"/>
    </w:p>
    <w:p w14:paraId="7B537070" w14:textId="267EF0FD" w:rsidR="00FE7D4D" w:rsidRDefault="00FE7D4D" w:rsidP="00136CFC">
      <w:pPr>
        <w:pStyle w:val="Box1"/>
        <w:tabs>
          <w:tab w:val="left" w:pos="8931"/>
        </w:tabs>
      </w:pPr>
      <w:r>
        <w:t>Rechnungen sind an folgende Anschrift zu richten:</w:t>
      </w:r>
    </w:p>
    <w:p w14:paraId="5E5AB92E" w14:textId="77777777" w:rsidR="003F30E3" w:rsidRPr="003F30E3" w:rsidRDefault="003F30E3" w:rsidP="003F30E3">
      <w:pPr>
        <w:pStyle w:val="Box1"/>
        <w:tabs>
          <w:tab w:val="left" w:pos="8931"/>
        </w:tabs>
        <w:ind w:left="1418"/>
        <w:rPr>
          <w:color w:val="00B050"/>
        </w:rPr>
      </w:pPr>
      <w:r w:rsidRPr="003F30E3">
        <w:rPr>
          <w:color w:val="00B050"/>
        </w:rPr>
        <w:t xml:space="preserve">Universitätsklinikum Frankfurt </w:t>
      </w:r>
    </w:p>
    <w:p w14:paraId="597EF366" w14:textId="77777777" w:rsidR="003F30E3" w:rsidRPr="003F30E3" w:rsidRDefault="003F30E3" w:rsidP="003F30E3">
      <w:pPr>
        <w:pStyle w:val="Box1"/>
        <w:tabs>
          <w:tab w:val="left" w:pos="8931"/>
        </w:tabs>
        <w:ind w:left="1418"/>
        <w:rPr>
          <w:color w:val="00B050"/>
        </w:rPr>
      </w:pPr>
      <w:r w:rsidRPr="003F30E3">
        <w:rPr>
          <w:color w:val="00B050"/>
        </w:rPr>
        <w:t xml:space="preserve">Zentraler Rechnungseingang </w:t>
      </w:r>
    </w:p>
    <w:p w14:paraId="764C7A26" w14:textId="77777777" w:rsidR="003F30E3" w:rsidRPr="003F30E3" w:rsidRDefault="003F30E3" w:rsidP="003F30E3">
      <w:pPr>
        <w:pStyle w:val="Box1"/>
        <w:tabs>
          <w:tab w:val="left" w:pos="8931"/>
        </w:tabs>
        <w:ind w:left="1418"/>
        <w:rPr>
          <w:color w:val="00B050"/>
        </w:rPr>
      </w:pPr>
      <w:r w:rsidRPr="003F30E3">
        <w:rPr>
          <w:color w:val="00B050"/>
        </w:rPr>
        <w:t xml:space="preserve">Postfach 8080  </w:t>
      </w:r>
    </w:p>
    <w:p w14:paraId="6EF70BCC" w14:textId="77777777" w:rsidR="003F30E3" w:rsidRPr="003F30E3" w:rsidRDefault="003F30E3" w:rsidP="003F30E3">
      <w:pPr>
        <w:pStyle w:val="Box1"/>
        <w:tabs>
          <w:tab w:val="left" w:pos="8931"/>
        </w:tabs>
        <w:ind w:left="1418"/>
        <w:rPr>
          <w:color w:val="00B050"/>
        </w:rPr>
      </w:pPr>
      <w:r w:rsidRPr="003F30E3">
        <w:rPr>
          <w:color w:val="00B050"/>
        </w:rPr>
        <w:t xml:space="preserve">48043 Münster  </w:t>
      </w:r>
    </w:p>
    <w:p w14:paraId="168C8507" w14:textId="77777777" w:rsidR="003F30E3" w:rsidRPr="003F30E3" w:rsidRDefault="003F30E3" w:rsidP="003F30E3">
      <w:pPr>
        <w:pStyle w:val="Box1"/>
        <w:tabs>
          <w:tab w:val="left" w:pos="8931"/>
        </w:tabs>
        <w:ind w:left="1418"/>
        <w:rPr>
          <w:color w:val="00B050"/>
        </w:rPr>
      </w:pPr>
      <w:r w:rsidRPr="003F30E3">
        <w:rPr>
          <w:color w:val="00B050"/>
        </w:rPr>
        <w:t xml:space="preserve">oder bevorzugt als PDF-Datei an </w:t>
      </w:r>
      <w:hyperlink r:id="rId10" w:history="1">
        <w:r w:rsidRPr="003F30E3">
          <w:rPr>
            <w:rStyle w:val="Hyperlink"/>
            <w:color w:val="00B050"/>
            <w:u w:val="none"/>
          </w:rPr>
          <w:t>finanzbuchhaltung@kgu.de</w:t>
        </w:r>
      </w:hyperlink>
    </w:p>
    <w:p w14:paraId="3892B9C2" w14:textId="2C744460" w:rsidR="00F04F3B" w:rsidRDefault="00F04F3B" w:rsidP="003F30E3">
      <w:pPr>
        <w:pStyle w:val="Box2"/>
        <w:tabs>
          <w:tab w:val="left" w:pos="8931"/>
        </w:tabs>
        <w:rPr>
          <w:u w:val="single"/>
        </w:rPr>
      </w:pPr>
    </w:p>
    <w:p w14:paraId="6FED07FD" w14:textId="17C3A270" w:rsidR="00136CFC" w:rsidRPr="00D564F1" w:rsidRDefault="00136CFC" w:rsidP="00472134">
      <w:pPr>
        <w:pStyle w:val="Heading1"/>
        <w:tabs>
          <w:tab w:val="clear" w:pos="350"/>
          <w:tab w:val="num" w:pos="709"/>
          <w:tab w:val="left" w:pos="8931"/>
        </w:tabs>
        <w:ind w:left="709" w:hanging="709"/>
        <w:rPr>
          <w:rFonts w:ascii="Arial" w:hAnsi="Arial"/>
          <w:szCs w:val="18"/>
        </w:rPr>
      </w:pPr>
      <w:bookmarkStart w:id="412" w:name="_Toc196951866"/>
      <w:r w:rsidRPr="00D564F1">
        <w:rPr>
          <w:rFonts w:ascii="Arial" w:hAnsi="Arial"/>
          <w:szCs w:val="18"/>
        </w:rPr>
        <w:t>Service- und Reaktionszeiten*</w:t>
      </w:r>
      <w:bookmarkEnd w:id="412"/>
    </w:p>
    <w:p w14:paraId="73585DCF" w14:textId="5316B57F" w:rsidR="00136CFC" w:rsidRDefault="005919BD" w:rsidP="00136CFC">
      <w:pPr>
        <w:pStyle w:val="Textkrper-Auswahl"/>
        <w:keepNext/>
        <w:tabs>
          <w:tab w:val="left" w:pos="8931"/>
        </w:tabs>
        <w:jc w:val="both"/>
      </w:pPr>
      <w:r w:rsidRPr="005919BD">
        <w:rPr>
          <w:color w:val="00B050"/>
        </w:rPr>
        <w:fldChar w:fldCharType="begin">
          <w:ffData>
            <w:name w:val="Kontrollkästchen39"/>
            <w:enabled/>
            <w:calcOnExit w:val="0"/>
            <w:checkBox>
              <w:sizeAuto/>
              <w:default w:val="1"/>
            </w:checkBox>
          </w:ffData>
        </w:fldChar>
      </w:r>
      <w:bookmarkStart w:id="413" w:name="Kontrollkästchen39"/>
      <w:r w:rsidRPr="005919BD">
        <w:rPr>
          <w:color w:val="00B050"/>
        </w:rPr>
        <w:instrText xml:space="preserve"> FORMCHECKBOX </w:instrText>
      </w:r>
      <w:r w:rsidRPr="005919BD">
        <w:rPr>
          <w:color w:val="00B050"/>
        </w:rPr>
      </w:r>
      <w:r w:rsidRPr="005919BD">
        <w:rPr>
          <w:color w:val="00B050"/>
        </w:rPr>
        <w:fldChar w:fldCharType="separate"/>
      </w:r>
      <w:r w:rsidRPr="005919BD">
        <w:rPr>
          <w:color w:val="00B050"/>
        </w:rPr>
        <w:fldChar w:fldCharType="end"/>
      </w:r>
      <w:bookmarkEnd w:id="413"/>
      <w:r w:rsidR="00136CFC">
        <w:tab/>
        <w:t xml:space="preserve">Für die </w:t>
      </w:r>
      <w:r w:rsidR="005D2D5F">
        <w:t xml:space="preserve">Leistungen </w:t>
      </w:r>
      <w:r w:rsidR="00136CFC">
        <w:t xml:space="preserve">gemäß Nummer </w:t>
      </w:r>
      <w:r w:rsidR="005D2D5F">
        <w:fldChar w:fldCharType="begin"/>
      </w:r>
      <w:r w:rsidR="005D2D5F">
        <w:instrText xml:space="preserve"> REF _Ref482878978 \r \h </w:instrText>
      </w:r>
      <w:r w:rsidR="005D2D5F">
        <w:fldChar w:fldCharType="separate"/>
      </w:r>
      <w:r w:rsidR="00AD5E9A">
        <w:t>3.1</w:t>
      </w:r>
      <w:r w:rsidR="005D2D5F">
        <w:fldChar w:fldCharType="end"/>
      </w:r>
      <w:r w:rsidR="00136CFC">
        <w:t xml:space="preserve"> lfd. Nr. </w:t>
      </w:r>
      <w:r w:rsidRPr="00EC7327">
        <w:rPr>
          <w:color w:val="00B050"/>
          <w:u w:val="single"/>
        </w:rPr>
        <w:t>1</w:t>
      </w:r>
      <w:r>
        <w:rPr>
          <w:color w:val="00B050"/>
          <w:u w:val="single"/>
        </w:rPr>
        <w:t>, Nr. 2 und Nr. 3</w:t>
      </w:r>
      <w:r w:rsidR="00136CFC">
        <w:t xml:space="preserve"> werden Service- und Reaktionszeiten* </w:t>
      </w:r>
      <w:r w:rsidRPr="005919BD">
        <w:rPr>
          <w:color w:val="00B050"/>
        </w:rPr>
        <w:t xml:space="preserve">gemäß Anlage Nr. 1 </w:t>
      </w:r>
      <w:r w:rsidR="00136CFC">
        <w:t>vereinbart</w:t>
      </w:r>
      <w:r>
        <w:t>.</w:t>
      </w:r>
    </w:p>
    <w:p w14:paraId="2013B36E" w14:textId="77777777" w:rsidR="00136CFC" w:rsidRDefault="00136CFC" w:rsidP="00F6121F">
      <w:pPr>
        <w:pStyle w:val="Heading2"/>
        <w:tabs>
          <w:tab w:val="clear" w:pos="1775"/>
          <w:tab w:val="left" w:pos="8931"/>
        </w:tabs>
        <w:ind w:left="709" w:hanging="709"/>
      </w:pPr>
      <w:bookmarkStart w:id="414" w:name="_Toc196951867"/>
      <w:r>
        <w:t>Servicezeiten*</w:t>
      </w:r>
      <w:bookmarkEnd w:id="414"/>
    </w:p>
    <w:tbl>
      <w:tblPr>
        <w:tblW w:w="9075" w:type="dxa"/>
        <w:tblInd w:w="113" w:type="dxa"/>
        <w:tblBorders>
          <w:top w:val="dotted" w:sz="4" w:space="0" w:color="C0C0C0"/>
          <w:left w:val="dotted" w:sz="4" w:space="0" w:color="C0C0C0"/>
          <w:bottom w:val="dotted" w:sz="4" w:space="0" w:color="C0C0C0"/>
          <w:right w:val="dotted" w:sz="4" w:space="0" w:color="C0C0C0"/>
          <w:insideH w:val="dotted" w:sz="4" w:space="0" w:color="C0C0C0"/>
          <w:insideV w:val="dotted" w:sz="4" w:space="0" w:color="C0C0C0"/>
        </w:tblBorders>
        <w:tblLayout w:type="fixed"/>
        <w:tblCellMar>
          <w:left w:w="70" w:type="dxa"/>
          <w:right w:w="70" w:type="dxa"/>
        </w:tblCellMar>
        <w:tblLook w:val="01E0" w:firstRow="1" w:lastRow="1" w:firstColumn="1" w:lastColumn="1" w:noHBand="0" w:noVBand="0"/>
      </w:tblPr>
      <w:tblGrid>
        <w:gridCol w:w="1990"/>
        <w:gridCol w:w="553"/>
        <w:gridCol w:w="1648"/>
        <w:gridCol w:w="553"/>
        <w:gridCol w:w="1648"/>
        <w:gridCol w:w="553"/>
        <w:gridCol w:w="1374"/>
        <w:gridCol w:w="756"/>
      </w:tblGrid>
      <w:tr w:rsidR="00136CFC" w:rsidRPr="00B33055" w14:paraId="2208B527" w14:textId="77777777" w:rsidTr="00136CFC">
        <w:trPr>
          <w:cantSplit/>
        </w:trPr>
        <w:tc>
          <w:tcPr>
            <w:tcW w:w="4191" w:type="dxa"/>
            <w:gridSpan w:val="3"/>
            <w:tcBorders>
              <w:top w:val="single" w:sz="4" w:space="0" w:color="auto"/>
              <w:left w:val="single" w:sz="4" w:space="0" w:color="auto"/>
              <w:bottom w:val="single" w:sz="4" w:space="0" w:color="auto"/>
              <w:right w:val="single" w:sz="4" w:space="0" w:color="auto"/>
            </w:tcBorders>
            <w:hideMark/>
          </w:tcPr>
          <w:p w14:paraId="2ED745B9" w14:textId="77777777" w:rsidR="00136CFC" w:rsidRPr="00B33055" w:rsidRDefault="00136CFC" w:rsidP="00136CFC">
            <w:pPr>
              <w:pStyle w:val="Tabellenkopf"/>
              <w:tabs>
                <w:tab w:val="left" w:pos="8931"/>
              </w:tabs>
              <w:rPr>
                <w:sz w:val="16"/>
                <w:szCs w:val="16"/>
              </w:rPr>
            </w:pPr>
            <w:r w:rsidRPr="00B33055">
              <w:rPr>
                <w:sz w:val="16"/>
                <w:szCs w:val="16"/>
              </w:rPr>
              <w:t>Tag</w:t>
            </w:r>
          </w:p>
        </w:tc>
        <w:tc>
          <w:tcPr>
            <w:tcW w:w="4128" w:type="dxa"/>
            <w:gridSpan w:val="4"/>
            <w:tcBorders>
              <w:top w:val="single" w:sz="4" w:space="0" w:color="auto"/>
              <w:left w:val="single" w:sz="4" w:space="0" w:color="auto"/>
              <w:bottom w:val="single" w:sz="4" w:space="0" w:color="auto"/>
              <w:right w:val="single" w:sz="4" w:space="0" w:color="auto"/>
            </w:tcBorders>
            <w:hideMark/>
          </w:tcPr>
          <w:p w14:paraId="139A9DFB" w14:textId="77777777" w:rsidR="00136CFC" w:rsidRPr="00B33055" w:rsidRDefault="00136CFC" w:rsidP="00136CFC">
            <w:pPr>
              <w:pStyle w:val="Tabellenkopf"/>
              <w:tabs>
                <w:tab w:val="left" w:pos="8931"/>
              </w:tabs>
              <w:rPr>
                <w:sz w:val="16"/>
                <w:szCs w:val="16"/>
              </w:rPr>
            </w:pPr>
            <w:r w:rsidRPr="00B33055">
              <w:rPr>
                <w:sz w:val="16"/>
                <w:szCs w:val="16"/>
              </w:rPr>
              <w:t>Uhrzeit</w:t>
            </w:r>
          </w:p>
        </w:tc>
        <w:tc>
          <w:tcPr>
            <w:tcW w:w="756" w:type="dxa"/>
            <w:tcBorders>
              <w:top w:val="single" w:sz="4" w:space="0" w:color="auto"/>
              <w:left w:val="single" w:sz="4" w:space="0" w:color="auto"/>
              <w:bottom w:val="single" w:sz="4" w:space="0" w:color="auto"/>
              <w:right w:val="single" w:sz="4" w:space="0" w:color="auto"/>
            </w:tcBorders>
          </w:tcPr>
          <w:p w14:paraId="2DAB5C82" w14:textId="77777777" w:rsidR="00136CFC" w:rsidRPr="00B33055" w:rsidRDefault="00136CFC" w:rsidP="00136CFC">
            <w:pPr>
              <w:pStyle w:val="Tabellenkopf"/>
              <w:tabs>
                <w:tab w:val="left" w:pos="8931"/>
              </w:tabs>
              <w:rPr>
                <w:sz w:val="16"/>
                <w:szCs w:val="16"/>
              </w:rPr>
            </w:pPr>
          </w:p>
        </w:tc>
      </w:tr>
      <w:tr w:rsidR="00144B79" w14:paraId="1AFDB264" w14:textId="77777777" w:rsidTr="00136CFC">
        <w:trPr>
          <w:cantSplit/>
        </w:trPr>
        <w:tc>
          <w:tcPr>
            <w:tcW w:w="1990" w:type="dxa"/>
            <w:tcBorders>
              <w:top w:val="single" w:sz="4" w:space="0" w:color="auto"/>
              <w:left w:val="single" w:sz="4" w:space="0" w:color="auto"/>
              <w:bottom w:val="single" w:sz="4" w:space="0" w:color="auto"/>
              <w:right w:val="single" w:sz="4" w:space="0" w:color="auto"/>
            </w:tcBorders>
          </w:tcPr>
          <w:p w14:paraId="431A6F69" w14:textId="2BB9D7B0" w:rsidR="00144B79" w:rsidRPr="00144B79" w:rsidRDefault="00144B79" w:rsidP="00144B79">
            <w:pPr>
              <w:pStyle w:val="Tabellenzeilen"/>
              <w:tabs>
                <w:tab w:val="left" w:pos="8931"/>
              </w:tabs>
              <w:jc w:val="both"/>
            </w:pPr>
            <w:r w:rsidRPr="00144B79">
              <w:fldChar w:fldCharType="begin">
                <w:ffData>
                  <w:name w:val="Text109"/>
                  <w:enabled/>
                  <w:calcOnExit w:val="0"/>
                  <w:textInput/>
                </w:ffData>
              </w:fldChar>
            </w:r>
            <w:r w:rsidRPr="00144B79">
              <w:instrText xml:space="preserve">FORMTEXT </w:instrText>
            </w:r>
            <w:r w:rsidRPr="00144B79">
              <w:fldChar w:fldCharType="separate"/>
            </w:r>
            <w:r w:rsidRPr="00144B79">
              <w:rPr>
                <w:noProof/>
              </w:rPr>
              <w:t> </w:t>
            </w:r>
            <w:r w:rsidRPr="00144B79">
              <w:rPr>
                <w:noProof/>
              </w:rPr>
              <w:t> </w:t>
            </w:r>
            <w:r w:rsidRPr="00144B79">
              <w:rPr>
                <w:noProof/>
              </w:rPr>
              <w:t> </w:t>
            </w:r>
            <w:r w:rsidRPr="00144B79">
              <w:rPr>
                <w:noProof/>
              </w:rPr>
              <w:t> </w:t>
            </w:r>
            <w:r w:rsidRPr="00144B79">
              <w:rPr>
                <w:noProof/>
              </w:rPr>
              <w:t> </w:t>
            </w:r>
            <w:r w:rsidRPr="00144B79">
              <w:fldChar w:fldCharType="end"/>
            </w:r>
          </w:p>
        </w:tc>
        <w:tc>
          <w:tcPr>
            <w:tcW w:w="553" w:type="dxa"/>
            <w:tcBorders>
              <w:top w:val="single" w:sz="4" w:space="0" w:color="auto"/>
              <w:left w:val="single" w:sz="4" w:space="0" w:color="auto"/>
              <w:bottom w:val="single" w:sz="4" w:space="0" w:color="auto"/>
              <w:right w:val="single" w:sz="4" w:space="0" w:color="auto"/>
            </w:tcBorders>
            <w:hideMark/>
          </w:tcPr>
          <w:p w14:paraId="6830EB9B" w14:textId="4B39CC1C" w:rsidR="00144B79" w:rsidRDefault="00144B79" w:rsidP="00144B79">
            <w:pPr>
              <w:pStyle w:val="Tabellenzeilen"/>
              <w:tabs>
                <w:tab w:val="left" w:pos="8931"/>
              </w:tabs>
              <w:jc w:val="both"/>
            </w:pPr>
            <w:r>
              <w:t>bis</w:t>
            </w:r>
          </w:p>
        </w:tc>
        <w:tc>
          <w:tcPr>
            <w:tcW w:w="1648" w:type="dxa"/>
            <w:tcBorders>
              <w:top w:val="single" w:sz="4" w:space="0" w:color="auto"/>
              <w:left w:val="single" w:sz="4" w:space="0" w:color="auto"/>
              <w:bottom w:val="single" w:sz="4" w:space="0" w:color="auto"/>
              <w:right w:val="single" w:sz="4" w:space="0" w:color="auto"/>
            </w:tcBorders>
          </w:tcPr>
          <w:p w14:paraId="37CB78B1" w14:textId="7266C3C4" w:rsidR="00144B79" w:rsidRDefault="00144B79" w:rsidP="00144B79">
            <w:pPr>
              <w:pStyle w:val="Tabellenzeilen"/>
              <w:tabs>
                <w:tab w:val="left" w:pos="8931"/>
              </w:tabs>
              <w:jc w:val="both"/>
            </w:pPr>
            <w:r w:rsidRPr="00144B79">
              <w:fldChar w:fldCharType="begin">
                <w:ffData>
                  <w:name w:val="Text109"/>
                  <w:enabled/>
                  <w:calcOnExit w:val="0"/>
                  <w:textInput/>
                </w:ffData>
              </w:fldChar>
            </w:r>
            <w:r w:rsidRPr="00144B79">
              <w:instrText xml:space="preserve">FORMTEXT </w:instrText>
            </w:r>
            <w:r w:rsidRPr="00144B79">
              <w:fldChar w:fldCharType="separate"/>
            </w:r>
            <w:r w:rsidRPr="00144B79">
              <w:rPr>
                <w:noProof/>
              </w:rPr>
              <w:t> </w:t>
            </w:r>
            <w:r w:rsidRPr="00144B79">
              <w:rPr>
                <w:noProof/>
              </w:rPr>
              <w:t> </w:t>
            </w:r>
            <w:r w:rsidRPr="00144B79">
              <w:rPr>
                <w:noProof/>
              </w:rPr>
              <w:t> </w:t>
            </w:r>
            <w:r w:rsidRPr="00144B79">
              <w:rPr>
                <w:noProof/>
              </w:rPr>
              <w:t> </w:t>
            </w:r>
            <w:r w:rsidRPr="00144B79">
              <w:rPr>
                <w:noProof/>
              </w:rPr>
              <w:t> </w:t>
            </w:r>
            <w:r w:rsidRPr="00144B79">
              <w:fldChar w:fldCharType="end"/>
            </w:r>
          </w:p>
        </w:tc>
        <w:tc>
          <w:tcPr>
            <w:tcW w:w="553" w:type="dxa"/>
            <w:tcBorders>
              <w:top w:val="single" w:sz="4" w:space="0" w:color="auto"/>
              <w:left w:val="single" w:sz="4" w:space="0" w:color="auto"/>
              <w:bottom w:val="single" w:sz="4" w:space="0" w:color="auto"/>
              <w:right w:val="single" w:sz="4" w:space="0" w:color="auto"/>
            </w:tcBorders>
            <w:hideMark/>
          </w:tcPr>
          <w:p w14:paraId="13E200E9" w14:textId="77777777" w:rsidR="00144B79" w:rsidRDefault="00144B79" w:rsidP="00144B79">
            <w:pPr>
              <w:pStyle w:val="Tabellenzeilen"/>
              <w:tabs>
                <w:tab w:val="left" w:pos="8931"/>
              </w:tabs>
              <w:jc w:val="both"/>
            </w:pPr>
            <w:r>
              <w:t>von</w:t>
            </w:r>
          </w:p>
        </w:tc>
        <w:tc>
          <w:tcPr>
            <w:tcW w:w="1648" w:type="dxa"/>
            <w:tcBorders>
              <w:top w:val="single" w:sz="4" w:space="0" w:color="auto"/>
              <w:left w:val="single" w:sz="4" w:space="0" w:color="auto"/>
              <w:bottom w:val="single" w:sz="4" w:space="0" w:color="auto"/>
              <w:right w:val="single" w:sz="4" w:space="0" w:color="auto"/>
            </w:tcBorders>
          </w:tcPr>
          <w:p w14:paraId="60499F9E" w14:textId="21BC1E7F" w:rsidR="00144B79" w:rsidRDefault="00144B79" w:rsidP="00144B79">
            <w:pPr>
              <w:pStyle w:val="Tabellenzeilen"/>
              <w:tabs>
                <w:tab w:val="left" w:pos="8931"/>
              </w:tabs>
              <w:jc w:val="both"/>
            </w:pPr>
            <w:r w:rsidRPr="00177B4C">
              <w:fldChar w:fldCharType="begin">
                <w:ffData>
                  <w:name w:val="Text109"/>
                  <w:enabled/>
                  <w:calcOnExit w:val="0"/>
                  <w:textInput/>
                </w:ffData>
              </w:fldChar>
            </w:r>
            <w:r w:rsidRPr="00177B4C">
              <w:instrText xml:space="preserve">FORMTEXT </w:instrText>
            </w:r>
            <w:r w:rsidRPr="00177B4C">
              <w:fldChar w:fldCharType="separate"/>
            </w:r>
            <w:r w:rsidRPr="00177B4C">
              <w:rPr>
                <w:noProof/>
              </w:rPr>
              <w:t> </w:t>
            </w:r>
            <w:r w:rsidRPr="00177B4C">
              <w:rPr>
                <w:noProof/>
              </w:rPr>
              <w:t> </w:t>
            </w:r>
            <w:r w:rsidRPr="00177B4C">
              <w:rPr>
                <w:noProof/>
              </w:rPr>
              <w:t> </w:t>
            </w:r>
            <w:r w:rsidRPr="00177B4C">
              <w:rPr>
                <w:noProof/>
              </w:rPr>
              <w:t> </w:t>
            </w:r>
            <w:r w:rsidRPr="00177B4C">
              <w:rPr>
                <w:noProof/>
              </w:rPr>
              <w:t> </w:t>
            </w:r>
            <w:r w:rsidRPr="00177B4C">
              <w:fldChar w:fldCharType="end"/>
            </w:r>
          </w:p>
        </w:tc>
        <w:tc>
          <w:tcPr>
            <w:tcW w:w="553" w:type="dxa"/>
            <w:tcBorders>
              <w:top w:val="single" w:sz="4" w:space="0" w:color="auto"/>
              <w:left w:val="single" w:sz="4" w:space="0" w:color="auto"/>
              <w:bottom w:val="single" w:sz="4" w:space="0" w:color="auto"/>
              <w:right w:val="single" w:sz="4" w:space="0" w:color="auto"/>
            </w:tcBorders>
            <w:hideMark/>
          </w:tcPr>
          <w:p w14:paraId="037D5A5A" w14:textId="77777777" w:rsidR="00144B79" w:rsidRDefault="00144B79" w:rsidP="00144B79">
            <w:pPr>
              <w:pStyle w:val="Tabellenzeilen"/>
              <w:tabs>
                <w:tab w:val="left" w:pos="8931"/>
              </w:tabs>
              <w:jc w:val="both"/>
            </w:pPr>
            <w:r>
              <w:t>bis</w:t>
            </w:r>
          </w:p>
        </w:tc>
        <w:tc>
          <w:tcPr>
            <w:tcW w:w="1374" w:type="dxa"/>
            <w:tcBorders>
              <w:top w:val="single" w:sz="4" w:space="0" w:color="auto"/>
              <w:left w:val="single" w:sz="4" w:space="0" w:color="auto"/>
              <w:bottom w:val="single" w:sz="4" w:space="0" w:color="auto"/>
              <w:right w:val="single" w:sz="4" w:space="0" w:color="auto"/>
            </w:tcBorders>
          </w:tcPr>
          <w:p w14:paraId="7AFFDC06" w14:textId="517DE12C" w:rsidR="00144B79" w:rsidRDefault="00144B79" w:rsidP="00144B79">
            <w:pPr>
              <w:pStyle w:val="Tabellenzeilen"/>
              <w:tabs>
                <w:tab w:val="left" w:pos="8931"/>
              </w:tabs>
              <w:jc w:val="both"/>
            </w:pPr>
            <w:r w:rsidRPr="00144B79">
              <w:fldChar w:fldCharType="begin">
                <w:ffData>
                  <w:name w:val="Text109"/>
                  <w:enabled/>
                  <w:calcOnExit w:val="0"/>
                  <w:textInput/>
                </w:ffData>
              </w:fldChar>
            </w:r>
            <w:r w:rsidRPr="00144B79">
              <w:instrText xml:space="preserve">FORMTEXT </w:instrText>
            </w:r>
            <w:r w:rsidRPr="00144B79">
              <w:fldChar w:fldCharType="separate"/>
            </w:r>
            <w:r w:rsidRPr="00144B79">
              <w:rPr>
                <w:noProof/>
              </w:rPr>
              <w:t> </w:t>
            </w:r>
            <w:r w:rsidRPr="00144B79">
              <w:rPr>
                <w:noProof/>
              </w:rPr>
              <w:t> </w:t>
            </w:r>
            <w:r w:rsidRPr="00144B79">
              <w:rPr>
                <w:noProof/>
              </w:rPr>
              <w:t> </w:t>
            </w:r>
            <w:r w:rsidRPr="00144B79">
              <w:rPr>
                <w:noProof/>
              </w:rPr>
              <w:t> </w:t>
            </w:r>
            <w:r w:rsidRPr="00144B79">
              <w:rPr>
                <w:noProof/>
              </w:rPr>
              <w:t> </w:t>
            </w:r>
            <w:r w:rsidRPr="00144B79">
              <w:fldChar w:fldCharType="end"/>
            </w:r>
          </w:p>
        </w:tc>
        <w:tc>
          <w:tcPr>
            <w:tcW w:w="756" w:type="dxa"/>
            <w:tcBorders>
              <w:top w:val="single" w:sz="4" w:space="0" w:color="auto"/>
              <w:left w:val="single" w:sz="4" w:space="0" w:color="auto"/>
              <w:bottom w:val="single" w:sz="4" w:space="0" w:color="auto"/>
              <w:right w:val="single" w:sz="4" w:space="0" w:color="auto"/>
            </w:tcBorders>
            <w:hideMark/>
          </w:tcPr>
          <w:p w14:paraId="44A8CE43" w14:textId="77777777" w:rsidR="00144B79" w:rsidRDefault="00144B79" w:rsidP="00144B79">
            <w:pPr>
              <w:pStyle w:val="Tabellenzeilen"/>
              <w:tabs>
                <w:tab w:val="left" w:pos="8931"/>
              </w:tabs>
              <w:jc w:val="both"/>
            </w:pPr>
            <w:r>
              <w:t>Uhr</w:t>
            </w:r>
          </w:p>
        </w:tc>
      </w:tr>
      <w:tr w:rsidR="00144B79" w14:paraId="4002E596" w14:textId="77777777" w:rsidTr="00136CFC">
        <w:trPr>
          <w:cantSplit/>
        </w:trPr>
        <w:tc>
          <w:tcPr>
            <w:tcW w:w="1990" w:type="dxa"/>
            <w:tcBorders>
              <w:top w:val="single" w:sz="4" w:space="0" w:color="auto"/>
              <w:left w:val="single" w:sz="4" w:space="0" w:color="auto"/>
              <w:bottom w:val="single" w:sz="4" w:space="0" w:color="auto"/>
              <w:right w:val="single" w:sz="4" w:space="0" w:color="auto"/>
            </w:tcBorders>
          </w:tcPr>
          <w:p w14:paraId="11B155D6" w14:textId="0F64283E" w:rsidR="00144B79" w:rsidRDefault="00144B79" w:rsidP="00144B79">
            <w:pPr>
              <w:pStyle w:val="Tabellenzeilen"/>
              <w:tabs>
                <w:tab w:val="left" w:pos="8931"/>
              </w:tabs>
              <w:jc w:val="both"/>
            </w:pPr>
            <w:r w:rsidRPr="00144B79">
              <w:fldChar w:fldCharType="begin">
                <w:ffData>
                  <w:name w:val="Text109"/>
                  <w:enabled/>
                  <w:calcOnExit w:val="0"/>
                  <w:textInput/>
                </w:ffData>
              </w:fldChar>
            </w:r>
            <w:r w:rsidRPr="00144B79">
              <w:instrText xml:space="preserve">FORMTEXT </w:instrText>
            </w:r>
            <w:r w:rsidRPr="00144B79">
              <w:fldChar w:fldCharType="separate"/>
            </w:r>
            <w:r w:rsidRPr="00144B79">
              <w:rPr>
                <w:noProof/>
              </w:rPr>
              <w:t> </w:t>
            </w:r>
            <w:r w:rsidRPr="00144B79">
              <w:rPr>
                <w:noProof/>
              </w:rPr>
              <w:t> </w:t>
            </w:r>
            <w:r w:rsidRPr="00144B79">
              <w:rPr>
                <w:noProof/>
              </w:rPr>
              <w:t> </w:t>
            </w:r>
            <w:r w:rsidRPr="00144B79">
              <w:rPr>
                <w:noProof/>
              </w:rPr>
              <w:t> </w:t>
            </w:r>
            <w:r w:rsidRPr="00144B79">
              <w:rPr>
                <w:noProof/>
              </w:rPr>
              <w:t> </w:t>
            </w:r>
            <w:r w:rsidRPr="00144B79">
              <w:fldChar w:fldCharType="end"/>
            </w:r>
          </w:p>
        </w:tc>
        <w:tc>
          <w:tcPr>
            <w:tcW w:w="553" w:type="dxa"/>
            <w:tcBorders>
              <w:top w:val="single" w:sz="4" w:space="0" w:color="auto"/>
              <w:left w:val="single" w:sz="4" w:space="0" w:color="auto"/>
              <w:bottom w:val="single" w:sz="4" w:space="0" w:color="auto"/>
              <w:right w:val="single" w:sz="4" w:space="0" w:color="auto"/>
            </w:tcBorders>
            <w:hideMark/>
          </w:tcPr>
          <w:p w14:paraId="5B36AC5C" w14:textId="682C0AF3" w:rsidR="00144B79" w:rsidRDefault="00144B79" w:rsidP="00144B79">
            <w:pPr>
              <w:pStyle w:val="Tabellenzeilen"/>
              <w:tabs>
                <w:tab w:val="left" w:pos="8931"/>
              </w:tabs>
              <w:jc w:val="both"/>
            </w:pPr>
            <w:r>
              <w:t>bis</w:t>
            </w:r>
          </w:p>
        </w:tc>
        <w:tc>
          <w:tcPr>
            <w:tcW w:w="1648" w:type="dxa"/>
            <w:tcBorders>
              <w:top w:val="single" w:sz="4" w:space="0" w:color="auto"/>
              <w:left w:val="single" w:sz="4" w:space="0" w:color="auto"/>
              <w:bottom w:val="single" w:sz="4" w:space="0" w:color="auto"/>
              <w:right w:val="single" w:sz="4" w:space="0" w:color="auto"/>
            </w:tcBorders>
          </w:tcPr>
          <w:p w14:paraId="5B7F3969" w14:textId="57A73D89" w:rsidR="00144B79" w:rsidRDefault="00144B79" w:rsidP="00144B79">
            <w:pPr>
              <w:pStyle w:val="Tabellenzeilen"/>
              <w:tabs>
                <w:tab w:val="left" w:pos="8931"/>
              </w:tabs>
              <w:jc w:val="both"/>
            </w:pPr>
            <w:r w:rsidRPr="00144B79">
              <w:fldChar w:fldCharType="begin">
                <w:ffData>
                  <w:name w:val="Text109"/>
                  <w:enabled/>
                  <w:calcOnExit w:val="0"/>
                  <w:textInput/>
                </w:ffData>
              </w:fldChar>
            </w:r>
            <w:r w:rsidRPr="00144B79">
              <w:instrText xml:space="preserve">FORMTEXT </w:instrText>
            </w:r>
            <w:r w:rsidRPr="00144B79">
              <w:fldChar w:fldCharType="separate"/>
            </w:r>
            <w:r w:rsidRPr="00144B79">
              <w:rPr>
                <w:noProof/>
              </w:rPr>
              <w:t> </w:t>
            </w:r>
            <w:r w:rsidRPr="00144B79">
              <w:rPr>
                <w:noProof/>
              </w:rPr>
              <w:t> </w:t>
            </w:r>
            <w:r w:rsidRPr="00144B79">
              <w:rPr>
                <w:noProof/>
              </w:rPr>
              <w:t> </w:t>
            </w:r>
            <w:r w:rsidRPr="00144B79">
              <w:rPr>
                <w:noProof/>
              </w:rPr>
              <w:t> </w:t>
            </w:r>
            <w:r w:rsidRPr="00144B79">
              <w:rPr>
                <w:noProof/>
              </w:rPr>
              <w:t> </w:t>
            </w:r>
            <w:r w:rsidRPr="00144B79">
              <w:fldChar w:fldCharType="end"/>
            </w:r>
          </w:p>
        </w:tc>
        <w:tc>
          <w:tcPr>
            <w:tcW w:w="553" w:type="dxa"/>
            <w:tcBorders>
              <w:top w:val="single" w:sz="4" w:space="0" w:color="auto"/>
              <w:left w:val="single" w:sz="4" w:space="0" w:color="auto"/>
              <w:bottom w:val="single" w:sz="4" w:space="0" w:color="auto"/>
              <w:right w:val="single" w:sz="4" w:space="0" w:color="auto"/>
            </w:tcBorders>
            <w:hideMark/>
          </w:tcPr>
          <w:p w14:paraId="3ACA51E1" w14:textId="77777777" w:rsidR="00144B79" w:rsidRDefault="00144B79" w:rsidP="00144B79">
            <w:pPr>
              <w:pStyle w:val="Tabellenzeilen"/>
              <w:tabs>
                <w:tab w:val="left" w:pos="8931"/>
              </w:tabs>
              <w:jc w:val="both"/>
            </w:pPr>
            <w:r>
              <w:t>von</w:t>
            </w:r>
          </w:p>
        </w:tc>
        <w:tc>
          <w:tcPr>
            <w:tcW w:w="1648" w:type="dxa"/>
            <w:tcBorders>
              <w:top w:val="single" w:sz="4" w:space="0" w:color="auto"/>
              <w:left w:val="single" w:sz="4" w:space="0" w:color="auto"/>
              <w:bottom w:val="single" w:sz="4" w:space="0" w:color="auto"/>
              <w:right w:val="single" w:sz="4" w:space="0" w:color="auto"/>
            </w:tcBorders>
          </w:tcPr>
          <w:p w14:paraId="7EB3EB51" w14:textId="48EABB8A" w:rsidR="00144B79" w:rsidRDefault="00144B79" w:rsidP="00144B79">
            <w:pPr>
              <w:pStyle w:val="Tabellenzeilen"/>
              <w:tabs>
                <w:tab w:val="left" w:pos="8931"/>
              </w:tabs>
              <w:jc w:val="both"/>
            </w:pPr>
            <w:r w:rsidRPr="00177B4C">
              <w:fldChar w:fldCharType="begin">
                <w:ffData>
                  <w:name w:val="Text109"/>
                  <w:enabled/>
                  <w:calcOnExit w:val="0"/>
                  <w:textInput/>
                </w:ffData>
              </w:fldChar>
            </w:r>
            <w:r w:rsidRPr="00177B4C">
              <w:instrText xml:space="preserve">FORMTEXT </w:instrText>
            </w:r>
            <w:r w:rsidRPr="00177B4C">
              <w:fldChar w:fldCharType="separate"/>
            </w:r>
            <w:r w:rsidRPr="00177B4C">
              <w:rPr>
                <w:noProof/>
              </w:rPr>
              <w:t> </w:t>
            </w:r>
            <w:r w:rsidRPr="00177B4C">
              <w:rPr>
                <w:noProof/>
              </w:rPr>
              <w:t> </w:t>
            </w:r>
            <w:r w:rsidRPr="00177B4C">
              <w:rPr>
                <w:noProof/>
              </w:rPr>
              <w:t> </w:t>
            </w:r>
            <w:r w:rsidRPr="00177B4C">
              <w:rPr>
                <w:noProof/>
              </w:rPr>
              <w:t> </w:t>
            </w:r>
            <w:r w:rsidRPr="00177B4C">
              <w:rPr>
                <w:noProof/>
              </w:rPr>
              <w:t> </w:t>
            </w:r>
            <w:r w:rsidRPr="00177B4C">
              <w:fldChar w:fldCharType="end"/>
            </w:r>
          </w:p>
        </w:tc>
        <w:tc>
          <w:tcPr>
            <w:tcW w:w="553" w:type="dxa"/>
            <w:tcBorders>
              <w:top w:val="single" w:sz="4" w:space="0" w:color="auto"/>
              <w:left w:val="single" w:sz="4" w:space="0" w:color="auto"/>
              <w:bottom w:val="single" w:sz="4" w:space="0" w:color="auto"/>
              <w:right w:val="single" w:sz="4" w:space="0" w:color="auto"/>
            </w:tcBorders>
            <w:hideMark/>
          </w:tcPr>
          <w:p w14:paraId="575786AC" w14:textId="77777777" w:rsidR="00144B79" w:rsidRDefault="00144B79" w:rsidP="00144B79">
            <w:pPr>
              <w:pStyle w:val="Tabellenzeilen"/>
              <w:tabs>
                <w:tab w:val="left" w:pos="8931"/>
              </w:tabs>
              <w:jc w:val="both"/>
            </w:pPr>
            <w:r>
              <w:t>bis</w:t>
            </w:r>
          </w:p>
        </w:tc>
        <w:tc>
          <w:tcPr>
            <w:tcW w:w="1374" w:type="dxa"/>
            <w:tcBorders>
              <w:top w:val="single" w:sz="4" w:space="0" w:color="auto"/>
              <w:left w:val="single" w:sz="4" w:space="0" w:color="auto"/>
              <w:bottom w:val="single" w:sz="4" w:space="0" w:color="auto"/>
              <w:right w:val="single" w:sz="4" w:space="0" w:color="auto"/>
            </w:tcBorders>
          </w:tcPr>
          <w:p w14:paraId="53D66540" w14:textId="4D31F1C8" w:rsidR="00144B79" w:rsidRDefault="00144B79" w:rsidP="00144B79">
            <w:pPr>
              <w:pStyle w:val="Tabellenzeilen"/>
              <w:tabs>
                <w:tab w:val="left" w:pos="8931"/>
              </w:tabs>
              <w:jc w:val="both"/>
            </w:pPr>
            <w:r w:rsidRPr="00144B79">
              <w:fldChar w:fldCharType="begin">
                <w:ffData>
                  <w:name w:val="Text109"/>
                  <w:enabled/>
                  <w:calcOnExit w:val="0"/>
                  <w:textInput/>
                </w:ffData>
              </w:fldChar>
            </w:r>
            <w:r w:rsidRPr="00144B79">
              <w:instrText xml:space="preserve">FORMTEXT </w:instrText>
            </w:r>
            <w:r w:rsidRPr="00144B79">
              <w:fldChar w:fldCharType="separate"/>
            </w:r>
            <w:r w:rsidRPr="00144B79">
              <w:rPr>
                <w:noProof/>
              </w:rPr>
              <w:t> </w:t>
            </w:r>
            <w:r w:rsidRPr="00144B79">
              <w:rPr>
                <w:noProof/>
              </w:rPr>
              <w:t> </w:t>
            </w:r>
            <w:r w:rsidRPr="00144B79">
              <w:rPr>
                <w:noProof/>
              </w:rPr>
              <w:t> </w:t>
            </w:r>
            <w:r w:rsidRPr="00144B79">
              <w:rPr>
                <w:noProof/>
              </w:rPr>
              <w:t> </w:t>
            </w:r>
            <w:r w:rsidRPr="00144B79">
              <w:rPr>
                <w:noProof/>
              </w:rPr>
              <w:t> </w:t>
            </w:r>
            <w:r w:rsidRPr="00144B79">
              <w:fldChar w:fldCharType="end"/>
            </w:r>
          </w:p>
        </w:tc>
        <w:tc>
          <w:tcPr>
            <w:tcW w:w="756" w:type="dxa"/>
            <w:tcBorders>
              <w:top w:val="single" w:sz="4" w:space="0" w:color="auto"/>
              <w:left w:val="single" w:sz="4" w:space="0" w:color="auto"/>
              <w:bottom w:val="single" w:sz="4" w:space="0" w:color="auto"/>
              <w:right w:val="single" w:sz="4" w:space="0" w:color="auto"/>
            </w:tcBorders>
            <w:hideMark/>
          </w:tcPr>
          <w:p w14:paraId="62F73040" w14:textId="77777777" w:rsidR="00144B79" w:rsidRDefault="00144B79" w:rsidP="00144B79">
            <w:pPr>
              <w:pStyle w:val="Tabellenzeilen"/>
              <w:tabs>
                <w:tab w:val="left" w:pos="8931"/>
              </w:tabs>
              <w:jc w:val="both"/>
            </w:pPr>
            <w:r>
              <w:t>Uhr</w:t>
            </w:r>
          </w:p>
        </w:tc>
      </w:tr>
      <w:tr w:rsidR="00144B79" w14:paraId="4FD5046B" w14:textId="77777777" w:rsidTr="00136CFC">
        <w:trPr>
          <w:cantSplit/>
        </w:trPr>
        <w:tc>
          <w:tcPr>
            <w:tcW w:w="4191" w:type="dxa"/>
            <w:gridSpan w:val="3"/>
            <w:tcBorders>
              <w:top w:val="single" w:sz="4" w:space="0" w:color="auto"/>
              <w:left w:val="single" w:sz="4" w:space="0" w:color="auto"/>
              <w:bottom w:val="single" w:sz="4" w:space="0" w:color="auto"/>
              <w:right w:val="single" w:sz="4" w:space="0" w:color="auto"/>
            </w:tcBorders>
          </w:tcPr>
          <w:p w14:paraId="4A2E7944" w14:textId="3423378D" w:rsidR="00144B79" w:rsidRDefault="00144B79" w:rsidP="00144B79">
            <w:pPr>
              <w:pStyle w:val="Tabellenzeilen"/>
              <w:tabs>
                <w:tab w:val="left" w:pos="8931"/>
              </w:tabs>
              <w:jc w:val="both"/>
            </w:pPr>
            <w:r w:rsidRPr="00144B79">
              <w:fldChar w:fldCharType="begin">
                <w:ffData>
                  <w:name w:val="Text109"/>
                  <w:enabled/>
                  <w:calcOnExit w:val="0"/>
                  <w:textInput/>
                </w:ffData>
              </w:fldChar>
            </w:r>
            <w:r w:rsidRPr="00144B79">
              <w:instrText xml:space="preserve">FORMTEXT </w:instrText>
            </w:r>
            <w:r w:rsidRPr="00144B79">
              <w:fldChar w:fldCharType="separate"/>
            </w:r>
            <w:r w:rsidRPr="00144B79">
              <w:rPr>
                <w:noProof/>
              </w:rPr>
              <w:t> </w:t>
            </w:r>
            <w:r w:rsidRPr="00144B79">
              <w:rPr>
                <w:noProof/>
              </w:rPr>
              <w:t> </w:t>
            </w:r>
            <w:r w:rsidRPr="00144B79">
              <w:rPr>
                <w:noProof/>
              </w:rPr>
              <w:t> </w:t>
            </w:r>
            <w:r w:rsidRPr="00144B79">
              <w:rPr>
                <w:noProof/>
              </w:rPr>
              <w:t> </w:t>
            </w:r>
            <w:r w:rsidRPr="00144B79">
              <w:rPr>
                <w:noProof/>
              </w:rPr>
              <w:t> </w:t>
            </w:r>
            <w:r w:rsidRPr="00144B79">
              <w:fldChar w:fldCharType="end"/>
            </w:r>
          </w:p>
        </w:tc>
        <w:tc>
          <w:tcPr>
            <w:tcW w:w="553" w:type="dxa"/>
            <w:tcBorders>
              <w:top w:val="single" w:sz="4" w:space="0" w:color="auto"/>
              <w:left w:val="single" w:sz="4" w:space="0" w:color="auto"/>
              <w:bottom w:val="single" w:sz="4" w:space="0" w:color="auto"/>
              <w:right w:val="single" w:sz="4" w:space="0" w:color="auto"/>
            </w:tcBorders>
            <w:hideMark/>
          </w:tcPr>
          <w:p w14:paraId="73EF145F" w14:textId="77777777" w:rsidR="00144B79" w:rsidRDefault="00144B79" w:rsidP="00144B79">
            <w:pPr>
              <w:pStyle w:val="Tabellenzeilen"/>
              <w:tabs>
                <w:tab w:val="left" w:pos="8931"/>
              </w:tabs>
              <w:jc w:val="both"/>
            </w:pPr>
            <w:r>
              <w:t>von</w:t>
            </w:r>
          </w:p>
        </w:tc>
        <w:tc>
          <w:tcPr>
            <w:tcW w:w="1648" w:type="dxa"/>
            <w:tcBorders>
              <w:top w:val="single" w:sz="4" w:space="0" w:color="auto"/>
              <w:left w:val="single" w:sz="4" w:space="0" w:color="auto"/>
              <w:bottom w:val="single" w:sz="4" w:space="0" w:color="auto"/>
              <w:right w:val="single" w:sz="4" w:space="0" w:color="auto"/>
            </w:tcBorders>
          </w:tcPr>
          <w:p w14:paraId="35ED6537" w14:textId="5559F8D3" w:rsidR="00144B79" w:rsidRDefault="00144B79" w:rsidP="00144B79">
            <w:pPr>
              <w:pStyle w:val="Tabellenzeilen"/>
              <w:tabs>
                <w:tab w:val="left" w:pos="8931"/>
              </w:tabs>
              <w:jc w:val="both"/>
            </w:pPr>
            <w:r w:rsidRPr="00144B79">
              <w:fldChar w:fldCharType="begin">
                <w:ffData>
                  <w:name w:val="Text109"/>
                  <w:enabled/>
                  <w:calcOnExit w:val="0"/>
                  <w:textInput/>
                </w:ffData>
              </w:fldChar>
            </w:r>
            <w:r w:rsidRPr="00144B79">
              <w:instrText xml:space="preserve">FORMTEXT </w:instrText>
            </w:r>
            <w:r w:rsidRPr="00144B79">
              <w:fldChar w:fldCharType="separate"/>
            </w:r>
            <w:r w:rsidRPr="00144B79">
              <w:rPr>
                <w:noProof/>
              </w:rPr>
              <w:t> </w:t>
            </w:r>
            <w:r w:rsidRPr="00144B79">
              <w:rPr>
                <w:noProof/>
              </w:rPr>
              <w:t> </w:t>
            </w:r>
            <w:r w:rsidRPr="00144B79">
              <w:rPr>
                <w:noProof/>
              </w:rPr>
              <w:t> </w:t>
            </w:r>
            <w:r w:rsidRPr="00144B79">
              <w:rPr>
                <w:noProof/>
              </w:rPr>
              <w:t> </w:t>
            </w:r>
            <w:r w:rsidRPr="00144B79">
              <w:rPr>
                <w:noProof/>
              </w:rPr>
              <w:t> </w:t>
            </w:r>
            <w:r w:rsidRPr="00144B79">
              <w:fldChar w:fldCharType="end"/>
            </w:r>
          </w:p>
        </w:tc>
        <w:tc>
          <w:tcPr>
            <w:tcW w:w="553" w:type="dxa"/>
            <w:tcBorders>
              <w:top w:val="single" w:sz="4" w:space="0" w:color="auto"/>
              <w:left w:val="single" w:sz="4" w:space="0" w:color="auto"/>
              <w:bottom w:val="single" w:sz="4" w:space="0" w:color="auto"/>
              <w:right w:val="single" w:sz="4" w:space="0" w:color="auto"/>
            </w:tcBorders>
            <w:hideMark/>
          </w:tcPr>
          <w:p w14:paraId="6F50CD9D" w14:textId="77777777" w:rsidR="00144B79" w:rsidRDefault="00144B79" w:rsidP="00144B79">
            <w:pPr>
              <w:pStyle w:val="Tabellenzeilen"/>
              <w:tabs>
                <w:tab w:val="left" w:pos="8931"/>
              </w:tabs>
              <w:jc w:val="both"/>
            </w:pPr>
            <w:r>
              <w:t>bis</w:t>
            </w:r>
          </w:p>
        </w:tc>
        <w:tc>
          <w:tcPr>
            <w:tcW w:w="1374" w:type="dxa"/>
            <w:tcBorders>
              <w:top w:val="single" w:sz="4" w:space="0" w:color="auto"/>
              <w:left w:val="single" w:sz="4" w:space="0" w:color="auto"/>
              <w:bottom w:val="single" w:sz="4" w:space="0" w:color="auto"/>
              <w:right w:val="single" w:sz="4" w:space="0" w:color="auto"/>
            </w:tcBorders>
          </w:tcPr>
          <w:p w14:paraId="09ECE9B0" w14:textId="702968F5" w:rsidR="00144B79" w:rsidRDefault="00144B79" w:rsidP="00144B79">
            <w:pPr>
              <w:pStyle w:val="Tabellenzeilen"/>
              <w:tabs>
                <w:tab w:val="left" w:pos="8931"/>
              </w:tabs>
              <w:jc w:val="both"/>
            </w:pPr>
            <w:r w:rsidRPr="00177B4C">
              <w:fldChar w:fldCharType="begin">
                <w:ffData>
                  <w:name w:val="Text109"/>
                  <w:enabled/>
                  <w:calcOnExit w:val="0"/>
                  <w:textInput/>
                </w:ffData>
              </w:fldChar>
            </w:r>
            <w:r w:rsidRPr="00177B4C">
              <w:instrText xml:space="preserve">FORMTEXT </w:instrText>
            </w:r>
            <w:r w:rsidRPr="00177B4C">
              <w:fldChar w:fldCharType="separate"/>
            </w:r>
            <w:r w:rsidRPr="00177B4C">
              <w:rPr>
                <w:noProof/>
              </w:rPr>
              <w:t> </w:t>
            </w:r>
            <w:r w:rsidRPr="00177B4C">
              <w:rPr>
                <w:noProof/>
              </w:rPr>
              <w:t> </w:t>
            </w:r>
            <w:r w:rsidRPr="00177B4C">
              <w:rPr>
                <w:noProof/>
              </w:rPr>
              <w:t> </w:t>
            </w:r>
            <w:r w:rsidRPr="00177B4C">
              <w:rPr>
                <w:noProof/>
              </w:rPr>
              <w:t> </w:t>
            </w:r>
            <w:r w:rsidRPr="00177B4C">
              <w:rPr>
                <w:noProof/>
              </w:rPr>
              <w:t> </w:t>
            </w:r>
            <w:r w:rsidRPr="00177B4C">
              <w:fldChar w:fldCharType="end"/>
            </w:r>
          </w:p>
        </w:tc>
        <w:tc>
          <w:tcPr>
            <w:tcW w:w="756" w:type="dxa"/>
            <w:tcBorders>
              <w:top w:val="single" w:sz="4" w:space="0" w:color="auto"/>
              <w:left w:val="single" w:sz="4" w:space="0" w:color="auto"/>
              <w:bottom w:val="single" w:sz="4" w:space="0" w:color="auto"/>
              <w:right w:val="single" w:sz="4" w:space="0" w:color="auto"/>
            </w:tcBorders>
            <w:hideMark/>
          </w:tcPr>
          <w:p w14:paraId="60CDBCE8" w14:textId="77777777" w:rsidR="00144B79" w:rsidRDefault="00144B79" w:rsidP="00144B79">
            <w:pPr>
              <w:pStyle w:val="Tabellenzeilen"/>
              <w:tabs>
                <w:tab w:val="left" w:pos="8931"/>
              </w:tabs>
              <w:jc w:val="both"/>
            </w:pPr>
            <w:r>
              <w:t>Uhr</w:t>
            </w:r>
          </w:p>
        </w:tc>
      </w:tr>
      <w:tr w:rsidR="00144B79" w14:paraId="0BA50AF6" w14:textId="77777777" w:rsidTr="00136CFC">
        <w:trPr>
          <w:cantSplit/>
        </w:trPr>
        <w:tc>
          <w:tcPr>
            <w:tcW w:w="4191" w:type="dxa"/>
            <w:gridSpan w:val="3"/>
            <w:tcBorders>
              <w:top w:val="single" w:sz="4" w:space="0" w:color="auto"/>
              <w:left w:val="single" w:sz="4" w:space="0" w:color="auto"/>
              <w:bottom w:val="single" w:sz="4" w:space="0" w:color="auto"/>
              <w:right w:val="single" w:sz="4" w:space="0" w:color="auto"/>
            </w:tcBorders>
            <w:hideMark/>
          </w:tcPr>
          <w:p w14:paraId="3A176B8A" w14:textId="77777777" w:rsidR="00144B79" w:rsidRDefault="00144B79" w:rsidP="00144B79">
            <w:pPr>
              <w:pStyle w:val="Tabellenzeilen"/>
              <w:tabs>
                <w:tab w:val="left" w:pos="8931"/>
              </w:tabs>
              <w:jc w:val="both"/>
            </w:pPr>
            <w:r>
              <w:t>An Sonntagen</w:t>
            </w:r>
          </w:p>
        </w:tc>
        <w:tc>
          <w:tcPr>
            <w:tcW w:w="553" w:type="dxa"/>
            <w:tcBorders>
              <w:top w:val="single" w:sz="4" w:space="0" w:color="auto"/>
              <w:left w:val="single" w:sz="4" w:space="0" w:color="auto"/>
              <w:bottom w:val="single" w:sz="4" w:space="0" w:color="auto"/>
              <w:right w:val="single" w:sz="4" w:space="0" w:color="auto"/>
            </w:tcBorders>
            <w:hideMark/>
          </w:tcPr>
          <w:p w14:paraId="2F8571D6" w14:textId="77777777" w:rsidR="00144B79" w:rsidRDefault="00144B79" w:rsidP="00144B79">
            <w:pPr>
              <w:pStyle w:val="Tabellenzeilen"/>
              <w:tabs>
                <w:tab w:val="left" w:pos="8931"/>
              </w:tabs>
              <w:jc w:val="both"/>
            </w:pPr>
            <w:r>
              <w:t>von</w:t>
            </w:r>
          </w:p>
        </w:tc>
        <w:tc>
          <w:tcPr>
            <w:tcW w:w="1648" w:type="dxa"/>
            <w:tcBorders>
              <w:top w:val="single" w:sz="4" w:space="0" w:color="auto"/>
              <w:left w:val="single" w:sz="4" w:space="0" w:color="auto"/>
              <w:bottom w:val="single" w:sz="4" w:space="0" w:color="auto"/>
              <w:right w:val="single" w:sz="4" w:space="0" w:color="auto"/>
            </w:tcBorders>
          </w:tcPr>
          <w:p w14:paraId="2D6CFD61" w14:textId="5AC8075D" w:rsidR="00144B79" w:rsidRDefault="00144B79" w:rsidP="00144B79">
            <w:pPr>
              <w:pStyle w:val="Tabellenzeilen"/>
              <w:tabs>
                <w:tab w:val="left" w:pos="8931"/>
              </w:tabs>
              <w:jc w:val="both"/>
            </w:pPr>
            <w:r w:rsidRPr="00144B79">
              <w:fldChar w:fldCharType="begin">
                <w:ffData>
                  <w:name w:val="Text109"/>
                  <w:enabled/>
                  <w:calcOnExit w:val="0"/>
                  <w:textInput/>
                </w:ffData>
              </w:fldChar>
            </w:r>
            <w:r w:rsidRPr="00144B79">
              <w:instrText xml:space="preserve">FORMTEXT </w:instrText>
            </w:r>
            <w:r w:rsidRPr="00144B79">
              <w:fldChar w:fldCharType="separate"/>
            </w:r>
            <w:r w:rsidRPr="00144B79">
              <w:rPr>
                <w:noProof/>
              </w:rPr>
              <w:t> </w:t>
            </w:r>
            <w:r w:rsidRPr="00144B79">
              <w:rPr>
                <w:noProof/>
              </w:rPr>
              <w:t> </w:t>
            </w:r>
            <w:r w:rsidRPr="00144B79">
              <w:rPr>
                <w:noProof/>
              </w:rPr>
              <w:t> </w:t>
            </w:r>
            <w:r w:rsidRPr="00144B79">
              <w:rPr>
                <w:noProof/>
              </w:rPr>
              <w:t> </w:t>
            </w:r>
            <w:r w:rsidRPr="00144B79">
              <w:rPr>
                <w:noProof/>
              </w:rPr>
              <w:t> </w:t>
            </w:r>
            <w:r w:rsidRPr="00144B79">
              <w:fldChar w:fldCharType="end"/>
            </w:r>
          </w:p>
        </w:tc>
        <w:tc>
          <w:tcPr>
            <w:tcW w:w="553" w:type="dxa"/>
            <w:tcBorders>
              <w:top w:val="single" w:sz="4" w:space="0" w:color="auto"/>
              <w:left w:val="single" w:sz="4" w:space="0" w:color="auto"/>
              <w:bottom w:val="single" w:sz="4" w:space="0" w:color="auto"/>
              <w:right w:val="single" w:sz="4" w:space="0" w:color="auto"/>
            </w:tcBorders>
            <w:hideMark/>
          </w:tcPr>
          <w:p w14:paraId="49413586" w14:textId="77777777" w:rsidR="00144B79" w:rsidRDefault="00144B79" w:rsidP="00144B79">
            <w:pPr>
              <w:pStyle w:val="Tabellenzeilen"/>
              <w:tabs>
                <w:tab w:val="left" w:pos="8931"/>
              </w:tabs>
              <w:jc w:val="both"/>
            </w:pPr>
            <w:r>
              <w:t>bis</w:t>
            </w:r>
          </w:p>
        </w:tc>
        <w:tc>
          <w:tcPr>
            <w:tcW w:w="1374" w:type="dxa"/>
            <w:tcBorders>
              <w:top w:val="single" w:sz="4" w:space="0" w:color="auto"/>
              <w:left w:val="single" w:sz="4" w:space="0" w:color="auto"/>
              <w:bottom w:val="single" w:sz="4" w:space="0" w:color="auto"/>
              <w:right w:val="single" w:sz="4" w:space="0" w:color="auto"/>
            </w:tcBorders>
          </w:tcPr>
          <w:p w14:paraId="65AF33DD" w14:textId="7FAC784F" w:rsidR="00144B79" w:rsidRDefault="00144B79" w:rsidP="00144B79">
            <w:pPr>
              <w:pStyle w:val="Tabellenzeilen"/>
              <w:tabs>
                <w:tab w:val="left" w:pos="8931"/>
              </w:tabs>
              <w:jc w:val="both"/>
            </w:pPr>
            <w:r w:rsidRPr="00177B4C">
              <w:fldChar w:fldCharType="begin">
                <w:ffData>
                  <w:name w:val="Text109"/>
                  <w:enabled/>
                  <w:calcOnExit w:val="0"/>
                  <w:textInput/>
                </w:ffData>
              </w:fldChar>
            </w:r>
            <w:r w:rsidRPr="00177B4C">
              <w:instrText xml:space="preserve">FORMTEXT </w:instrText>
            </w:r>
            <w:r w:rsidRPr="00177B4C">
              <w:fldChar w:fldCharType="separate"/>
            </w:r>
            <w:r w:rsidRPr="00177B4C">
              <w:rPr>
                <w:noProof/>
              </w:rPr>
              <w:t> </w:t>
            </w:r>
            <w:r w:rsidRPr="00177B4C">
              <w:rPr>
                <w:noProof/>
              </w:rPr>
              <w:t> </w:t>
            </w:r>
            <w:r w:rsidRPr="00177B4C">
              <w:rPr>
                <w:noProof/>
              </w:rPr>
              <w:t> </w:t>
            </w:r>
            <w:r w:rsidRPr="00177B4C">
              <w:rPr>
                <w:noProof/>
              </w:rPr>
              <w:t> </w:t>
            </w:r>
            <w:r w:rsidRPr="00177B4C">
              <w:rPr>
                <w:noProof/>
              </w:rPr>
              <w:t> </w:t>
            </w:r>
            <w:r w:rsidRPr="00177B4C">
              <w:fldChar w:fldCharType="end"/>
            </w:r>
          </w:p>
        </w:tc>
        <w:tc>
          <w:tcPr>
            <w:tcW w:w="756" w:type="dxa"/>
            <w:tcBorders>
              <w:top w:val="single" w:sz="4" w:space="0" w:color="auto"/>
              <w:left w:val="single" w:sz="4" w:space="0" w:color="auto"/>
              <w:bottom w:val="single" w:sz="4" w:space="0" w:color="auto"/>
              <w:right w:val="single" w:sz="4" w:space="0" w:color="auto"/>
            </w:tcBorders>
            <w:hideMark/>
          </w:tcPr>
          <w:p w14:paraId="0D658B7E" w14:textId="77777777" w:rsidR="00144B79" w:rsidRDefault="00144B79" w:rsidP="00144B79">
            <w:pPr>
              <w:pStyle w:val="Tabellenzeilen"/>
              <w:tabs>
                <w:tab w:val="left" w:pos="8931"/>
              </w:tabs>
              <w:jc w:val="both"/>
            </w:pPr>
            <w:r>
              <w:t>Uhr</w:t>
            </w:r>
          </w:p>
        </w:tc>
      </w:tr>
      <w:tr w:rsidR="00144B79" w14:paraId="442893EF" w14:textId="77777777" w:rsidTr="00136CFC">
        <w:trPr>
          <w:cantSplit/>
        </w:trPr>
        <w:tc>
          <w:tcPr>
            <w:tcW w:w="4191" w:type="dxa"/>
            <w:gridSpan w:val="3"/>
            <w:tcBorders>
              <w:top w:val="single" w:sz="4" w:space="0" w:color="auto"/>
              <w:left w:val="single" w:sz="4" w:space="0" w:color="auto"/>
              <w:bottom w:val="single" w:sz="4" w:space="0" w:color="auto"/>
              <w:right w:val="single" w:sz="4" w:space="0" w:color="auto"/>
            </w:tcBorders>
            <w:hideMark/>
          </w:tcPr>
          <w:p w14:paraId="55A23CF5" w14:textId="77777777" w:rsidR="00144B79" w:rsidRDefault="00144B79" w:rsidP="00144B79">
            <w:pPr>
              <w:pStyle w:val="Tabellenzeilen"/>
              <w:tabs>
                <w:tab w:val="left" w:pos="8931"/>
              </w:tabs>
              <w:jc w:val="both"/>
            </w:pPr>
            <w:r>
              <w:t xml:space="preserve">An Feiertagen </w:t>
            </w:r>
          </w:p>
        </w:tc>
        <w:tc>
          <w:tcPr>
            <w:tcW w:w="553" w:type="dxa"/>
            <w:tcBorders>
              <w:top w:val="single" w:sz="4" w:space="0" w:color="auto"/>
              <w:left w:val="single" w:sz="4" w:space="0" w:color="auto"/>
              <w:bottom w:val="single" w:sz="4" w:space="0" w:color="auto"/>
              <w:right w:val="single" w:sz="4" w:space="0" w:color="auto"/>
            </w:tcBorders>
            <w:hideMark/>
          </w:tcPr>
          <w:p w14:paraId="4C0968AE" w14:textId="77777777" w:rsidR="00144B79" w:rsidRDefault="00144B79" w:rsidP="00144B79">
            <w:pPr>
              <w:pStyle w:val="Tabellenzeilen"/>
              <w:tabs>
                <w:tab w:val="left" w:pos="8931"/>
              </w:tabs>
              <w:jc w:val="both"/>
            </w:pPr>
            <w:r>
              <w:t>von</w:t>
            </w:r>
          </w:p>
        </w:tc>
        <w:tc>
          <w:tcPr>
            <w:tcW w:w="1648" w:type="dxa"/>
            <w:tcBorders>
              <w:top w:val="single" w:sz="4" w:space="0" w:color="auto"/>
              <w:left w:val="single" w:sz="4" w:space="0" w:color="auto"/>
              <w:bottom w:val="single" w:sz="4" w:space="0" w:color="auto"/>
              <w:right w:val="single" w:sz="4" w:space="0" w:color="auto"/>
            </w:tcBorders>
          </w:tcPr>
          <w:p w14:paraId="2001C7B6" w14:textId="5E7583E8" w:rsidR="00144B79" w:rsidRDefault="00144B79" w:rsidP="00144B79">
            <w:pPr>
              <w:pStyle w:val="Tabellenzeilen"/>
              <w:tabs>
                <w:tab w:val="left" w:pos="8931"/>
              </w:tabs>
              <w:jc w:val="both"/>
            </w:pPr>
            <w:r w:rsidRPr="00144B79">
              <w:fldChar w:fldCharType="begin">
                <w:ffData>
                  <w:name w:val="Text109"/>
                  <w:enabled/>
                  <w:calcOnExit w:val="0"/>
                  <w:textInput/>
                </w:ffData>
              </w:fldChar>
            </w:r>
            <w:r w:rsidRPr="00144B79">
              <w:instrText xml:space="preserve">FORMTEXT </w:instrText>
            </w:r>
            <w:r w:rsidRPr="00144B79">
              <w:fldChar w:fldCharType="separate"/>
            </w:r>
            <w:r w:rsidRPr="00144B79">
              <w:rPr>
                <w:noProof/>
              </w:rPr>
              <w:t> </w:t>
            </w:r>
            <w:r w:rsidRPr="00144B79">
              <w:rPr>
                <w:noProof/>
              </w:rPr>
              <w:t> </w:t>
            </w:r>
            <w:r w:rsidRPr="00144B79">
              <w:rPr>
                <w:noProof/>
              </w:rPr>
              <w:t> </w:t>
            </w:r>
            <w:r w:rsidRPr="00144B79">
              <w:rPr>
                <w:noProof/>
              </w:rPr>
              <w:t> </w:t>
            </w:r>
            <w:r w:rsidRPr="00144B79">
              <w:rPr>
                <w:noProof/>
              </w:rPr>
              <w:t> </w:t>
            </w:r>
            <w:r w:rsidRPr="00144B79">
              <w:fldChar w:fldCharType="end"/>
            </w:r>
          </w:p>
        </w:tc>
        <w:tc>
          <w:tcPr>
            <w:tcW w:w="553" w:type="dxa"/>
            <w:tcBorders>
              <w:top w:val="single" w:sz="4" w:space="0" w:color="auto"/>
              <w:left w:val="single" w:sz="4" w:space="0" w:color="auto"/>
              <w:bottom w:val="single" w:sz="4" w:space="0" w:color="auto"/>
              <w:right w:val="single" w:sz="4" w:space="0" w:color="auto"/>
            </w:tcBorders>
            <w:hideMark/>
          </w:tcPr>
          <w:p w14:paraId="7F574530" w14:textId="77777777" w:rsidR="00144B79" w:rsidRDefault="00144B79" w:rsidP="00144B79">
            <w:pPr>
              <w:pStyle w:val="Tabellenzeilen"/>
              <w:tabs>
                <w:tab w:val="left" w:pos="8931"/>
              </w:tabs>
              <w:jc w:val="both"/>
            </w:pPr>
            <w:r>
              <w:t>bis</w:t>
            </w:r>
          </w:p>
        </w:tc>
        <w:tc>
          <w:tcPr>
            <w:tcW w:w="1374" w:type="dxa"/>
            <w:tcBorders>
              <w:top w:val="single" w:sz="4" w:space="0" w:color="auto"/>
              <w:left w:val="single" w:sz="4" w:space="0" w:color="auto"/>
              <w:bottom w:val="single" w:sz="4" w:space="0" w:color="auto"/>
              <w:right w:val="single" w:sz="4" w:space="0" w:color="auto"/>
            </w:tcBorders>
          </w:tcPr>
          <w:p w14:paraId="52064BDB" w14:textId="169071E7" w:rsidR="00144B79" w:rsidRDefault="00144B79" w:rsidP="00144B79">
            <w:pPr>
              <w:pStyle w:val="Tabellenzeilen"/>
              <w:tabs>
                <w:tab w:val="left" w:pos="8931"/>
              </w:tabs>
              <w:jc w:val="both"/>
            </w:pPr>
            <w:r w:rsidRPr="00177B4C">
              <w:fldChar w:fldCharType="begin">
                <w:ffData>
                  <w:name w:val="Text109"/>
                  <w:enabled/>
                  <w:calcOnExit w:val="0"/>
                  <w:textInput/>
                </w:ffData>
              </w:fldChar>
            </w:r>
            <w:r w:rsidRPr="00177B4C">
              <w:instrText xml:space="preserve">FORMTEXT </w:instrText>
            </w:r>
            <w:r w:rsidRPr="00177B4C">
              <w:fldChar w:fldCharType="separate"/>
            </w:r>
            <w:r w:rsidRPr="00177B4C">
              <w:rPr>
                <w:noProof/>
              </w:rPr>
              <w:t> </w:t>
            </w:r>
            <w:r w:rsidRPr="00177B4C">
              <w:rPr>
                <w:noProof/>
              </w:rPr>
              <w:t> </w:t>
            </w:r>
            <w:r w:rsidRPr="00177B4C">
              <w:rPr>
                <w:noProof/>
              </w:rPr>
              <w:t> </w:t>
            </w:r>
            <w:r w:rsidRPr="00177B4C">
              <w:rPr>
                <w:noProof/>
              </w:rPr>
              <w:t> </w:t>
            </w:r>
            <w:r w:rsidRPr="00177B4C">
              <w:rPr>
                <w:noProof/>
              </w:rPr>
              <w:t> </w:t>
            </w:r>
            <w:r w:rsidRPr="00177B4C">
              <w:fldChar w:fldCharType="end"/>
            </w:r>
          </w:p>
        </w:tc>
        <w:tc>
          <w:tcPr>
            <w:tcW w:w="756" w:type="dxa"/>
            <w:tcBorders>
              <w:top w:val="single" w:sz="4" w:space="0" w:color="auto"/>
              <w:left w:val="single" w:sz="4" w:space="0" w:color="auto"/>
              <w:bottom w:val="single" w:sz="4" w:space="0" w:color="auto"/>
              <w:right w:val="single" w:sz="4" w:space="0" w:color="auto"/>
            </w:tcBorders>
            <w:hideMark/>
          </w:tcPr>
          <w:p w14:paraId="5698EF7E" w14:textId="77777777" w:rsidR="00144B79" w:rsidRDefault="00144B79" w:rsidP="00144B79">
            <w:pPr>
              <w:pStyle w:val="Tabellenzeilen"/>
              <w:tabs>
                <w:tab w:val="left" w:pos="8931"/>
              </w:tabs>
              <w:jc w:val="both"/>
            </w:pPr>
            <w:r>
              <w:t>Uhr</w:t>
            </w:r>
          </w:p>
        </w:tc>
      </w:tr>
    </w:tbl>
    <w:p w14:paraId="63C00586" w14:textId="77777777" w:rsidR="00136CFC" w:rsidRDefault="00136CFC" w:rsidP="00136CFC">
      <w:pPr>
        <w:pStyle w:val="Textkrper-Auswahl"/>
        <w:tabs>
          <w:tab w:val="left" w:pos="8931"/>
        </w:tabs>
        <w:jc w:val="both"/>
      </w:pPr>
    </w:p>
    <w:p w14:paraId="58A0CD61" w14:textId="0048CBE2" w:rsidR="00136CFC" w:rsidRDefault="005919BD" w:rsidP="00136CFC">
      <w:pPr>
        <w:pStyle w:val="Textkrper-Auswahl"/>
        <w:tabs>
          <w:tab w:val="left" w:pos="8931"/>
        </w:tabs>
        <w:jc w:val="both"/>
        <w:rPr>
          <w:rFonts w:cs="Arial"/>
        </w:rPr>
      </w:pPr>
      <w:r w:rsidRPr="005919BD">
        <w:rPr>
          <w:color w:val="00B050"/>
        </w:rPr>
        <w:fldChar w:fldCharType="begin">
          <w:ffData>
            <w:name w:val="Kontrollkästchen48"/>
            <w:enabled/>
            <w:calcOnExit w:val="0"/>
            <w:checkBox>
              <w:sizeAuto/>
              <w:default w:val="1"/>
            </w:checkBox>
          </w:ffData>
        </w:fldChar>
      </w:r>
      <w:bookmarkStart w:id="415" w:name="Kontrollkästchen48"/>
      <w:r w:rsidRPr="005919BD">
        <w:rPr>
          <w:color w:val="00B050"/>
        </w:rPr>
        <w:instrText xml:space="preserve"> FORMCHECKBOX </w:instrText>
      </w:r>
      <w:r w:rsidRPr="005919BD">
        <w:rPr>
          <w:color w:val="00B050"/>
        </w:rPr>
      </w:r>
      <w:r w:rsidRPr="005919BD">
        <w:rPr>
          <w:color w:val="00B050"/>
        </w:rPr>
        <w:fldChar w:fldCharType="separate"/>
      </w:r>
      <w:r w:rsidRPr="005919BD">
        <w:rPr>
          <w:color w:val="00B050"/>
        </w:rPr>
        <w:fldChar w:fldCharType="end"/>
      </w:r>
      <w:bookmarkEnd w:id="415"/>
      <w:r w:rsidR="00136CFC">
        <w:tab/>
        <w:t>Weitere Vereinbarungen zu Servicezeiten* gemäß Anlage Nr</w:t>
      </w:r>
      <w:r w:rsidR="00136CFC" w:rsidRPr="005919BD">
        <w:rPr>
          <w:color w:val="00B050"/>
        </w:rPr>
        <w:t xml:space="preserve">. </w:t>
      </w:r>
      <w:r w:rsidRPr="005919BD">
        <w:rPr>
          <w:rFonts w:cs="Arial"/>
          <w:color w:val="00B050"/>
          <w:u w:val="single"/>
        </w:rPr>
        <w:t>1</w:t>
      </w:r>
      <w:r w:rsidR="00136CFC" w:rsidRPr="005919BD">
        <w:rPr>
          <w:rFonts w:cs="Arial"/>
          <w:color w:val="00B050"/>
        </w:rPr>
        <w:t>.</w:t>
      </w:r>
    </w:p>
    <w:p w14:paraId="2BF3EB11" w14:textId="77777777" w:rsidR="00136CFC" w:rsidRPr="00490548" w:rsidRDefault="00136CFC" w:rsidP="00136CFC">
      <w:pPr>
        <w:pStyle w:val="Textkrper-Auswahl"/>
        <w:tabs>
          <w:tab w:val="left" w:pos="8931"/>
        </w:tabs>
        <w:jc w:val="both"/>
      </w:pPr>
    </w:p>
    <w:p w14:paraId="478DA312" w14:textId="77777777" w:rsidR="00136CFC" w:rsidRDefault="00136CFC" w:rsidP="00F6121F">
      <w:pPr>
        <w:pStyle w:val="Heading2"/>
        <w:tabs>
          <w:tab w:val="clear" w:pos="1775"/>
          <w:tab w:val="left" w:pos="8931"/>
        </w:tabs>
        <w:ind w:left="709" w:hanging="709"/>
      </w:pPr>
      <w:bookmarkStart w:id="416" w:name="_Toc196951868"/>
      <w:r>
        <w:lastRenderedPageBreak/>
        <w:t>Reaktionszeiten*</w:t>
      </w:r>
      <w:bookmarkEnd w:id="416"/>
    </w:p>
    <w:tbl>
      <w:tblPr>
        <w:tblW w:w="1002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1E0" w:firstRow="1" w:lastRow="1" w:firstColumn="1" w:lastColumn="1" w:noHBand="0" w:noVBand="0"/>
      </w:tblPr>
      <w:tblGrid>
        <w:gridCol w:w="2365"/>
        <w:gridCol w:w="5954"/>
        <w:gridCol w:w="1701"/>
      </w:tblGrid>
      <w:tr w:rsidR="00276BEF" w14:paraId="3A1F48D3" w14:textId="77777777" w:rsidTr="00276BEF">
        <w:trPr>
          <w:cantSplit/>
        </w:trPr>
        <w:tc>
          <w:tcPr>
            <w:tcW w:w="2365" w:type="dxa"/>
            <w:tcBorders>
              <w:top w:val="single" w:sz="4" w:space="0" w:color="auto"/>
              <w:left w:val="single" w:sz="4" w:space="0" w:color="auto"/>
              <w:bottom w:val="single" w:sz="4" w:space="0" w:color="auto"/>
              <w:right w:val="single" w:sz="4" w:space="0" w:color="auto"/>
            </w:tcBorders>
          </w:tcPr>
          <w:p w14:paraId="56008D5A" w14:textId="4DF9B63B" w:rsidR="00276BEF" w:rsidRDefault="00276BEF" w:rsidP="00136CFC">
            <w:pPr>
              <w:pStyle w:val="Tabellenkopf"/>
              <w:tabs>
                <w:tab w:val="left" w:pos="8931"/>
              </w:tabs>
            </w:pPr>
            <w:r>
              <w:t xml:space="preserve">Leistung gemäß Nummer </w:t>
            </w:r>
            <w:r w:rsidR="009F07FB">
              <w:fldChar w:fldCharType="begin"/>
            </w:r>
            <w:r w:rsidR="009F07FB">
              <w:instrText xml:space="preserve"> REF _Ref482878978 \r \h </w:instrText>
            </w:r>
            <w:r w:rsidR="009F07FB">
              <w:fldChar w:fldCharType="separate"/>
            </w:r>
            <w:r w:rsidR="00AD5E9A">
              <w:t>3.1</w:t>
            </w:r>
            <w:r w:rsidR="009F07FB">
              <w:fldChar w:fldCharType="end"/>
            </w:r>
          </w:p>
        </w:tc>
        <w:tc>
          <w:tcPr>
            <w:tcW w:w="5954" w:type="dxa"/>
            <w:tcBorders>
              <w:top w:val="single" w:sz="4" w:space="0" w:color="auto"/>
              <w:left w:val="single" w:sz="4" w:space="0" w:color="auto"/>
              <w:bottom w:val="single" w:sz="4" w:space="0" w:color="auto"/>
              <w:right w:val="single" w:sz="4" w:space="0" w:color="auto"/>
            </w:tcBorders>
            <w:hideMark/>
          </w:tcPr>
          <w:p w14:paraId="1FB5D6B6" w14:textId="2F22681B" w:rsidR="00276BEF" w:rsidRPr="00D34724" w:rsidRDefault="00276BEF" w:rsidP="00136CFC">
            <w:pPr>
              <w:pStyle w:val="Tabellenkopf"/>
              <w:tabs>
                <w:tab w:val="left" w:pos="8931"/>
              </w:tabs>
            </w:pPr>
            <w:r>
              <w:t>Anlass/Problemkategorie</w:t>
            </w:r>
          </w:p>
        </w:tc>
        <w:tc>
          <w:tcPr>
            <w:tcW w:w="1701" w:type="dxa"/>
            <w:tcBorders>
              <w:top w:val="single" w:sz="4" w:space="0" w:color="auto"/>
              <w:left w:val="single" w:sz="4" w:space="0" w:color="auto"/>
              <w:bottom w:val="single" w:sz="4" w:space="0" w:color="auto"/>
              <w:right w:val="single" w:sz="4" w:space="0" w:color="auto"/>
            </w:tcBorders>
            <w:hideMark/>
          </w:tcPr>
          <w:p w14:paraId="1DFAD08C" w14:textId="2C4DB87A" w:rsidR="00276BEF" w:rsidRPr="00D34724" w:rsidRDefault="00276BEF" w:rsidP="00136CFC">
            <w:pPr>
              <w:pStyle w:val="Tabellenkopf"/>
              <w:tabs>
                <w:tab w:val="left" w:pos="8931"/>
              </w:tabs>
            </w:pPr>
            <w:r w:rsidRPr="00D34724">
              <w:t>Reaktionszeit*</w:t>
            </w:r>
            <w:r w:rsidRPr="00D34724">
              <w:br/>
              <w:t>in Stunden</w:t>
            </w:r>
          </w:p>
        </w:tc>
      </w:tr>
      <w:tr w:rsidR="00144B79" w14:paraId="181A7FAB" w14:textId="77777777" w:rsidTr="00276BEF">
        <w:trPr>
          <w:cantSplit/>
        </w:trPr>
        <w:tc>
          <w:tcPr>
            <w:tcW w:w="2365" w:type="dxa"/>
            <w:tcBorders>
              <w:top w:val="single" w:sz="4" w:space="0" w:color="auto"/>
              <w:left w:val="single" w:sz="4" w:space="0" w:color="auto"/>
              <w:bottom w:val="single" w:sz="4" w:space="0" w:color="auto"/>
              <w:right w:val="single" w:sz="4" w:space="0" w:color="auto"/>
            </w:tcBorders>
          </w:tcPr>
          <w:p w14:paraId="00DE2B57" w14:textId="1C03BF94" w:rsidR="00144B79" w:rsidRPr="00490548" w:rsidDel="00241311" w:rsidRDefault="00144B79" w:rsidP="00144B79">
            <w:pPr>
              <w:pStyle w:val="Tabellenzeilen"/>
              <w:tabs>
                <w:tab w:val="left" w:pos="8931"/>
              </w:tabs>
              <w:jc w:val="both"/>
            </w:pPr>
            <w:r w:rsidRPr="00054087">
              <w:fldChar w:fldCharType="begin">
                <w:ffData>
                  <w:name w:val="Text74"/>
                  <w:enabled/>
                  <w:calcOnExit w:val="0"/>
                  <w:textInput/>
                </w:ffData>
              </w:fldChar>
            </w:r>
            <w:r w:rsidRPr="00054087">
              <w:instrText xml:space="preserve">FORMTEXT </w:instrText>
            </w:r>
            <w:r w:rsidRPr="00054087">
              <w:fldChar w:fldCharType="separate"/>
            </w:r>
            <w:r w:rsidRPr="00054087">
              <w:rPr>
                <w:noProof/>
              </w:rPr>
              <w:t> </w:t>
            </w:r>
            <w:r w:rsidRPr="00054087">
              <w:rPr>
                <w:noProof/>
              </w:rPr>
              <w:t> </w:t>
            </w:r>
            <w:r w:rsidRPr="00054087">
              <w:rPr>
                <w:noProof/>
              </w:rPr>
              <w:t> </w:t>
            </w:r>
            <w:r w:rsidRPr="00054087">
              <w:rPr>
                <w:noProof/>
              </w:rPr>
              <w:t> </w:t>
            </w:r>
            <w:r w:rsidRPr="00054087">
              <w:rPr>
                <w:noProof/>
              </w:rPr>
              <w:t> </w:t>
            </w:r>
            <w:r w:rsidRPr="00054087">
              <w:fldChar w:fldCharType="end"/>
            </w:r>
          </w:p>
        </w:tc>
        <w:tc>
          <w:tcPr>
            <w:tcW w:w="5954" w:type="dxa"/>
            <w:tcBorders>
              <w:top w:val="single" w:sz="4" w:space="0" w:color="auto"/>
              <w:left w:val="single" w:sz="4" w:space="0" w:color="auto"/>
              <w:bottom w:val="single" w:sz="4" w:space="0" w:color="auto"/>
              <w:right w:val="single" w:sz="4" w:space="0" w:color="auto"/>
            </w:tcBorders>
            <w:hideMark/>
          </w:tcPr>
          <w:p w14:paraId="5D39A8CF" w14:textId="41CB2A6D" w:rsidR="00144B79" w:rsidRPr="00490548" w:rsidRDefault="00144B79" w:rsidP="00144B79">
            <w:pPr>
              <w:pStyle w:val="Tabellenzeilen"/>
              <w:tabs>
                <w:tab w:val="left" w:pos="8931"/>
              </w:tabs>
              <w:jc w:val="both"/>
            </w:pPr>
            <w:r w:rsidRPr="00490548">
              <w:fldChar w:fldCharType="begin">
                <w:ffData>
                  <w:name w:val="Text74"/>
                  <w:enabled/>
                  <w:calcOnExit w:val="0"/>
                  <w:textInput/>
                </w:ffData>
              </w:fldChar>
            </w:r>
            <w:r w:rsidRPr="00490548">
              <w:instrText xml:space="preserve">FORMTEXT </w:instrText>
            </w:r>
            <w:r w:rsidRPr="00490548">
              <w:fldChar w:fldCharType="separate"/>
            </w:r>
            <w:r w:rsidRPr="00490548">
              <w:rPr>
                <w:noProof/>
              </w:rPr>
              <w:t> </w:t>
            </w:r>
            <w:r w:rsidRPr="00490548">
              <w:rPr>
                <w:noProof/>
              </w:rPr>
              <w:t> </w:t>
            </w:r>
            <w:r w:rsidRPr="00490548">
              <w:rPr>
                <w:noProof/>
              </w:rPr>
              <w:t> </w:t>
            </w:r>
            <w:r w:rsidRPr="00490548">
              <w:rPr>
                <w:noProof/>
              </w:rPr>
              <w:t> </w:t>
            </w:r>
            <w:r w:rsidRPr="00490548">
              <w:rPr>
                <w:noProof/>
              </w:rPr>
              <w:t> </w:t>
            </w:r>
            <w:r w:rsidRPr="00490548">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080DE518" w14:textId="456B908B" w:rsidR="00144B79" w:rsidRDefault="00144B79" w:rsidP="00144B79">
            <w:pPr>
              <w:pStyle w:val="Tabellenzeilen"/>
              <w:tabs>
                <w:tab w:val="left" w:pos="8931"/>
              </w:tabs>
              <w:jc w:val="both"/>
            </w:pPr>
            <w:r w:rsidRPr="00490548">
              <w:fldChar w:fldCharType="begin">
                <w:ffData>
                  <w:name w:val="Text74"/>
                  <w:enabled/>
                  <w:calcOnExit w:val="0"/>
                  <w:textInput/>
                </w:ffData>
              </w:fldChar>
            </w:r>
            <w:r w:rsidRPr="00490548">
              <w:instrText xml:space="preserve">FORMTEXT </w:instrText>
            </w:r>
            <w:r w:rsidRPr="00490548">
              <w:fldChar w:fldCharType="separate"/>
            </w:r>
            <w:r w:rsidRPr="00490548">
              <w:rPr>
                <w:noProof/>
              </w:rPr>
              <w:t> </w:t>
            </w:r>
            <w:r w:rsidRPr="00490548">
              <w:rPr>
                <w:noProof/>
              </w:rPr>
              <w:t> </w:t>
            </w:r>
            <w:r w:rsidRPr="00490548">
              <w:rPr>
                <w:noProof/>
              </w:rPr>
              <w:t> </w:t>
            </w:r>
            <w:r w:rsidRPr="00490548">
              <w:rPr>
                <w:noProof/>
              </w:rPr>
              <w:t> </w:t>
            </w:r>
            <w:r w:rsidRPr="00490548">
              <w:rPr>
                <w:noProof/>
              </w:rPr>
              <w:t> </w:t>
            </w:r>
            <w:r w:rsidRPr="00490548">
              <w:fldChar w:fldCharType="end"/>
            </w:r>
          </w:p>
        </w:tc>
      </w:tr>
      <w:tr w:rsidR="00144B79" w14:paraId="758D1444" w14:textId="77777777" w:rsidTr="00276BEF">
        <w:trPr>
          <w:cantSplit/>
        </w:trPr>
        <w:tc>
          <w:tcPr>
            <w:tcW w:w="2365" w:type="dxa"/>
            <w:tcBorders>
              <w:top w:val="single" w:sz="4" w:space="0" w:color="auto"/>
              <w:left w:val="single" w:sz="4" w:space="0" w:color="auto"/>
              <w:bottom w:val="single" w:sz="4" w:space="0" w:color="auto"/>
              <w:right w:val="single" w:sz="4" w:space="0" w:color="auto"/>
            </w:tcBorders>
          </w:tcPr>
          <w:p w14:paraId="0BB54530" w14:textId="56D93FBF" w:rsidR="00144B79" w:rsidRPr="00490548" w:rsidDel="00241311" w:rsidRDefault="00144B79" w:rsidP="00144B79">
            <w:pPr>
              <w:pStyle w:val="Tabellenzeilen"/>
              <w:tabs>
                <w:tab w:val="left" w:pos="8931"/>
              </w:tabs>
              <w:jc w:val="both"/>
            </w:pPr>
            <w:r w:rsidRPr="00054087">
              <w:fldChar w:fldCharType="begin">
                <w:ffData>
                  <w:name w:val="Text74"/>
                  <w:enabled/>
                  <w:calcOnExit w:val="0"/>
                  <w:textInput/>
                </w:ffData>
              </w:fldChar>
            </w:r>
            <w:r w:rsidRPr="00054087">
              <w:instrText xml:space="preserve">FORMTEXT </w:instrText>
            </w:r>
            <w:r w:rsidRPr="00054087">
              <w:fldChar w:fldCharType="separate"/>
            </w:r>
            <w:r w:rsidRPr="00054087">
              <w:rPr>
                <w:noProof/>
              </w:rPr>
              <w:t> </w:t>
            </w:r>
            <w:r w:rsidRPr="00054087">
              <w:rPr>
                <w:noProof/>
              </w:rPr>
              <w:t> </w:t>
            </w:r>
            <w:r w:rsidRPr="00054087">
              <w:rPr>
                <w:noProof/>
              </w:rPr>
              <w:t> </w:t>
            </w:r>
            <w:r w:rsidRPr="00054087">
              <w:rPr>
                <w:noProof/>
              </w:rPr>
              <w:t> </w:t>
            </w:r>
            <w:r w:rsidRPr="00054087">
              <w:rPr>
                <w:noProof/>
              </w:rPr>
              <w:t> </w:t>
            </w:r>
            <w:r w:rsidRPr="00054087">
              <w:fldChar w:fldCharType="end"/>
            </w:r>
          </w:p>
        </w:tc>
        <w:tc>
          <w:tcPr>
            <w:tcW w:w="5954" w:type="dxa"/>
            <w:tcBorders>
              <w:top w:val="single" w:sz="4" w:space="0" w:color="auto"/>
              <w:left w:val="single" w:sz="4" w:space="0" w:color="auto"/>
              <w:bottom w:val="single" w:sz="4" w:space="0" w:color="auto"/>
              <w:right w:val="single" w:sz="4" w:space="0" w:color="auto"/>
            </w:tcBorders>
            <w:hideMark/>
          </w:tcPr>
          <w:p w14:paraId="4BA09491" w14:textId="4EB7B464" w:rsidR="00144B79" w:rsidRDefault="00144B79" w:rsidP="00144B79">
            <w:pPr>
              <w:pStyle w:val="Tabellenzeilen"/>
              <w:tabs>
                <w:tab w:val="left" w:pos="8931"/>
              </w:tabs>
              <w:jc w:val="both"/>
            </w:pPr>
            <w:r w:rsidRPr="00490548">
              <w:fldChar w:fldCharType="begin">
                <w:ffData>
                  <w:name w:val="Text74"/>
                  <w:enabled/>
                  <w:calcOnExit w:val="0"/>
                  <w:textInput/>
                </w:ffData>
              </w:fldChar>
            </w:r>
            <w:r w:rsidRPr="00490548">
              <w:instrText xml:space="preserve">FORMTEXT </w:instrText>
            </w:r>
            <w:r w:rsidRPr="00490548">
              <w:fldChar w:fldCharType="separate"/>
            </w:r>
            <w:r w:rsidRPr="00490548">
              <w:rPr>
                <w:noProof/>
              </w:rPr>
              <w:t> </w:t>
            </w:r>
            <w:r w:rsidRPr="00490548">
              <w:rPr>
                <w:noProof/>
              </w:rPr>
              <w:t> </w:t>
            </w:r>
            <w:r w:rsidRPr="00490548">
              <w:rPr>
                <w:noProof/>
              </w:rPr>
              <w:t> </w:t>
            </w:r>
            <w:r w:rsidRPr="00490548">
              <w:rPr>
                <w:noProof/>
              </w:rPr>
              <w:t> </w:t>
            </w:r>
            <w:r w:rsidRPr="00490548">
              <w:rPr>
                <w:noProof/>
              </w:rPr>
              <w:t> </w:t>
            </w:r>
            <w:r w:rsidRPr="00490548">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6A706985" w14:textId="6246D14A" w:rsidR="00144B79" w:rsidRDefault="00144B79" w:rsidP="00144B79">
            <w:pPr>
              <w:pStyle w:val="Tabellenzeilen"/>
              <w:tabs>
                <w:tab w:val="left" w:pos="8931"/>
              </w:tabs>
              <w:jc w:val="both"/>
            </w:pPr>
            <w:r w:rsidRPr="00490548">
              <w:fldChar w:fldCharType="begin">
                <w:ffData>
                  <w:name w:val="Text74"/>
                  <w:enabled/>
                  <w:calcOnExit w:val="0"/>
                  <w:textInput/>
                </w:ffData>
              </w:fldChar>
            </w:r>
            <w:r w:rsidRPr="00490548">
              <w:instrText xml:space="preserve">FORMTEXT </w:instrText>
            </w:r>
            <w:r w:rsidRPr="00490548">
              <w:fldChar w:fldCharType="separate"/>
            </w:r>
            <w:r w:rsidRPr="00490548">
              <w:rPr>
                <w:noProof/>
              </w:rPr>
              <w:t> </w:t>
            </w:r>
            <w:r w:rsidRPr="00490548">
              <w:rPr>
                <w:noProof/>
              </w:rPr>
              <w:t> </w:t>
            </w:r>
            <w:r w:rsidRPr="00490548">
              <w:rPr>
                <w:noProof/>
              </w:rPr>
              <w:t> </w:t>
            </w:r>
            <w:r w:rsidRPr="00490548">
              <w:rPr>
                <w:noProof/>
              </w:rPr>
              <w:t> </w:t>
            </w:r>
            <w:r w:rsidRPr="00490548">
              <w:rPr>
                <w:noProof/>
              </w:rPr>
              <w:t> </w:t>
            </w:r>
            <w:r w:rsidRPr="00490548">
              <w:fldChar w:fldCharType="end"/>
            </w:r>
          </w:p>
        </w:tc>
      </w:tr>
      <w:tr w:rsidR="00144B79" w14:paraId="4CC8A73A" w14:textId="77777777" w:rsidTr="00276BEF">
        <w:trPr>
          <w:cantSplit/>
        </w:trPr>
        <w:tc>
          <w:tcPr>
            <w:tcW w:w="2365" w:type="dxa"/>
            <w:tcBorders>
              <w:top w:val="single" w:sz="4" w:space="0" w:color="auto"/>
              <w:left w:val="single" w:sz="4" w:space="0" w:color="auto"/>
              <w:bottom w:val="single" w:sz="4" w:space="0" w:color="auto"/>
              <w:right w:val="single" w:sz="4" w:space="0" w:color="auto"/>
            </w:tcBorders>
          </w:tcPr>
          <w:p w14:paraId="68012719" w14:textId="676F57F4" w:rsidR="00144B79" w:rsidRPr="00490548" w:rsidDel="00241311" w:rsidRDefault="00144B79" w:rsidP="00144B79">
            <w:pPr>
              <w:pStyle w:val="Tabellenzeilen"/>
              <w:tabs>
                <w:tab w:val="left" w:pos="8931"/>
              </w:tabs>
              <w:jc w:val="both"/>
            </w:pPr>
            <w:r w:rsidRPr="00054087">
              <w:fldChar w:fldCharType="begin">
                <w:ffData>
                  <w:name w:val="Text74"/>
                  <w:enabled/>
                  <w:calcOnExit w:val="0"/>
                  <w:textInput/>
                </w:ffData>
              </w:fldChar>
            </w:r>
            <w:r w:rsidRPr="00054087">
              <w:instrText xml:space="preserve">FORMTEXT </w:instrText>
            </w:r>
            <w:r w:rsidRPr="00054087">
              <w:fldChar w:fldCharType="separate"/>
            </w:r>
            <w:r w:rsidRPr="00054087">
              <w:rPr>
                <w:noProof/>
              </w:rPr>
              <w:t> </w:t>
            </w:r>
            <w:r w:rsidRPr="00054087">
              <w:rPr>
                <w:noProof/>
              </w:rPr>
              <w:t> </w:t>
            </w:r>
            <w:r w:rsidRPr="00054087">
              <w:rPr>
                <w:noProof/>
              </w:rPr>
              <w:t> </w:t>
            </w:r>
            <w:r w:rsidRPr="00054087">
              <w:rPr>
                <w:noProof/>
              </w:rPr>
              <w:t> </w:t>
            </w:r>
            <w:r w:rsidRPr="00054087">
              <w:rPr>
                <w:noProof/>
              </w:rPr>
              <w:t> </w:t>
            </w:r>
            <w:r w:rsidRPr="00054087">
              <w:fldChar w:fldCharType="end"/>
            </w:r>
          </w:p>
        </w:tc>
        <w:tc>
          <w:tcPr>
            <w:tcW w:w="5954" w:type="dxa"/>
            <w:tcBorders>
              <w:top w:val="single" w:sz="4" w:space="0" w:color="auto"/>
              <w:left w:val="single" w:sz="4" w:space="0" w:color="auto"/>
              <w:bottom w:val="single" w:sz="4" w:space="0" w:color="auto"/>
              <w:right w:val="single" w:sz="4" w:space="0" w:color="auto"/>
            </w:tcBorders>
            <w:hideMark/>
          </w:tcPr>
          <w:p w14:paraId="404F65B2" w14:textId="442C0679" w:rsidR="00144B79" w:rsidRDefault="00144B79" w:rsidP="00144B79">
            <w:pPr>
              <w:pStyle w:val="Tabellenzeilen"/>
              <w:tabs>
                <w:tab w:val="left" w:pos="8931"/>
              </w:tabs>
              <w:jc w:val="both"/>
            </w:pPr>
            <w:r w:rsidRPr="00490548">
              <w:fldChar w:fldCharType="begin">
                <w:ffData>
                  <w:name w:val="Text74"/>
                  <w:enabled/>
                  <w:calcOnExit w:val="0"/>
                  <w:textInput/>
                </w:ffData>
              </w:fldChar>
            </w:r>
            <w:r w:rsidRPr="00490548">
              <w:instrText xml:space="preserve">FORMTEXT </w:instrText>
            </w:r>
            <w:r w:rsidRPr="00490548">
              <w:fldChar w:fldCharType="separate"/>
            </w:r>
            <w:r w:rsidRPr="00490548">
              <w:rPr>
                <w:noProof/>
              </w:rPr>
              <w:t> </w:t>
            </w:r>
            <w:r w:rsidRPr="00490548">
              <w:rPr>
                <w:noProof/>
              </w:rPr>
              <w:t> </w:t>
            </w:r>
            <w:r w:rsidRPr="00490548">
              <w:rPr>
                <w:noProof/>
              </w:rPr>
              <w:t> </w:t>
            </w:r>
            <w:r w:rsidRPr="00490548">
              <w:rPr>
                <w:noProof/>
              </w:rPr>
              <w:t> </w:t>
            </w:r>
            <w:r w:rsidRPr="00490548">
              <w:rPr>
                <w:noProof/>
              </w:rPr>
              <w:t> </w:t>
            </w:r>
            <w:r w:rsidRPr="00490548">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40FD3435" w14:textId="6BE396AE" w:rsidR="00144B79" w:rsidRDefault="00144B79" w:rsidP="00144B79">
            <w:pPr>
              <w:pStyle w:val="Tabellenzeilen"/>
              <w:tabs>
                <w:tab w:val="left" w:pos="8931"/>
              </w:tabs>
              <w:jc w:val="both"/>
            </w:pPr>
            <w:r w:rsidRPr="00490548">
              <w:fldChar w:fldCharType="begin">
                <w:ffData>
                  <w:name w:val="Text74"/>
                  <w:enabled/>
                  <w:calcOnExit w:val="0"/>
                  <w:textInput/>
                </w:ffData>
              </w:fldChar>
            </w:r>
            <w:r w:rsidRPr="00490548">
              <w:instrText xml:space="preserve">FORMTEXT </w:instrText>
            </w:r>
            <w:r w:rsidRPr="00490548">
              <w:fldChar w:fldCharType="separate"/>
            </w:r>
            <w:r w:rsidRPr="00490548">
              <w:rPr>
                <w:noProof/>
              </w:rPr>
              <w:t> </w:t>
            </w:r>
            <w:r w:rsidRPr="00490548">
              <w:rPr>
                <w:noProof/>
              </w:rPr>
              <w:t> </w:t>
            </w:r>
            <w:r w:rsidRPr="00490548">
              <w:rPr>
                <w:noProof/>
              </w:rPr>
              <w:t> </w:t>
            </w:r>
            <w:r w:rsidRPr="00490548">
              <w:rPr>
                <w:noProof/>
              </w:rPr>
              <w:t> </w:t>
            </w:r>
            <w:r w:rsidRPr="00490548">
              <w:rPr>
                <w:noProof/>
              </w:rPr>
              <w:t> </w:t>
            </w:r>
            <w:r w:rsidRPr="00490548">
              <w:fldChar w:fldCharType="end"/>
            </w:r>
          </w:p>
        </w:tc>
      </w:tr>
    </w:tbl>
    <w:p w14:paraId="48C42AF8" w14:textId="77777777" w:rsidR="00136CFC" w:rsidRDefault="00136CFC" w:rsidP="00136CFC">
      <w:pPr>
        <w:pStyle w:val="Textkrper-Auswahl"/>
        <w:tabs>
          <w:tab w:val="left" w:pos="8931"/>
        </w:tabs>
        <w:jc w:val="both"/>
      </w:pPr>
    </w:p>
    <w:p w14:paraId="28B15033" w14:textId="47B51794" w:rsidR="00136CFC" w:rsidRDefault="005919BD" w:rsidP="00136CFC">
      <w:pPr>
        <w:pStyle w:val="Textkrper-Auswahl"/>
        <w:tabs>
          <w:tab w:val="left" w:pos="8931"/>
        </w:tabs>
        <w:jc w:val="both"/>
      </w:pPr>
      <w:r w:rsidRPr="005919BD">
        <w:rPr>
          <w:color w:val="00B050"/>
        </w:rPr>
        <w:fldChar w:fldCharType="begin">
          <w:ffData>
            <w:name w:val=""/>
            <w:enabled/>
            <w:calcOnExit w:val="0"/>
            <w:checkBox>
              <w:sizeAuto/>
              <w:default w:val="1"/>
            </w:checkBox>
          </w:ffData>
        </w:fldChar>
      </w:r>
      <w:r w:rsidRPr="005919BD">
        <w:rPr>
          <w:color w:val="00B050"/>
        </w:rPr>
        <w:instrText xml:space="preserve"> FORMCHECKBOX </w:instrText>
      </w:r>
      <w:r w:rsidRPr="005919BD">
        <w:rPr>
          <w:color w:val="00B050"/>
        </w:rPr>
      </w:r>
      <w:r w:rsidRPr="005919BD">
        <w:rPr>
          <w:color w:val="00B050"/>
        </w:rPr>
        <w:fldChar w:fldCharType="separate"/>
      </w:r>
      <w:r w:rsidRPr="005919BD">
        <w:rPr>
          <w:color w:val="00B050"/>
        </w:rPr>
        <w:fldChar w:fldCharType="end"/>
      </w:r>
      <w:r w:rsidR="00136CFC" w:rsidRPr="005919BD">
        <w:rPr>
          <w:color w:val="00B050"/>
        </w:rPr>
        <w:tab/>
      </w:r>
      <w:r w:rsidR="00136CFC">
        <w:t xml:space="preserve">Die Reaktionszeiten* werden in Anlage Nr. </w:t>
      </w:r>
      <w:r w:rsidRPr="005919BD">
        <w:rPr>
          <w:rFonts w:cs="Arial"/>
          <w:color w:val="00B050"/>
          <w:u w:val="single"/>
        </w:rPr>
        <w:t xml:space="preserve">1 </w:t>
      </w:r>
      <w:r w:rsidR="00136CFC">
        <w:t>festgelegt.</w:t>
      </w:r>
    </w:p>
    <w:p w14:paraId="355E81C8" w14:textId="77777777" w:rsidR="00136CFC" w:rsidRPr="00490548" w:rsidRDefault="00136CFC" w:rsidP="00136CFC">
      <w:pPr>
        <w:pStyle w:val="Textkrper-Auswahl"/>
        <w:tabs>
          <w:tab w:val="left" w:pos="8931"/>
        </w:tabs>
        <w:jc w:val="both"/>
      </w:pPr>
    </w:p>
    <w:p w14:paraId="05A5938D" w14:textId="6D5BBBE9" w:rsidR="00136CFC" w:rsidRDefault="00136CFC" w:rsidP="00136CFC">
      <w:pPr>
        <w:pStyle w:val="BodyText"/>
        <w:tabs>
          <w:tab w:val="left" w:pos="8931"/>
        </w:tabs>
      </w:pPr>
      <w:r>
        <w:t xml:space="preserve">Reaktionszeiten* beginnen ausschließlich mit Zugang der entsprechenden </w:t>
      </w:r>
      <w:r w:rsidR="00976903">
        <w:t xml:space="preserve">Meldung </w:t>
      </w:r>
      <w:r w:rsidR="00976903" w:rsidRPr="00FF5151">
        <w:rPr>
          <w:rFonts w:cs="Arial"/>
        </w:rPr>
        <w:t xml:space="preserve">oder </w:t>
      </w:r>
      <w:r w:rsidR="00976903">
        <w:rPr>
          <w:rFonts w:cs="Arial"/>
        </w:rPr>
        <w:t xml:space="preserve">dem </w:t>
      </w:r>
      <w:r w:rsidR="00976903" w:rsidRPr="00FF5151">
        <w:rPr>
          <w:rFonts w:cs="Arial"/>
        </w:rPr>
        <w:t>Eintritt des vereinbarten Ereignisses</w:t>
      </w:r>
      <w:r>
        <w:t xml:space="preserve"> während der vereinbarten Servicezeiten* und laufen ausschließlich während der vereinbarten Servicezeiten*.</w:t>
      </w:r>
    </w:p>
    <w:p w14:paraId="3C1A3D0C" w14:textId="09D774A8" w:rsidR="00136CFC" w:rsidRDefault="00136CFC" w:rsidP="00136CFC">
      <w:pPr>
        <w:pStyle w:val="BodyText"/>
        <w:tabs>
          <w:tab w:val="left" w:pos="8931"/>
        </w:tabs>
      </w:pPr>
      <w:r>
        <w:t xml:space="preserve">Ergänzend können in Nummer </w:t>
      </w:r>
      <w:r w:rsidR="00AA0966">
        <w:fldChar w:fldCharType="begin"/>
      </w:r>
      <w:r w:rsidR="00AA0966">
        <w:instrText xml:space="preserve"> REF _Ref443492507 \r \h </w:instrText>
      </w:r>
      <w:r w:rsidR="00AA0966">
        <w:fldChar w:fldCharType="separate"/>
      </w:r>
      <w:r w:rsidR="00AD5E9A">
        <w:t>12</w:t>
      </w:r>
      <w:r w:rsidR="00AA0966">
        <w:fldChar w:fldCharType="end"/>
      </w:r>
      <w:r w:rsidR="00AA0966">
        <w:t xml:space="preserve"> </w:t>
      </w:r>
      <w:r>
        <w:t>für die Nichteinhaltung der o.g. Zeiten Vertragsstrafen vereinbart werden.</w:t>
      </w:r>
    </w:p>
    <w:p w14:paraId="55A4D15F" w14:textId="77777777" w:rsidR="00136CFC" w:rsidRPr="00D564F1" w:rsidRDefault="00136CFC" w:rsidP="00472134">
      <w:pPr>
        <w:pStyle w:val="Heading1"/>
        <w:tabs>
          <w:tab w:val="clear" w:pos="350"/>
          <w:tab w:val="num" w:pos="709"/>
          <w:tab w:val="left" w:pos="8931"/>
        </w:tabs>
        <w:ind w:left="709" w:hanging="709"/>
        <w:rPr>
          <w:rFonts w:ascii="Arial" w:hAnsi="Arial"/>
          <w:szCs w:val="18"/>
        </w:rPr>
      </w:pPr>
      <w:bookmarkStart w:id="417" w:name="_Toc196951869"/>
      <w:r w:rsidRPr="00D564F1">
        <w:rPr>
          <w:rFonts w:ascii="Arial" w:hAnsi="Arial"/>
          <w:szCs w:val="18"/>
        </w:rPr>
        <w:t>Ansprechpartner</w:t>
      </w:r>
      <w:bookmarkEnd w:id="417"/>
      <w:r w:rsidRPr="00D564F1">
        <w:rPr>
          <w:rFonts w:ascii="Arial" w:hAnsi="Arial"/>
          <w:szCs w:val="18"/>
        </w:rPr>
        <w:t xml:space="preserve"> </w:t>
      </w:r>
    </w:p>
    <w:p w14:paraId="2F010573" w14:textId="77777777" w:rsidR="00136CFC" w:rsidRDefault="00136CFC" w:rsidP="00136CFC">
      <w:pPr>
        <w:tabs>
          <w:tab w:val="left" w:pos="8931"/>
        </w:tabs>
      </w:pPr>
      <w:r>
        <w:t xml:space="preserve">Ansprechpartner des Auftraggebers (Name, Adresse, Abteilung, Telefon, Fax, E-Mail): </w:t>
      </w:r>
    </w:p>
    <w:p w14:paraId="29EA0468" w14:textId="77777777" w:rsidR="0003460C" w:rsidRPr="00E9748C" w:rsidRDefault="0003460C" w:rsidP="0003460C">
      <w:pPr>
        <w:tabs>
          <w:tab w:val="left" w:pos="8931"/>
        </w:tabs>
        <w:rPr>
          <w:rFonts w:cs="Arial"/>
          <w:color w:val="00B050"/>
          <w:szCs w:val="18"/>
        </w:rPr>
      </w:pPr>
      <w:r w:rsidRPr="00E9748C">
        <w:rPr>
          <w:rFonts w:cs="Arial"/>
          <w:color w:val="00B050"/>
          <w:szCs w:val="18"/>
        </w:rPr>
        <w:t>[wird nach Zuschlagserteilung ergänzt]</w:t>
      </w:r>
    </w:p>
    <w:p w14:paraId="4EF3357A" w14:textId="77777777" w:rsidR="00136CFC" w:rsidRDefault="00136CFC" w:rsidP="00136CFC">
      <w:pPr>
        <w:tabs>
          <w:tab w:val="left" w:pos="8931"/>
        </w:tabs>
      </w:pPr>
      <w:r>
        <w:t>Ansprechpartner des Auftragnehmers (Name, Adresse, Abteilung, Telefon, Fax, E-Mail):</w:t>
      </w:r>
    </w:p>
    <w:p w14:paraId="03EFB350" w14:textId="77777777" w:rsidR="0003460C" w:rsidRPr="00E9748C" w:rsidRDefault="0003460C" w:rsidP="0003460C">
      <w:pPr>
        <w:tabs>
          <w:tab w:val="left" w:pos="8931"/>
        </w:tabs>
        <w:rPr>
          <w:rFonts w:cs="Arial"/>
          <w:color w:val="00B050"/>
          <w:szCs w:val="18"/>
        </w:rPr>
      </w:pPr>
      <w:permStart w:id="244134348" w:edGrp="everyone"/>
      <w:r w:rsidRPr="00C72A35">
        <w:rPr>
          <w:rFonts w:cs="Arial"/>
          <w:color w:val="00B050"/>
          <w:szCs w:val="18"/>
        </w:rPr>
        <w:t>[vom Bieter auszufüllen]</w:t>
      </w:r>
    </w:p>
    <w:p w14:paraId="2A58CF82" w14:textId="77777777" w:rsidR="00136CFC" w:rsidRPr="00D564F1" w:rsidRDefault="00136CFC" w:rsidP="00472134">
      <w:pPr>
        <w:pStyle w:val="Heading1"/>
        <w:tabs>
          <w:tab w:val="clear" w:pos="350"/>
          <w:tab w:val="num" w:pos="709"/>
          <w:tab w:val="left" w:pos="8931"/>
        </w:tabs>
        <w:ind w:left="709" w:hanging="709"/>
        <w:rPr>
          <w:rFonts w:ascii="Arial" w:hAnsi="Arial"/>
          <w:szCs w:val="18"/>
        </w:rPr>
      </w:pPr>
      <w:bookmarkStart w:id="418" w:name="_Toc196951870"/>
      <w:permEnd w:id="244134348"/>
      <w:r w:rsidRPr="00D564F1">
        <w:rPr>
          <w:rFonts w:ascii="Arial" w:hAnsi="Arial"/>
          <w:szCs w:val="18"/>
        </w:rPr>
        <w:t>Besondere Anforderungen an Mitarbeiter des Auftragnehmers</w:t>
      </w:r>
      <w:bookmarkEnd w:id="418"/>
    </w:p>
    <w:p w14:paraId="2C1D78B5" w14:textId="77777777" w:rsidR="00136CFC" w:rsidRPr="00F13485" w:rsidRDefault="00136CFC" w:rsidP="00136CFC">
      <w:pPr>
        <w:pStyle w:val="Box1"/>
        <w:tabs>
          <w:tab w:val="left" w:pos="8931"/>
        </w:tabs>
      </w:pPr>
      <w:r w:rsidRPr="00F13485">
        <w:fldChar w:fldCharType="begin">
          <w:ffData>
            <w:name w:val="Kontrollkästchen1"/>
            <w:enabled/>
            <w:calcOnExit w:val="0"/>
            <w:checkBox>
              <w:sizeAuto/>
              <w:default w:val="0"/>
            </w:checkBox>
          </w:ffData>
        </w:fldChar>
      </w:r>
      <w:r w:rsidRPr="00F13485">
        <w:instrText xml:space="preserve">FORMCHECKBOX </w:instrText>
      </w:r>
      <w:r w:rsidRPr="00F13485">
        <w:fldChar w:fldCharType="separate"/>
      </w:r>
      <w:r w:rsidRPr="00F13485">
        <w:fldChar w:fldCharType="end"/>
      </w:r>
      <w:r w:rsidRPr="00F13485">
        <w:tab/>
        <w:t xml:space="preserve">Mindestanforderungen an das einzusetzende Personal des Auftragnehmers: </w:t>
      </w:r>
    </w:p>
    <w:tbl>
      <w:tblPr>
        <w:tblW w:w="9736" w:type="dxa"/>
        <w:tblInd w:w="113" w:type="dxa"/>
        <w:tblBorders>
          <w:top w:val="dotted" w:sz="4" w:space="0" w:color="C0C0C0"/>
          <w:left w:val="dotted" w:sz="4" w:space="0" w:color="C0C0C0"/>
          <w:bottom w:val="dotted" w:sz="4" w:space="0" w:color="C0C0C0"/>
          <w:right w:val="dotted" w:sz="4" w:space="0" w:color="C0C0C0"/>
          <w:insideH w:val="dotted" w:sz="4" w:space="0" w:color="C0C0C0"/>
          <w:insideV w:val="dotted" w:sz="4" w:space="0" w:color="C0C0C0"/>
        </w:tblBorders>
        <w:tblLayout w:type="fixed"/>
        <w:tblCellMar>
          <w:left w:w="68" w:type="dxa"/>
          <w:right w:w="68" w:type="dxa"/>
        </w:tblCellMar>
        <w:tblLook w:val="01E0" w:firstRow="1" w:lastRow="1" w:firstColumn="1" w:lastColumn="1" w:noHBand="0" w:noVBand="0"/>
      </w:tblPr>
      <w:tblGrid>
        <w:gridCol w:w="664"/>
        <w:gridCol w:w="2410"/>
        <w:gridCol w:w="1843"/>
        <w:gridCol w:w="1843"/>
        <w:gridCol w:w="1275"/>
        <w:gridCol w:w="1701"/>
      </w:tblGrid>
      <w:tr w:rsidR="00136CFC" w:rsidRPr="00FA4A7C" w14:paraId="64D2F0D7" w14:textId="77777777" w:rsidTr="00136CFC">
        <w:trPr>
          <w:cantSplit/>
        </w:trPr>
        <w:tc>
          <w:tcPr>
            <w:tcW w:w="664" w:type="dxa"/>
          </w:tcPr>
          <w:p w14:paraId="01AC805D" w14:textId="77777777" w:rsidR="00136CFC" w:rsidRPr="00FA4A7C" w:rsidRDefault="00136CFC" w:rsidP="00136CFC">
            <w:pPr>
              <w:pStyle w:val="Tabellenkopf"/>
              <w:tabs>
                <w:tab w:val="left" w:pos="8931"/>
              </w:tabs>
            </w:pPr>
            <w:r w:rsidRPr="00FA4A7C">
              <w:t>Lfd. Nr.</w:t>
            </w:r>
          </w:p>
        </w:tc>
        <w:tc>
          <w:tcPr>
            <w:tcW w:w="2410" w:type="dxa"/>
          </w:tcPr>
          <w:p w14:paraId="51C523A3" w14:textId="77777777" w:rsidR="00136CFC" w:rsidRPr="00FA4A7C" w:rsidRDefault="00136CFC" w:rsidP="00136CFC">
            <w:pPr>
              <w:pStyle w:val="Tabellenkopf"/>
              <w:tabs>
                <w:tab w:val="left" w:pos="8931"/>
              </w:tabs>
            </w:pPr>
            <w:r w:rsidRPr="00FA4A7C">
              <w:t>Position</w:t>
            </w:r>
          </w:p>
        </w:tc>
        <w:tc>
          <w:tcPr>
            <w:tcW w:w="1843" w:type="dxa"/>
          </w:tcPr>
          <w:p w14:paraId="12F4F25F" w14:textId="77777777" w:rsidR="00136CFC" w:rsidRDefault="00136CFC" w:rsidP="00136CFC">
            <w:pPr>
              <w:pStyle w:val="Tabellenkopf"/>
              <w:tabs>
                <w:tab w:val="left" w:pos="8931"/>
              </w:tabs>
            </w:pPr>
            <w:r>
              <w:t xml:space="preserve">Schlüsselposition gemäß Ziffer 8.3 </w:t>
            </w:r>
            <w:r w:rsidRPr="006018C1">
              <w:t xml:space="preserve">EVB-IT </w:t>
            </w:r>
            <w:r>
              <w:t>Dienstleistungs-AGB</w:t>
            </w:r>
          </w:p>
          <w:p w14:paraId="5A02DBEF" w14:textId="77777777" w:rsidR="00136CFC" w:rsidRPr="003C51FD" w:rsidRDefault="00136CFC" w:rsidP="00136CFC">
            <w:pPr>
              <w:pStyle w:val="Spaltennummern"/>
              <w:tabs>
                <w:tab w:val="left" w:pos="8931"/>
              </w:tabs>
            </w:pPr>
            <w:r>
              <w:t>(ja/nein)</w:t>
            </w:r>
          </w:p>
        </w:tc>
        <w:tc>
          <w:tcPr>
            <w:tcW w:w="1843" w:type="dxa"/>
          </w:tcPr>
          <w:p w14:paraId="3ABC4D38" w14:textId="77777777" w:rsidR="00136CFC" w:rsidRPr="00FA4A7C" w:rsidRDefault="00136CFC" w:rsidP="00136CFC">
            <w:pPr>
              <w:pStyle w:val="Tabellenkopf"/>
              <w:tabs>
                <w:tab w:val="left" w:pos="8931"/>
              </w:tabs>
            </w:pPr>
            <w:r w:rsidRPr="00FA4A7C">
              <w:t>Fachliche Qualifikation</w:t>
            </w:r>
          </w:p>
        </w:tc>
        <w:tc>
          <w:tcPr>
            <w:tcW w:w="1275" w:type="dxa"/>
          </w:tcPr>
          <w:p w14:paraId="64EB3EAC" w14:textId="04B609C4" w:rsidR="00136CFC" w:rsidRPr="00FA4A7C" w:rsidRDefault="00136CFC" w:rsidP="00136CFC">
            <w:pPr>
              <w:pStyle w:val="Tabellenkopf"/>
              <w:tabs>
                <w:tab w:val="left" w:pos="8931"/>
              </w:tabs>
            </w:pPr>
            <w:r w:rsidRPr="00FA4A7C">
              <w:t xml:space="preserve">Sicherheitsüberprüfung </w:t>
            </w:r>
            <w:r w:rsidRPr="00FA4A7C">
              <w:br/>
              <w:t xml:space="preserve">Ü 1, 2 oder 3 </w:t>
            </w:r>
            <w:r w:rsidRPr="00B12651">
              <w:rPr>
                <w:vertAlign w:val="superscript"/>
              </w:rPr>
              <w:t>1</w:t>
            </w:r>
          </w:p>
        </w:tc>
        <w:tc>
          <w:tcPr>
            <w:tcW w:w="1701" w:type="dxa"/>
          </w:tcPr>
          <w:p w14:paraId="2FD04AD1" w14:textId="77777777" w:rsidR="00136CFC" w:rsidRPr="00FA4A7C" w:rsidRDefault="00136CFC" w:rsidP="00136CFC">
            <w:pPr>
              <w:pStyle w:val="Tabellenkopf"/>
              <w:tabs>
                <w:tab w:val="left" w:pos="8931"/>
              </w:tabs>
            </w:pPr>
            <w:r w:rsidRPr="00FA4A7C">
              <w:t>Sonstige Anforderungen,</w:t>
            </w:r>
            <w:r w:rsidRPr="00FA4A7C">
              <w:br/>
              <w:t>z.B. weitere</w:t>
            </w:r>
            <w:r w:rsidRPr="00FA4A7C">
              <w:br/>
              <w:t>Sicherheitsanforderungen</w:t>
            </w:r>
          </w:p>
        </w:tc>
      </w:tr>
      <w:tr w:rsidR="00136CFC" w:rsidRPr="00FA4A7C" w14:paraId="58DD0E2A" w14:textId="77777777" w:rsidTr="00136CFC">
        <w:trPr>
          <w:cantSplit/>
        </w:trPr>
        <w:tc>
          <w:tcPr>
            <w:tcW w:w="664" w:type="dxa"/>
            <w:vAlign w:val="center"/>
          </w:tcPr>
          <w:p w14:paraId="0B6E5BCC" w14:textId="77777777" w:rsidR="00136CFC" w:rsidRPr="00FA4A7C" w:rsidRDefault="00136CFC" w:rsidP="00136CFC">
            <w:pPr>
              <w:pStyle w:val="Spaltennummern"/>
              <w:tabs>
                <w:tab w:val="left" w:pos="8931"/>
              </w:tabs>
            </w:pPr>
            <w:r w:rsidRPr="00FA4A7C">
              <w:t>1</w:t>
            </w:r>
          </w:p>
        </w:tc>
        <w:tc>
          <w:tcPr>
            <w:tcW w:w="2410" w:type="dxa"/>
            <w:vAlign w:val="center"/>
          </w:tcPr>
          <w:p w14:paraId="23C465F8" w14:textId="77777777" w:rsidR="00136CFC" w:rsidRPr="00FA4A7C" w:rsidRDefault="00136CFC" w:rsidP="00136CFC">
            <w:pPr>
              <w:pStyle w:val="Spaltennummern"/>
              <w:tabs>
                <w:tab w:val="left" w:pos="8931"/>
              </w:tabs>
            </w:pPr>
            <w:r w:rsidRPr="00FA4A7C">
              <w:t>2</w:t>
            </w:r>
          </w:p>
        </w:tc>
        <w:tc>
          <w:tcPr>
            <w:tcW w:w="1843" w:type="dxa"/>
          </w:tcPr>
          <w:p w14:paraId="4088B229" w14:textId="77777777" w:rsidR="00136CFC" w:rsidRPr="00FA4A7C" w:rsidRDefault="00136CFC" w:rsidP="00136CFC">
            <w:pPr>
              <w:pStyle w:val="Spaltennummern"/>
              <w:tabs>
                <w:tab w:val="left" w:pos="8931"/>
              </w:tabs>
            </w:pPr>
            <w:r>
              <w:t>3</w:t>
            </w:r>
          </w:p>
        </w:tc>
        <w:tc>
          <w:tcPr>
            <w:tcW w:w="1843" w:type="dxa"/>
            <w:vAlign w:val="center"/>
          </w:tcPr>
          <w:p w14:paraId="5727AB48" w14:textId="77777777" w:rsidR="00136CFC" w:rsidRPr="00FA4A7C" w:rsidRDefault="00136CFC" w:rsidP="00136CFC">
            <w:pPr>
              <w:pStyle w:val="Spaltennummern"/>
              <w:tabs>
                <w:tab w:val="left" w:pos="8931"/>
              </w:tabs>
            </w:pPr>
            <w:r>
              <w:t>4</w:t>
            </w:r>
          </w:p>
        </w:tc>
        <w:tc>
          <w:tcPr>
            <w:tcW w:w="1275" w:type="dxa"/>
            <w:vAlign w:val="center"/>
          </w:tcPr>
          <w:p w14:paraId="27E2C193" w14:textId="77777777" w:rsidR="00136CFC" w:rsidRPr="00FA4A7C" w:rsidRDefault="00136CFC" w:rsidP="00136CFC">
            <w:pPr>
              <w:pStyle w:val="Spaltennummern"/>
              <w:tabs>
                <w:tab w:val="left" w:pos="8931"/>
              </w:tabs>
            </w:pPr>
            <w:r>
              <w:t>5</w:t>
            </w:r>
          </w:p>
        </w:tc>
        <w:tc>
          <w:tcPr>
            <w:tcW w:w="1701" w:type="dxa"/>
            <w:vAlign w:val="center"/>
          </w:tcPr>
          <w:p w14:paraId="4128E4C4" w14:textId="77777777" w:rsidR="00136CFC" w:rsidRPr="00FA4A7C" w:rsidRDefault="00136CFC" w:rsidP="00136CFC">
            <w:pPr>
              <w:pStyle w:val="Spaltennummern"/>
              <w:tabs>
                <w:tab w:val="left" w:pos="8931"/>
              </w:tabs>
            </w:pPr>
            <w:r>
              <w:t>6</w:t>
            </w:r>
          </w:p>
        </w:tc>
      </w:tr>
      <w:tr w:rsidR="00750FF6" w:rsidRPr="007115C2" w14:paraId="0983C629" w14:textId="77777777" w:rsidTr="00136CFC">
        <w:trPr>
          <w:cantSplit/>
        </w:trPr>
        <w:tc>
          <w:tcPr>
            <w:tcW w:w="664" w:type="dxa"/>
          </w:tcPr>
          <w:p w14:paraId="33754EBB" w14:textId="6BD3AD6F" w:rsidR="00750FF6" w:rsidRPr="007115C2" w:rsidRDefault="00750FF6" w:rsidP="00750FF6">
            <w:pPr>
              <w:pStyle w:val="Tabellenzeilen"/>
              <w:tabs>
                <w:tab w:val="left" w:pos="8931"/>
              </w:tabs>
            </w:pPr>
            <w:r w:rsidRPr="00135F71">
              <w:fldChar w:fldCharType="begin">
                <w:ffData>
                  <w:name w:val="Text74"/>
                  <w:enabled/>
                  <w:calcOnExit w:val="0"/>
                  <w:textInput/>
                </w:ffData>
              </w:fldChar>
            </w:r>
            <w:r w:rsidRPr="00135F71">
              <w:instrText xml:space="preserve">FORMTEXT </w:instrText>
            </w:r>
            <w:r w:rsidRPr="00135F71">
              <w:fldChar w:fldCharType="separate"/>
            </w:r>
            <w:r w:rsidRPr="00135F71">
              <w:rPr>
                <w:noProof/>
              </w:rPr>
              <w:t> </w:t>
            </w:r>
            <w:r w:rsidRPr="00135F71">
              <w:rPr>
                <w:noProof/>
              </w:rPr>
              <w:t> </w:t>
            </w:r>
            <w:r w:rsidRPr="00135F71">
              <w:rPr>
                <w:noProof/>
              </w:rPr>
              <w:t> </w:t>
            </w:r>
            <w:r w:rsidRPr="00135F71">
              <w:rPr>
                <w:noProof/>
              </w:rPr>
              <w:t> </w:t>
            </w:r>
            <w:r w:rsidRPr="00135F71">
              <w:rPr>
                <w:noProof/>
              </w:rPr>
              <w:t> </w:t>
            </w:r>
            <w:r w:rsidRPr="00135F71">
              <w:fldChar w:fldCharType="end"/>
            </w:r>
          </w:p>
        </w:tc>
        <w:tc>
          <w:tcPr>
            <w:tcW w:w="2410" w:type="dxa"/>
          </w:tcPr>
          <w:p w14:paraId="365A1DDF" w14:textId="52A6C739" w:rsidR="00750FF6" w:rsidRPr="007115C2" w:rsidRDefault="00750FF6" w:rsidP="00750FF6">
            <w:pPr>
              <w:pStyle w:val="Tabellenzeilen"/>
              <w:tabs>
                <w:tab w:val="left" w:pos="8931"/>
              </w:tabs>
            </w:pPr>
            <w:r w:rsidRPr="00135F71">
              <w:fldChar w:fldCharType="begin">
                <w:ffData>
                  <w:name w:val="Text74"/>
                  <w:enabled/>
                  <w:calcOnExit w:val="0"/>
                  <w:textInput/>
                </w:ffData>
              </w:fldChar>
            </w:r>
            <w:r w:rsidRPr="00135F71">
              <w:instrText xml:space="preserve">FORMTEXT </w:instrText>
            </w:r>
            <w:r w:rsidRPr="00135F71">
              <w:fldChar w:fldCharType="separate"/>
            </w:r>
            <w:r w:rsidRPr="00135F71">
              <w:rPr>
                <w:noProof/>
              </w:rPr>
              <w:t> </w:t>
            </w:r>
            <w:r w:rsidRPr="00135F71">
              <w:rPr>
                <w:noProof/>
              </w:rPr>
              <w:t> </w:t>
            </w:r>
            <w:r w:rsidRPr="00135F71">
              <w:rPr>
                <w:noProof/>
              </w:rPr>
              <w:t> </w:t>
            </w:r>
            <w:r w:rsidRPr="00135F71">
              <w:rPr>
                <w:noProof/>
              </w:rPr>
              <w:t> </w:t>
            </w:r>
            <w:r w:rsidRPr="00135F71">
              <w:rPr>
                <w:noProof/>
              </w:rPr>
              <w:t> </w:t>
            </w:r>
            <w:r w:rsidRPr="00135F71">
              <w:fldChar w:fldCharType="end"/>
            </w:r>
          </w:p>
        </w:tc>
        <w:tc>
          <w:tcPr>
            <w:tcW w:w="1843" w:type="dxa"/>
          </w:tcPr>
          <w:p w14:paraId="3A38C7DB" w14:textId="30C83DD3" w:rsidR="00750FF6" w:rsidRPr="007115C2" w:rsidRDefault="00750FF6" w:rsidP="00750FF6">
            <w:pPr>
              <w:pStyle w:val="Tabellenzeilen"/>
              <w:tabs>
                <w:tab w:val="left" w:pos="8931"/>
              </w:tabs>
            </w:pPr>
            <w:r w:rsidRPr="00135F71">
              <w:fldChar w:fldCharType="begin">
                <w:ffData>
                  <w:name w:val="Text74"/>
                  <w:enabled/>
                  <w:calcOnExit w:val="0"/>
                  <w:textInput/>
                </w:ffData>
              </w:fldChar>
            </w:r>
            <w:r w:rsidRPr="00135F71">
              <w:instrText xml:space="preserve">FORMTEXT </w:instrText>
            </w:r>
            <w:r w:rsidRPr="00135F71">
              <w:fldChar w:fldCharType="separate"/>
            </w:r>
            <w:r w:rsidRPr="00135F71">
              <w:rPr>
                <w:noProof/>
              </w:rPr>
              <w:t> </w:t>
            </w:r>
            <w:r w:rsidRPr="00135F71">
              <w:rPr>
                <w:noProof/>
              </w:rPr>
              <w:t> </w:t>
            </w:r>
            <w:r w:rsidRPr="00135F71">
              <w:rPr>
                <w:noProof/>
              </w:rPr>
              <w:t> </w:t>
            </w:r>
            <w:r w:rsidRPr="00135F71">
              <w:rPr>
                <w:noProof/>
              </w:rPr>
              <w:t> </w:t>
            </w:r>
            <w:r w:rsidRPr="00135F71">
              <w:rPr>
                <w:noProof/>
              </w:rPr>
              <w:t> </w:t>
            </w:r>
            <w:r w:rsidRPr="00135F71">
              <w:fldChar w:fldCharType="end"/>
            </w:r>
          </w:p>
        </w:tc>
        <w:tc>
          <w:tcPr>
            <w:tcW w:w="1843" w:type="dxa"/>
          </w:tcPr>
          <w:p w14:paraId="2F580037" w14:textId="643189E7" w:rsidR="00750FF6" w:rsidRPr="007115C2" w:rsidRDefault="00750FF6" w:rsidP="00750FF6">
            <w:pPr>
              <w:pStyle w:val="Tabellenzeilen"/>
              <w:tabs>
                <w:tab w:val="left" w:pos="8931"/>
              </w:tabs>
            </w:pPr>
            <w:r w:rsidRPr="00135F71">
              <w:fldChar w:fldCharType="begin">
                <w:ffData>
                  <w:name w:val="Text74"/>
                  <w:enabled/>
                  <w:calcOnExit w:val="0"/>
                  <w:textInput/>
                </w:ffData>
              </w:fldChar>
            </w:r>
            <w:r w:rsidRPr="00135F71">
              <w:instrText xml:space="preserve">FORMTEXT </w:instrText>
            </w:r>
            <w:r w:rsidRPr="00135F71">
              <w:fldChar w:fldCharType="separate"/>
            </w:r>
            <w:r w:rsidRPr="00135F71">
              <w:rPr>
                <w:noProof/>
              </w:rPr>
              <w:t> </w:t>
            </w:r>
            <w:r w:rsidRPr="00135F71">
              <w:rPr>
                <w:noProof/>
              </w:rPr>
              <w:t> </w:t>
            </w:r>
            <w:r w:rsidRPr="00135F71">
              <w:rPr>
                <w:noProof/>
              </w:rPr>
              <w:t> </w:t>
            </w:r>
            <w:r w:rsidRPr="00135F71">
              <w:rPr>
                <w:noProof/>
              </w:rPr>
              <w:t> </w:t>
            </w:r>
            <w:r w:rsidRPr="00135F71">
              <w:rPr>
                <w:noProof/>
              </w:rPr>
              <w:t> </w:t>
            </w:r>
            <w:r w:rsidRPr="00135F71">
              <w:fldChar w:fldCharType="end"/>
            </w:r>
          </w:p>
        </w:tc>
        <w:tc>
          <w:tcPr>
            <w:tcW w:w="1275" w:type="dxa"/>
          </w:tcPr>
          <w:p w14:paraId="5E0D07C9" w14:textId="22AD8DB6" w:rsidR="00750FF6" w:rsidRPr="007115C2" w:rsidRDefault="00750FF6" w:rsidP="00750FF6">
            <w:pPr>
              <w:pStyle w:val="Tabellenzeilen"/>
              <w:tabs>
                <w:tab w:val="left" w:pos="8931"/>
              </w:tabs>
            </w:pPr>
            <w:r w:rsidRPr="00135F71">
              <w:fldChar w:fldCharType="begin">
                <w:ffData>
                  <w:name w:val="Text74"/>
                  <w:enabled/>
                  <w:calcOnExit w:val="0"/>
                  <w:textInput/>
                </w:ffData>
              </w:fldChar>
            </w:r>
            <w:r w:rsidRPr="00135F71">
              <w:instrText xml:space="preserve">FORMTEXT </w:instrText>
            </w:r>
            <w:r w:rsidRPr="00135F71">
              <w:fldChar w:fldCharType="separate"/>
            </w:r>
            <w:r w:rsidRPr="00135F71">
              <w:rPr>
                <w:noProof/>
              </w:rPr>
              <w:t> </w:t>
            </w:r>
            <w:r w:rsidRPr="00135F71">
              <w:rPr>
                <w:noProof/>
              </w:rPr>
              <w:t> </w:t>
            </w:r>
            <w:r w:rsidRPr="00135F71">
              <w:rPr>
                <w:noProof/>
              </w:rPr>
              <w:t> </w:t>
            </w:r>
            <w:r w:rsidRPr="00135F71">
              <w:rPr>
                <w:noProof/>
              </w:rPr>
              <w:t> </w:t>
            </w:r>
            <w:r w:rsidRPr="00135F71">
              <w:rPr>
                <w:noProof/>
              </w:rPr>
              <w:t> </w:t>
            </w:r>
            <w:r w:rsidRPr="00135F71">
              <w:fldChar w:fldCharType="end"/>
            </w:r>
          </w:p>
        </w:tc>
        <w:tc>
          <w:tcPr>
            <w:tcW w:w="1701" w:type="dxa"/>
          </w:tcPr>
          <w:p w14:paraId="34F080A3" w14:textId="55B5CF93" w:rsidR="00750FF6" w:rsidRPr="007115C2" w:rsidRDefault="00750FF6" w:rsidP="00750FF6">
            <w:pPr>
              <w:pStyle w:val="Tabellenzeilen"/>
              <w:tabs>
                <w:tab w:val="left" w:pos="8931"/>
              </w:tabs>
            </w:pPr>
            <w:r w:rsidRPr="00135F71">
              <w:fldChar w:fldCharType="begin">
                <w:ffData>
                  <w:name w:val="Text74"/>
                  <w:enabled/>
                  <w:calcOnExit w:val="0"/>
                  <w:textInput/>
                </w:ffData>
              </w:fldChar>
            </w:r>
            <w:r w:rsidRPr="00135F71">
              <w:instrText xml:space="preserve">FORMTEXT </w:instrText>
            </w:r>
            <w:r w:rsidRPr="00135F71">
              <w:fldChar w:fldCharType="separate"/>
            </w:r>
            <w:r w:rsidRPr="00135F71">
              <w:rPr>
                <w:noProof/>
              </w:rPr>
              <w:t> </w:t>
            </w:r>
            <w:r w:rsidRPr="00135F71">
              <w:rPr>
                <w:noProof/>
              </w:rPr>
              <w:t> </w:t>
            </w:r>
            <w:r w:rsidRPr="00135F71">
              <w:rPr>
                <w:noProof/>
              </w:rPr>
              <w:t> </w:t>
            </w:r>
            <w:r w:rsidRPr="00135F71">
              <w:rPr>
                <w:noProof/>
              </w:rPr>
              <w:t> </w:t>
            </w:r>
            <w:r w:rsidRPr="00135F71">
              <w:rPr>
                <w:noProof/>
              </w:rPr>
              <w:t> </w:t>
            </w:r>
            <w:r w:rsidRPr="00135F71">
              <w:fldChar w:fldCharType="end"/>
            </w:r>
          </w:p>
        </w:tc>
      </w:tr>
      <w:tr w:rsidR="00750FF6" w:rsidRPr="007115C2" w14:paraId="0C70B87B" w14:textId="77777777" w:rsidTr="00136CFC">
        <w:trPr>
          <w:cantSplit/>
        </w:trPr>
        <w:tc>
          <w:tcPr>
            <w:tcW w:w="664" w:type="dxa"/>
          </w:tcPr>
          <w:p w14:paraId="1F55B750" w14:textId="32B17DDA" w:rsidR="00750FF6" w:rsidRPr="007115C2" w:rsidRDefault="00750FF6" w:rsidP="00750FF6">
            <w:pPr>
              <w:pStyle w:val="Tabellenzeilen"/>
              <w:tabs>
                <w:tab w:val="left" w:pos="8931"/>
              </w:tabs>
            </w:pPr>
            <w:r w:rsidRPr="00135F71">
              <w:fldChar w:fldCharType="begin">
                <w:ffData>
                  <w:name w:val="Text74"/>
                  <w:enabled/>
                  <w:calcOnExit w:val="0"/>
                  <w:textInput/>
                </w:ffData>
              </w:fldChar>
            </w:r>
            <w:r w:rsidRPr="00135F71">
              <w:instrText xml:space="preserve">FORMTEXT </w:instrText>
            </w:r>
            <w:r w:rsidRPr="00135F71">
              <w:fldChar w:fldCharType="separate"/>
            </w:r>
            <w:r w:rsidRPr="00135F71">
              <w:rPr>
                <w:noProof/>
              </w:rPr>
              <w:t> </w:t>
            </w:r>
            <w:r w:rsidRPr="00135F71">
              <w:rPr>
                <w:noProof/>
              </w:rPr>
              <w:t> </w:t>
            </w:r>
            <w:r w:rsidRPr="00135F71">
              <w:rPr>
                <w:noProof/>
              </w:rPr>
              <w:t> </w:t>
            </w:r>
            <w:r w:rsidRPr="00135F71">
              <w:rPr>
                <w:noProof/>
              </w:rPr>
              <w:t> </w:t>
            </w:r>
            <w:r w:rsidRPr="00135F71">
              <w:rPr>
                <w:noProof/>
              </w:rPr>
              <w:t> </w:t>
            </w:r>
            <w:r w:rsidRPr="00135F71">
              <w:fldChar w:fldCharType="end"/>
            </w:r>
          </w:p>
        </w:tc>
        <w:tc>
          <w:tcPr>
            <w:tcW w:w="2410" w:type="dxa"/>
          </w:tcPr>
          <w:p w14:paraId="3666362E" w14:textId="6335A74D" w:rsidR="00750FF6" w:rsidRPr="007115C2" w:rsidRDefault="00750FF6" w:rsidP="00750FF6">
            <w:pPr>
              <w:pStyle w:val="Tabellenzeilen"/>
              <w:tabs>
                <w:tab w:val="left" w:pos="8931"/>
              </w:tabs>
            </w:pPr>
            <w:r w:rsidRPr="00135F71">
              <w:fldChar w:fldCharType="begin">
                <w:ffData>
                  <w:name w:val="Text74"/>
                  <w:enabled/>
                  <w:calcOnExit w:val="0"/>
                  <w:textInput/>
                </w:ffData>
              </w:fldChar>
            </w:r>
            <w:r w:rsidRPr="00135F71">
              <w:instrText xml:space="preserve">FORMTEXT </w:instrText>
            </w:r>
            <w:r w:rsidRPr="00135F71">
              <w:fldChar w:fldCharType="separate"/>
            </w:r>
            <w:r w:rsidRPr="00135F71">
              <w:rPr>
                <w:noProof/>
              </w:rPr>
              <w:t> </w:t>
            </w:r>
            <w:r w:rsidRPr="00135F71">
              <w:rPr>
                <w:noProof/>
              </w:rPr>
              <w:t> </w:t>
            </w:r>
            <w:r w:rsidRPr="00135F71">
              <w:rPr>
                <w:noProof/>
              </w:rPr>
              <w:t> </w:t>
            </w:r>
            <w:r w:rsidRPr="00135F71">
              <w:rPr>
                <w:noProof/>
              </w:rPr>
              <w:t> </w:t>
            </w:r>
            <w:r w:rsidRPr="00135F71">
              <w:rPr>
                <w:noProof/>
              </w:rPr>
              <w:t> </w:t>
            </w:r>
            <w:r w:rsidRPr="00135F71">
              <w:fldChar w:fldCharType="end"/>
            </w:r>
          </w:p>
        </w:tc>
        <w:tc>
          <w:tcPr>
            <w:tcW w:w="1843" w:type="dxa"/>
          </w:tcPr>
          <w:p w14:paraId="0A394C72" w14:textId="0CF89309" w:rsidR="00750FF6" w:rsidRPr="007115C2" w:rsidRDefault="00750FF6" w:rsidP="00750FF6">
            <w:pPr>
              <w:pStyle w:val="Tabellenzeilen"/>
              <w:tabs>
                <w:tab w:val="left" w:pos="8931"/>
              </w:tabs>
            </w:pPr>
            <w:r w:rsidRPr="00135F71">
              <w:fldChar w:fldCharType="begin">
                <w:ffData>
                  <w:name w:val="Text74"/>
                  <w:enabled/>
                  <w:calcOnExit w:val="0"/>
                  <w:textInput/>
                </w:ffData>
              </w:fldChar>
            </w:r>
            <w:r w:rsidRPr="00135F71">
              <w:instrText xml:space="preserve">FORMTEXT </w:instrText>
            </w:r>
            <w:r w:rsidRPr="00135F71">
              <w:fldChar w:fldCharType="separate"/>
            </w:r>
            <w:r w:rsidRPr="00135F71">
              <w:rPr>
                <w:noProof/>
              </w:rPr>
              <w:t> </w:t>
            </w:r>
            <w:r w:rsidRPr="00135F71">
              <w:rPr>
                <w:noProof/>
              </w:rPr>
              <w:t> </w:t>
            </w:r>
            <w:r w:rsidRPr="00135F71">
              <w:rPr>
                <w:noProof/>
              </w:rPr>
              <w:t> </w:t>
            </w:r>
            <w:r w:rsidRPr="00135F71">
              <w:rPr>
                <w:noProof/>
              </w:rPr>
              <w:t> </w:t>
            </w:r>
            <w:r w:rsidRPr="00135F71">
              <w:rPr>
                <w:noProof/>
              </w:rPr>
              <w:t> </w:t>
            </w:r>
            <w:r w:rsidRPr="00135F71">
              <w:fldChar w:fldCharType="end"/>
            </w:r>
          </w:p>
        </w:tc>
        <w:tc>
          <w:tcPr>
            <w:tcW w:w="1843" w:type="dxa"/>
          </w:tcPr>
          <w:p w14:paraId="53365AB3" w14:textId="5B845BED" w:rsidR="00750FF6" w:rsidRPr="007115C2" w:rsidRDefault="00750FF6" w:rsidP="00750FF6">
            <w:pPr>
              <w:pStyle w:val="Tabellenzeilen"/>
              <w:tabs>
                <w:tab w:val="left" w:pos="8931"/>
              </w:tabs>
            </w:pPr>
            <w:r w:rsidRPr="00135F71">
              <w:fldChar w:fldCharType="begin">
                <w:ffData>
                  <w:name w:val="Text74"/>
                  <w:enabled/>
                  <w:calcOnExit w:val="0"/>
                  <w:textInput/>
                </w:ffData>
              </w:fldChar>
            </w:r>
            <w:r w:rsidRPr="00135F71">
              <w:instrText xml:space="preserve">FORMTEXT </w:instrText>
            </w:r>
            <w:r w:rsidRPr="00135F71">
              <w:fldChar w:fldCharType="separate"/>
            </w:r>
            <w:r w:rsidRPr="00135F71">
              <w:rPr>
                <w:noProof/>
              </w:rPr>
              <w:t> </w:t>
            </w:r>
            <w:r w:rsidRPr="00135F71">
              <w:rPr>
                <w:noProof/>
              </w:rPr>
              <w:t> </w:t>
            </w:r>
            <w:r w:rsidRPr="00135F71">
              <w:rPr>
                <w:noProof/>
              </w:rPr>
              <w:t> </w:t>
            </w:r>
            <w:r w:rsidRPr="00135F71">
              <w:rPr>
                <w:noProof/>
              </w:rPr>
              <w:t> </w:t>
            </w:r>
            <w:r w:rsidRPr="00135F71">
              <w:rPr>
                <w:noProof/>
              </w:rPr>
              <w:t> </w:t>
            </w:r>
            <w:r w:rsidRPr="00135F71">
              <w:fldChar w:fldCharType="end"/>
            </w:r>
          </w:p>
        </w:tc>
        <w:tc>
          <w:tcPr>
            <w:tcW w:w="1275" w:type="dxa"/>
          </w:tcPr>
          <w:p w14:paraId="67426216" w14:textId="77224FD0" w:rsidR="00750FF6" w:rsidRPr="007115C2" w:rsidRDefault="00750FF6" w:rsidP="00750FF6">
            <w:pPr>
              <w:pStyle w:val="Tabellenzeilen"/>
              <w:tabs>
                <w:tab w:val="left" w:pos="8931"/>
              </w:tabs>
            </w:pPr>
            <w:r w:rsidRPr="00135F71">
              <w:fldChar w:fldCharType="begin">
                <w:ffData>
                  <w:name w:val="Text74"/>
                  <w:enabled/>
                  <w:calcOnExit w:val="0"/>
                  <w:textInput/>
                </w:ffData>
              </w:fldChar>
            </w:r>
            <w:r w:rsidRPr="00135F71">
              <w:instrText xml:space="preserve">FORMTEXT </w:instrText>
            </w:r>
            <w:r w:rsidRPr="00135F71">
              <w:fldChar w:fldCharType="separate"/>
            </w:r>
            <w:r w:rsidRPr="00135F71">
              <w:rPr>
                <w:noProof/>
              </w:rPr>
              <w:t> </w:t>
            </w:r>
            <w:r w:rsidRPr="00135F71">
              <w:rPr>
                <w:noProof/>
              </w:rPr>
              <w:t> </w:t>
            </w:r>
            <w:r w:rsidRPr="00135F71">
              <w:rPr>
                <w:noProof/>
              </w:rPr>
              <w:t> </w:t>
            </w:r>
            <w:r w:rsidRPr="00135F71">
              <w:rPr>
                <w:noProof/>
              </w:rPr>
              <w:t> </w:t>
            </w:r>
            <w:r w:rsidRPr="00135F71">
              <w:rPr>
                <w:noProof/>
              </w:rPr>
              <w:t> </w:t>
            </w:r>
            <w:r w:rsidRPr="00135F71">
              <w:fldChar w:fldCharType="end"/>
            </w:r>
          </w:p>
        </w:tc>
        <w:tc>
          <w:tcPr>
            <w:tcW w:w="1701" w:type="dxa"/>
          </w:tcPr>
          <w:p w14:paraId="78B9D6C2" w14:textId="3AE927B9" w:rsidR="00750FF6" w:rsidRPr="007115C2" w:rsidRDefault="00750FF6" w:rsidP="00750FF6">
            <w:pPr>
              <w:pStyle w:val="Tabellenzeilen"/>
              <w:tabs>
                <w:tab w:val="left" w:pos="8931"/>
              </w:tabs>
            </w:pPr>
            <w:r w:rsidRPr="00135F71">
              <w:fldChar w:fldCharType="begin">
                <w:ffData>
                  <w:name w:val="Text74"/>
                  <w:enabled/>
                  <w:calcOnExit w:val="0"/>
                  <w:textInput/>
                </w:ffData>
              </w:fldChar>
            </w:r>
            <w:r w:rsidRPr="00135F71">
              <w:instrText xml:space="preserve">FORMTEXT </w:instrText>
            </w:r>
            <w:r w:rsidRPr="00135F71">
              <w:fldChar w:fldCharType="separate"/>
            </w:r>
            <w:r w:rsidRPr="00135F71">
              <w:rPr>
                <w:noProof/>
              </w:rPr>
              <w:t> </w:t>
            </w:r>
            <w:r w:rsidRPr="00135F71">
              <w:rPr>
                <w:noProof/>
              </w:rPr>
              <w:t> </w:t>
            </w:r>
            <w:r w:rsidRPr="00135F71">
              <w:rPr>
                <w:noProof/>
              </w:rPr>
              <w:t> </w:t>
            </w:r>
            <w:r w:rsidRPr="00135F71">
              <w:rPr>
                <w:noProof/>
              </w:rPr>
              <w:t> </w:t>
            </w:r>
            <w:r w:rsidRPr="00135F71">
              <w:rPr>
                <w:noProof/>
              </w:rPr>
              <w:t> </w:t>
            </w:r>
            <w:r w:rsidRPr="00135F71">
              <w:fldChar w:fldCharType="end"/>
            </w:r>
          </w:p>
        </w:tc>
      </w:tr>
      <w:tr w:rsidR="00750FF6" w:rsidRPr="007115C2" w14:paraId="2FCFCF85" w14:textId="77777777" w:rsidTr="00136CFC">
        <w:trPr>
          <w:cantSplit/>
        </w:trPr>
        <w:tc>
          <w:tcPr>
            <w:tcW w:w="664" w:type="dxa"/>
          </w:tcPr>
          <w:p w14:paraId="5B61FEA7" w14:textId="5E35D7DB" w:rsidR="00750FF6" w:rsidRPr="007115C2" w:rsidRDefault="00750FF6" w:rsidP="00750FF6">
            <w:pPr>
              <w:pStyle w:val="Tabellenzeilen"/>
              <w:tabs>
                <w:tab w:val="left" w:pos="8931"/>
              </w:tabs>
            </w:pPr>
            <w:r w:rsidRPr="00135F71">
              <w:fldChar w:fldCharType="begin">
                <w:ffData>
                  <w:name w:val="Text74"/>
                  <w:enabled/>
                  <w:calcOnExit w:val="0"/>
                  <w:textInput/>
                </w:ffData>
              </w:fldChar>
            </w:r>
            <w:r w:rsidRPr="00135F71">
              <w:instrText xml:space="preserve">FORMTEXT </w:instrText>
            </w:r>
            <w:r w:rsidRPr="00135F71">
              <w:fldChar w:fldCharType="separate"/>
            </w:r>
            <w:r w:rsidRPr="00135F71">
              <w:rPr>
                <w:noProof/>
              </w:rPr>
              <w:t> </w:t>
            </w:r>
            <w:r w:rsidRPr="00135F71">
              <w:rPr>
                <w:noProof/>
              </w:rPr>
              <w:t> </w:t>
            </w:r>
            <w:r w:rsidRPr="00135F71">
              <w:rPr>
                <w:noProof/>
              </w:rPr>
              <w:t> </w:t>
            </w:r>
            <w:r w:rsidRPr="00135F71">
              <w:rPr>
                <w:noProof/>
              </w:rPr>
              <w:t> </w:t>
            </w:r>
            <w:r w:rsidRPr="00135F71">
              <w:rPr>
                <w:noProof/>
              </w:rPr>
              <w:t> </w:t>
            </w:r>
            <w:r w:rsidRPr="00135F71">
              <w:fldChar w:fldCharType="end"/>
            </w:r>
          </w:p>
        </w:tc>
        <w:tc>
          <w:tcPr>
            <w:tcW w:w="2410" w:type="dxa"/>
          </w:tcPr>
          <w:p w14:paraId="597340CE" w14:textId="1C602DC2" w:rsidR="00750FF6" w:rsidRPr="007115C2" w:rsidRDefault="00750FF6" w:rsidP="00750FF6">
            <w:pPr>
              <w:pStyle w:val="Tabellenzeilen"/>
              <w:tabs>
                <w:tab w:val="left" w:pos="8931"/>
              </w:tabs>
            </w:pPr>
            <w:r w:rsidRPr="00135F71">
              <w:fldChar w:fldCharType="begin">
                <w:ffData>
                  <w:name w:val="Text74"/>
                  <w:enabled/>
                  <w:calcOnExit w:val="0"/>
                  <w:textInput/>
                </w:ffData>
              </w:fldChar>
            </w:r>
            <w:r w:rsidRPr="00135F71">
              <w:instrText xml:space="preserve">FORMTEXT </w:instrText>
            </w:r>
            <w:r w:rsidRPr="00135F71">
              <w:fldChar w:fldCharType="separate"/>
            </w:r>
            <w:r w:rsidRPr="00135F71">
              <w:rPr>
                <w:noProof/>
              </w:rPr>
              <w:t> </w:t>
            </w:r>
            <w:r w:rsidRPr="00135F71">
              <w:rPr>
                <w:noProof/>
              </w:rPr>
              <w:t> </w:t>
            </w:r>
            <w:r w:rsidRPr="00135F71">
              <w:rPr>
                <w:noProof/>
              </w:rPr>
              <w:t> </w:t>
            </w:r>
            <w:r w:rsidRPr="00135F71">
              <w:rPr>
                <w:noProof/>
              </w:rPr>
              <w:t> </w:t>
            </w:r>
            <w:r w:rsidRPr="00135F71">
              <w:rPr>
                <w:noProof/>
              </w:rPr>
              <w:t> </w:t>
            </w:r>
            <w:r w:rsidRPr="00135F71">
              <w:fldChar w:fldCharType="end"/>
            </w:r>
          </w:p>
        </w:tc>
        <w:tc>
          <w:tcPr>
            <w:tcW w:w="1843" w:type="dxa"/>
          </w:tcPr>
          <w:p w14:paraId="358A0D82" w14:textId="372D6968" w:rsidR="00750FF6" w:rsidRPr="007115C2" w:rsidRDefault="00750FF6" w:rsidP="00750FF6">
            <w:pPr>
              <w:pStyle w:val="Tabellenzeilen"/>
              <w:tabs>
                <w:tab w:val="left" w:pos="8931"/>
              </w:tabs>
            </w:pPr>
            <w:r w:rsidRPr="00135F71">
              <w:fldChar w:fldCharType="begin">
                <w:ffData>
                  <w:name w:val="Text74"/>
                  <w:enabled/>
                  <w:calcOnExit w:val="0"/>
                  <w:textInput/>
                </w:ffData>
              </w:fldChar>
            </w:r>
            <w:r w:rsidRPr="00135F71">
              <w:instrText xml:space="preserve">FORMTEXT </w:instrText>
            </w:r>
            <w:r w:rsidRPr="00135F71">
              <w:fldChar w:fldCharType="separate"/>
            </w:r>
            <w:r w:rsidRPr="00135F71">
              <w:rPr>
                <w:noProof/>
              </w:rPr>
              <w:t> </w:t>
            </w:r>
            <w:r w:rsidRPr="00135F71">
              <w:rPr>
                <w:noProof/>
              </w:rPr>
              <w:t> </w:t>
            </w:r>
            <w:r w:rsidRPr="00135F71">
              <w:rPr>
                <w:noProof/>
              </w:rPr>
              <w:t> </w:t>
            </w:r>
            <w:r w:rsidRPr="00135F71">
              <w:rPr>
                <w:noProof/>
              </w:rPr>
              <w:t> </w:t>
            </w:r>
            <w:r w:rsidRPr="00135F71">
              <w:rPr>
                <w:noProof/>
              </w:rPr>
              <w:t> </w:t>
            </w:r>
            <w:r w:rsidRPr="00135F71">
              <w:fldChar w:fldCharType="end"/>
            </w:r>
          </w:p>
        </w:tc>
        <w:tc>
          <w:tcPr>
            <w:tcW w:w="1843" w:type="dxa"/>
          </w:tcPr>
          <w:p w14:paraId="0C34F292" w14:textId="7FC77A58" w:rsidR="00750FF6" w:rsidRPr="007115C2" w:rsidRDefault="00750FF6" w:rsidP="00750FF6">
            <w:pPr>
              <w:pStyle w:val="Tabellenzeilen"/>
              <w:tabs>
                <w:tab w:val="left" w:pos="8931"/>
              </w:tabs>
            </w:pPr>
            <w:r w:rsidRPr="00135F71">
              <w:fldChar w:fldCharType="begin">
                <w:ffData>
                  <w:name w:val="Text74"/>
                  <w:enabled/>
                  <w:calcOnExit w:val="0"/>
                  <w:textInput/>
                </w:ffData>
              </w:fldChar>
            </w:r>
            <w:r w:rsidRPr="00135F71">
              <w:instrText xml:space="preserve">FORMTEXT </w:instrText>
            </w:r>
            <w:r w:rsidRPr="00135F71">
              <w:fldChar w:fldCharType="separate"/>
            </w:r>
            <w:r w:rsidRPr="00135F71">
              <w:rPr>
                <w:noProof/>
              </w:rPr>
              <w:t> </w:t>
            </w:r>
            <w:r w:rsidRPr="00135F71">
              <w:rPr>
                <w:noProof/>
              </w:rPr>
              <w:t> </w:t>
            </w:r>
            <w:r w:rsidRPr="00135F71">
              <w:rPr>
                <w:noProof/>
              </w:rPr>
              <w:t> </w:t>
            </w:r>
            <w:r w:rsidRPr="00135F71">
              <w:rPr>
                <w:noProof/>
              </w:rPr>
              <w:t> </w:t>
            </w:r>
            <w:r w:rsidRPr="00135F71">
              <w:rPr>
                <w:noProof/>
              </w:rPr>
              <w:t> </w:t>
            </w:r>
            <w:r w:rsidRPr="00135F71">
              <w:fldChar w:fldCharType="end"/>
            </w:r>
          </w:p>
        </w:tc>
        <w:tc>
          <w:tcPr>
            <w:tcW w:w="1275" w:type="dxa"/>
          </w:tcPr>
          <w:p w14:paraId="664A834F" w14:textId="7A5CD073" w:rsidR="00750FF6" w:rsidRPr="007115C2" w:rsidRDefault="00750FF6" w:rsidP="00750FF6">
            <w:pPr>
              <w:pStyle w:val="Tabellenzeilen"/>
              <w:tabs>
                <w:tab w:val="left" w:pos="8931"/>
              </w:tabs>
            </w:pPr>
            <w:r w:rsidRPr="00135F71">
              <w:fldChar w:fldCharType="begin">
                <w:ffData>
                  <w:name w:val="Text74"/>
                  <w:enabled/>
                  <w:calcOnExit w:val="0"/>
                  <w:textInput/>
                </w:ffData>
              </w:fldChar>
            </w:r>
            <w:r w:rsidRPr="00135F71">
              <w:instrText xml:space="preserve">FORMTEXT </w:instrText>
            </w:r>
            <w:r w:rsidRPr="00135F71">
              <w:fldChar w:fldCharType="separate"/>
            </w:r>
            <w:r w:rsidRPr="00135F71">
              <w:rPr>
                <w:noProof/>
              </w:rPr>
              <w:t> </w:t>
            </w:r>
            <w:r w:rsidRPr="00135F71">
              <w:rPr>
                <w:noProof/>
              </w:rPr>
              <w:t> </w:t>
            </w:r>
            <w:r w:rsidRPr="00135F71">
              <w:rPr>
                <w:noProof/>
              </w:rPr>
              <w:t> </w:t>
            </w:r>
            <w:r w:rsidRPr="00135F71">
              <w:rPr>
                <w:noProof/>
              </w:rPr>
              <w:t> </w:t>
            </w:r>
            <w:r w:rsidRPr="00135F71">
              <w:rPr>
                <w:noProof/>
              </w:rPr>
              <w:t> </w:t>
            </w:r>
            <w:r w:rsidRPr="00135F71">
              <w:fldChar w:fldCharType="end"/>
            </w:r>
          </w:p>
        </w:tc>
        <w:tc>
          <w:tcPr>
            <w:tcW w:w="1701" w:type="dxa"/>
          </w:tcPr>
          <w:p w14:paraId="539C5759" w14:textId="1DA5BE93" w:rsidR="00750FF6" w:rsidRPr="007115C2" w:rsidRDefault="00750FF6" w:rsidP="00750FF6">
            <w:pPr>
              <w:pStyle w:val="Tabellenzeilen"/>
              <w:tabs>
                <w:tab w:val="left" w:pos="8931"/>
              </w:tabs>
            </w:pPr>
            <w:r w:rsidRPr="00135F71">
              <w:fldChar w:fldCharType="begin">
                <w:ffData>
                  <w:name w:val="Text74"/>
                  <w:enabled/>
                  <w:calcOnExit w:val="0"/>
                  <w:textInput/>
                </w:ffData>
              </w:fldChar>
            </w:r>
            <w:r w:rsidRPr="00135F71">
              <w:instrText xml:space="preserve">FORMTEXT </w:instrText>
            </w:r>
            <w:r w:rsidRPr="00135F71">
              <w:fldChar w:fldCharType="separate"/>
            </w:r>
            <w:r w:rsidRPr="00135F71">
              <w:rPr>
                <w:noProof/>
              </w:rPr>
              <w:t> </w:t>
            </w:r>
            <w:r w:rsidRPr="00135F71">
              <w:rPr>
                <w:noProof/>
              </w:rPr>
              <w:t> </w:t>
            </w:r>
            <w:r w:rsidRPr="00135F71">
              <w:rPr>
                <w:noProof/>
              </w:rPr>
              <w:t> </w:t>
            </w:r>
            <w:r w:rsidRPr="00135F71">
              <w:rPr>
                <w:noProof/>
              </w:rPr>
              <w:t> </w:t>
            </w:r>
            <w:r w:rsidRPr="00135F71">
              <w:rPr>
                <w:noProof/>
              </w:rPr>
              <w:t> </w:t>
            </w:r>
            <w:r w:rsidRPr="00135F71">
              <w:fldChar w:fldCharType="end"/>
            </w:r>
          </w:p>
        </w:tc>
      </w:tr>
    </w:tbl>
    <w:p w14:paraId="5258E128" w14:textId="32EB602D" w:rsidR="00136CFC" w:rsidRDefault="00136CFC" w:rsidP="00136CFC">
      <w:pPr>
        <w:pStyle w:val="Legende"/>
        <w:tabs>
          <w:tab w:val="left" w:pos="8931"/>
        </w:tabs>
        <w:rPr>
          <w:sz w:val="18"/>
          <w:lang w:val="de-DE"/>
        </w:rPr>
      </w:pPr>
      <w:r w:rsidRPr="007115C2">
        <w:rPr>
          <w:sz w:val="18"/>
          <w:vertAlign w:val="superscript"/>
          <w:lang w:val="de-DE"/>
        </w:rPr>
        <w:t>1</w:t>
      </w:r>
      <w:r w:rsidRPr="007115C2">
        <w:rPr>
          <w:sz w:val="18"/>
          <w:lang w:val="de-DE"/>
        </w:rPr>
        <w:tab/>
      </w:r>
      <w:r w:rsidRPr="00750FF6">
        <w:rPr>
          <w:szCs w:val="16"/>
          <w:lang w:val="de-DE"/>
        </w:rPr>
        <w:t>Stufen der Sicherheitsüberprüfung gemäß</w:t>
      </w:r>
      <w:r w:rsidRPr="007115C2">
        <w:rPr>
          <w:sz w:val="18"/>
          <w:lang w:val="de-DE"/>
        </w:rPr>
        <w:t xml:space="preserve"> </w:t>
      </w:r>
      <w:r w:rsidRPr="00750FF6">
        <w:rPr>
          <w:szCs w:val="16"/>
          <w:lang w:val="de-DE"/>
        </w:rPr>
        <w:t xml:space="preserve">Sicherheitsüberprüfungsgesetz </w:t>
      </w:r>
    </w:p>
    <w:p w14:paraId="5FBB63AA" w14:textId="77777777" w:rsidR="00A32C40" w:rsidRPr="007115C2" w:rsidRDefault="00A32C40" w:rsidP="00136CFC">
      <w:pPr>
        <w:pStyle w:val="Legende"/>
        <w:tabs>
          <w:tab w:val="left" w:pos="8931"/>
        </w:tabs>
        <w:rPr>
          <w:sz w:val="18"/>
          <w:lang w:val="de-DE"/>
        </w:rPr>
      </w:pPr>
    </w:p>
    <w:p w14:paraId="36C28C14" w14:textId="6CE84CCB" w:rsidR="00136CFC" w:rsidRPr="00477247" w:rsidRDefault="00136CFC" w:rsidP="00136CFC">
      <w:pPr>
        <w:pStyle w:val="Box1"/>
        <w:tabs>
          <w:tab w:val="left" w:pos="8931"/>
        </w:tabs>
      </w:pPr>
      <w:r w:rsidRPr="001B30DF">
        <w:fldChar w:fldCharType="begin">
          <w:ffData>
            <w:name w:val="Kontrollkästchen11"/>
            <w:enabled/>
            <w:calcOnExit w:val="0"/>
            <w:checkBox>
              <w:sizeAuto/>
              <w:default w:val="0"/>
            </w:checkBox>
          </w:ffData>
        </w:fldChar>
      </w:r>
      <w:r w:rsidRPr="001B30DF">
        <w:instrText xml:space="preserve">FORMCHECKBOX </w:instrText>
      </w:r>
      <w:r w:rsidRPr="001B30DF">
        <w:fldChar w:fldCharType="separate"/>
      </w:r>
      <w:r w:rsidRPr="001B30DF">
        <w:fldChar w:fldCharType="end"/>
      </w:r>
      <w:r w:rsidRPr="001B30DF">
        <w:tab/>
      </w:r>
      <w:r>
        <w:t>Abweichend von Ziffer 8.1 EVB-IT Dienstleistungs-AGB ist d</w:t>
      </w:r>
      <w:r w:rsidRPr="001B30DF">
        <w:t>er Auftragnehmer verpflichtet</w:t>
      </w:r>
      <w:r>
        <w:t xml:space="preserve">, für die </w:t>
      </w:r>
      <w:r w:rsidR="00F64180">
        <w:t>L</w:t>
      </w:r>
      <w:r>
        <w:t xml:space="preserve">eistungen gemäß Nummer </w:t>
      </w:r>
      <w:r w:rsidR="00631AEC">
        <w:fldChar w:fldCharType="begin"/>
      </w:r>
      <w:r w:rsidR="00631AEC">
        <w:instrText xml:space="preserve"> REF _Ref482878978 \r \h </w:instrText>
      </w:r>
      <w:r w:rsidR="00631AEC">
        <w:fldChar w:fldCharType="separate"/>
      </w:r>
      <w:r w:rsidR="00AD5E9A">
        <w:t>3.1</w:t>
      </w:r>
      <w:r w:rsidR="00631AEC">
        <w:fldChar w:fldCharType="end"/>
      </w:r>
      <w:r>
        <w:t xml:space="preserve"> lfd. Nr. </w:t>
      </w:r>
      <w:r w:rsidRPr="007115C2">
        <w:rPr>
          <w:rFonts w:cs="Arial"/>
          <w:szCs w:val="18"/>
          <w:u w:val="single"/>
        </w:rPr>
        <w:fldChar w:fldCharType="begin">
          <w:ffData>
            <w:name w:val="Text79"/>
            <w:enabled/>
            <w:calcOnExit w:val="0"/>
            <w:textInput>
              <w:maxLength w:val="120"/>
            </w:textInput>
          </w:ffData>
        </w:fldChar>
      </w:r>
      <w:r w:rsidRPr="007115C2">
        <w:rPr>
          <w:rFonts w:cs="Arial"/>
          <w:szCs w:val="18"/>
          <w:u w:val="single"/>
        </w:rPr>
        <w:instrText xml:space="preserve">FORMTEXT </w:instrText>
      </w:r>
      <w:r w:rsidRPr="007115C2">
        <w:rPr>
          <w:rFonts w:cs="Arial"/>
          <w:szCs w:val="18"/>
          <w:u w:val="single"/>
        </w:rPr>
      </w:r>
      <w:r w:rsidRPr="007115C2">
        <w:rPr>
          <w:rFonts w:cs="Arial"/>
          <w:szCs w:val="18"/>
          <w:u w:val="single"/>
        </w:rPr>
        <w:fldChar w:fldCharType="separate"/>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sidRPr="007115C2">
        <w:rPr>
          <w:rFonts w:cs="Arial"/>
          <w:szCs w:val="18"/>
          <w:u w:val="single"/>
        </w:rPr>
        <w:fldChar w:fldCharType="end"/>
      </w:r>
      <w:r w:rsidRPr="005950F6">
        <w:rPr>
          <w:rFonts w:cs="Arial"/>
          <w:szCs w:val="18"/>
        </w:rPr>
        <w:t xml:space="preserve"> </w:t>
      </w:r>
      <w:r>
        <w:t>nur Personal einzusetzen, welches bereit ist, sich aufgrund des Verpflichtungsgesetzes verpflichten zu lassen.</w:t>
      </w:r>
    </w:p>
    <w:p w14:paraId="6084BF38" w14:textId="219B0F90" w:rsidR="00136CFC" w:rsidRPr="00477247" w:rsidRDefault="00136CFC" w:rsidP="00136CFC">
      <w:pPr>
        <w:pStyle w:val="Box1"/>
        <w:tabs>
          <w:tab w:val="left" w:pos="8931"/>
        </w:tabs>
      </w:pPr>
      <w:r w:rsidRPr="001B30DF">
        <w:fldChar w:fldCharType="begin">
          <w:ffData>
            <w:name w:val="Kontrollkästchen11"/>
            <w:enabled/>
            <w:calcOnExit w:val="0"/>
            <w:checkBox>
              <w:sizeAuto/>
              <w:default w:val="0"/>
            </w:checkBox>
          </w:ffData>
        </w:fldChar>
      </w:r>
      <w:r w:rsidRPr="001B30DF">
        <w:instrText xml:space="preserve">FORMCHECKBOX </w:instrText>
      </w:r>
      <w:r w:rsidRPr="001B30DF">
        <w:fldChar w:fldCharType="separate"/>
      </w:r>
      <w:r w:rsidRPr="001B30DF">
        <w:fldChar w:fldCharType="end"/>
      </w:r>
      <w:r w:rsidRPr="001B30DF">
        <w:tab/>
      </w:r>
      <w:r>
        <w:t>Abweichend von Ziffer 8.1 EVB-IT Dienstleistungs-AGB ist d</w:t>
      </w:r>
      <w:r w:rsidRPr="001B30DF">
        <w:t xml:space="preserve">er Auftragnehmer </w:t>
      </w:r>
      <w:r>
        <w:t xml:space="preserve">berechtigt, für die </w:t>
      </w:r>
      <w:r w:rsidR="006E3881">
        <w:t xml:space="preserve">Leistungen </w:t>
      </w:r>
      <w:r>
        <w:t xml:space="preserve">gemäß Nummer </w:t>
      </w:r>
      <w:r w:rsidR="00631AEC">
        <w:fldChar w:fldCharType="begin"/>
      </w:r>
      <w:r w:rsidR="00631AEC">
        <w:instrText xml:space="preserve"> REF _Ref482878978 \r \h </w:instrText>
      </w:r>
      <w:r w:rsidR="00631AEC">
        <w:fldChar w:fldCharType="separate"/>
      </w:r>
      <w:r w:rsidR="00AD5E9A">
        <w:t>3.1</w:t>
      </w:r>
      <w:r w:rsidR="00631AEC">
        <w:fldChar w:fldCharType="end"/>
      </w:r>
      <w:r>
        <w:t xml:space="preserve"> lfd. Nr. </w:t>
      </w:r>
      <w:r w:rsidRPr="007115C2">
        <w:rPr>
          <w:rFonts w:cs="Arial"/>
          <w:szCs w:val="18"/>
          <w:u w:val="single"/>
        </w:rPr>
        <w:fldChar w:fldCharType="begin">
          <w:ffData>
            <w:name w:val="Text79"/>
            <w:enabled/>
            <w:calcOnExit w:val="0"/>
            <w:textInput>
              <w:maxLength w:val="120"/>
            </w:textInput>
          </w:ffData>
        </w:fldChar>
      </w:r>
      <w:r w:rsidRPr="007115C2">
        <w:rPr>
          <w:rFonts w:cs="Arial"/>
          <w:szCs w:val="18"/>
          <w:u w:val="single"/>
        </w:rPr>
        <w:instrText xml:space="preserve">FORMTEXT </w:instrText>
      </w:r>
      <w:r w:rsidRPr="007115C2">
        <w:rPr>
          <w:rFonts w:cs="Arial"/>
          <w:szCs w:val="18"/>
          <w:u w:val="single"/>
        </w:rPr>
      </w:r>
      <w:r w:rsidRPr="007115C2">
        <w:rPr>
          <w:rFonts w:cs="Arial"/>
          <w:szCs w:val="18"/>
          <w:u w:val="single"/>
        </w:rPr>
        <w:fldChar w:fldCharType="separate"/>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sidRPr="007115C2">
        <w:rPr>
          <w:rFonts w:cs="Arial"/>
          <w:szCs w:val="18"/>
          <w:u w:val="single"/>
        </w:rPr>
        <w:fldChar w:fldCharType="end"/>
      </w:r>
      <w:r w:rsidRPr="005950F6">
        <w:rPr>
          <w:rFonts w:cs="Arial"/>
          <w:szCs w:val="18"/>
        </w:rPr>
        <w:t xml:space="preserve"> </w:t>
      </w:r>
      <w:r>
        <w:t xml:space="preserve">auch Personal einzusetzen, welches lediglich in folgender Sprache zu kommunizieren in der Lage ist: </w:t>
      </w:r>
      <w:r w:rsidRPr="007115C2">
        <w:rPr>
          <w:rFonts w:cs="Arial"/>
          <w:szCs w:val="18"/>
          <w:u w:val="single"/>
        </w:rPr>
        <w:fldChar w:fldCharType="begin">
          <w:ffData>
            <w:name w:val="Text79"/>
            <w:enabled/>
            <w:calcOnExit w:val="0"/>
            <w:textInput>
              <w:maxLength w:val="120"/>
            </w:textInput>
          </w:ffData>
        </w:fldChar>
      </w:r>
      <w:r w:rsidRPr="007115C2">
        <w:rPr>
          <w:rFonts w:cs="Arial"/>
          <w:szCs w:val="18"/>
          <w:u w:val="single"/>
        </w:rPr>
        <w:instrText xml:space="preserve">FORMTEXT </w:instrText>
      </w:r>
      <w:r w:rsidRPr="007115C2">
        <w:rPr>
          <w:rFonts w:cs="Arial"/>
          <w:szCs w:val="18"/>
          <w:u w:val="single"/>
        </w:rPr>
      </w:r>
      <w:r w:rsidRPr="007115C2">
        <w:rPr>
          <w:rFonts w:cs="Arial"/>
          <w:szCs w:val="18"/>
          <w:u w:val="single"/>
        </w:rPr>
        <w:fldChar w:fldCharType="separate"/>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sidRPr="007115C2">
        <w:rPr>
          <w:rFonts w:cs="Arial"/>
          <w:szCs w:val="18"/>
          <w:u w:val="single"/>
        </w:rPr>
        <w:fldChar w:fldCharType="end"/>
      </w:r>
      <w:r>
        <w:t>.</w:t>
      </w:r>
    </w:p>
    <w:p w14:paraId="5FA8AD05" w14:textId="6DCED9C9" w:rsidR="00136CFC" w:rsidRDefault="00340308" w:rsidP="00136CFC">
      <w:pPr>
        <w:pStyle w:val="Box1"/>
        <w:tabs>
          <w:tab w:val="left" w:pos="8931"/>
        </w:tabs>
        <w:rPr>
          <w:rFonts w:cs="Arial"/>
          <w:szCs w:val="18"/>
        </w:rPr>
      </w:pPr>
      <w:r w:rsidRPr="00340308">
        <w:rPr>
          <w:rFonts w:cs="Arial"/>
          <w:color w:val="00B050"/>
          <w:szCs w:val="18"/>
        </w:rPr>
        <w:fldChar w:fldCharType="begin">
          <w:ffData>
            <w:name w:val="Kontrollkästchen1"/>
            <w:enabled/>
            <w:calcOnExit w:val="0"/>
            <w:checkBox>
              <w:sizeAuto/>
              <w:default w:val="1"/>
            </w:checkBox>
          </w:ffData>
        </w:fldChar>
      </w:r>
      <w:bookmarkStart w:id="419" w:name="Kontrollkästchen1"/>
      <w:r w:rsidRPr="00340308">
        <w:rPr>
          <w:rFonts w:cs="Arial"/>
          <w:color w:val="00B050"/>
          <w:szCs w:val="18"/>
        </w:rPr>
        <w:instrText xml:space="preserve"> FORMCHECKBOX </w:instrText>
      </w:r>
      <w:r w:rsidRPr="00340308">
        <w:rPr>
          <w:rFonts w:cs="Arial"/>
          <w:color w:val="00B050"/>
          <w:szCs w:val="18"/>
        </w:rPr>
      </w:r>
      <w:r w:rsidRPr="00340308">
        <w:rPr>
          <w:rFonts w:cs="Arial"/>
          <w:color w:val="00B050"/>
          <w:szCs w:val="18"/>
        </w:rPr>
        <w:fldChar w:fldCharType="separate"/>
      </w:r>
      <w:r w:rsidRPr="00340308">
        <w:rPr>
          <w:rFonts w:cs="Arial"/>
          <w:color w:val="00B050"/>
          <w:szCs w:val="18"/>
        </w:rPr>
        <w:fldChar w:fldCharType="end"/>
      </w:r>
      <w:bookmarkEnd w:id="419"/>
      <w:r w:rsidR="00136CFC" w:rsidRPr="007115C2">
        <w:rPr>
          <w:rFonts w:cs="Arial"/>
          <w:szCs w:val="18"/>
        </w:rPr>
        <w:tab/>
        <w:t>Mindestanforderungen an das einzusetzende Personal des Auftragnehmers</w:t>
      </w:r>
      <w:r w:rsidR="00AE3D6B">
        <w:rPr>
          <w:rFonts w:cs="Arial"/>
          <w:szCs w:val="18"/>
        </w:rPr>
        <w:t xml:space="preserve"> </w:t>
      </w:r>
      <w:r w:rsidR="00AE3D6B" w:rsidRPr="00AE3D6B">
        <w:rPr>
          <w:rFonts w:cs="Arial"/>
          <w:color w:val="00B050"/>
          <w:szCs w:val="18"/>
        </w:rPr>
        <w:t>gemäß Anlage Nr. 1.</w:t>
      </w:r>
    </w:p>
    <w:p w14:paraId="65028550" w14:textId="77777777" w:rsidR="00136CFC" w:rsidRPr="00D564F1" w:rsidRDefault="00136CFC" w:rsidP="00750FF6">
      <w:pPr>
        <w:pStyle w:val="Heading1"/>
        <w:widowControl/>
        <w:tabs>
          <w:tab w:val="clear" w:pos="350"/>
          <w:tab w:val="num" w:pos="709"/>
          <w:tab w:val="left" w:pos="8931"/>
        </w:tabs>
        <w:ind w:left="709" w:hanging="709"/>
        <w:rPr>
          <w:rFonts w:ascii="Arial" w:hAnsi="Arial"/>
          <w:szCs w:val="18"/>
        </w:rPr>
      </w:pPr>
      <w:bookmarkStart w:id="420" w:name="_Toc196951871"/>
      <w:r w:rsidRPr="00D564F1">
        <w:rPr>
          <w:rFonts w:ascii="Arial" w:hAnsi="Arial"/>
          <w:szCs w:val="18"/>
        </w:rPr>
        <w:t>Mitwirkungsleistungen des Auftraggebers</w:t>
      </w:r>
      <w:bookmarkEnd w:id="420"/>
    </w:p>
    <w:p w14:paraId="093B998F" w14:textId="31873668" w:rsidR="00AB782E" w:rsidRPr="000007C6" w:rsidRDefault="00AB782E" w:rsidP="00750FF6">
      <w:pPr>
        <w:pStyle w:val="Box1"/>
        <w:widowControl/>
      </w:pPr>
      <w:r w:rsidRPr="007115C2">
        <w:rPr>
          <w:rFonts w:cs="Arial"/>
          <w:szCs w:val="18"/>
        </w:rPr>
        <w:fldChar w:fldCharType="begin">
          <w:ffData>
            <w:name w:val="Kontrollkästchen1"/>
            <w:enabled/>
            <w:calcOnExit w:val="0"/>
            <w:checkBox>
              <w:sizeAuto/>
              <w:default w:val="0"/>
            </w:checkBox>
          </w:ffData>
        </w:fldChar>
      </w:r>
      <w:r w:rsidRPr="007115C2">
        <w:rPr>
          <w:rFonts w:cs="Arial"/>
          <w:szCs w:val="18"/>
        </w:rPr>
        <w:instrText xml:space="preserve">FORMCHECKBOX </w:instrText>
      </w:r>
      <w:r w:rsidRPr="007115C2">
        <w:rPr>
          <w:rFonts w:cs="Arial"/>
          <w:szCs w:val="18"/>
        </w:rPr>
      </w:r>
      <w:r w:rsidRPr="007115C2">
        <w:rPr>
          <w:rFonts w:cs="Arial"/>
          <w:szCs w:val="18"/>
        </w:rPr>
        <w:fldChar w:fldCharType="separate"/>
      </w:r>
      <w:r w:rsidRPr="007115C2">
        <w:rPr>
          <w:rFonts w:cs="Arial"/>
          <w:szCs w:val="18"/>
        </w:rPr>
        <w:fldChar w:fldCharType="end"/>
      </w:r>
      <w:r>
        <w:rPr>
          <w:rFonts w:cs="Arial"/>
          <w:szCs w:val="18"/>
        </w:rPr>
        <w:tab/>
      </w:r>
      <w:r>
        <w:t xml:space="preserve">Folgende Mitwirkungsleistungen des Auftraggebers werden abweichend und zusätzlich zu Ziffer 14 </w:t>
      </w:r>
      <w:r w:rsidRPr="006018C1">
        <w:t xml:space="preserve">EVB-IT </w:t>
      </w:r>
      <w:r>
        <w:t>Dienstleistungs-AGB vereinbart:</w:t>
      </w:r>
      <w:r w:rsidR="00976903">
        <w:t xml:space="preserve"> </w:t>
      </w:r>
      <w:r w:rsidRPr="00976903">
        <w:rPr>
          <w:u w:val="single"/>
        </w:rPr>
        <w:fldChar w:fldCharType="begin">
          <w:ffData>
            <w:name w:val="Text37"/>
            <w:enabled/>
            <w:calcOnExit w:val="0"/>
            <w:textInput/>
          </w:ffData>
        </w:fldChar>
      </w:r>
      <w:r w:rsidRPr="00976903">
        <w:rPr>
          <w:u w:val="single"/>
        </w:rPr>
        <w:instrText xml:space="preserve">FORMTEXT </w:instrText>
      </w:r>
      <w:r w:rsidRPr="00976903">
        <w:rPr>
          <w:u w:val="single"/>
        </w:rPr>
      </w:r>
      <w:r w:rsidRPr="00976903">
        <w:rPr>
          <w:u w:val="single"/>
        </w:rPr>
        <w:fldChar w:fldCharType="separate"/>
      </w:r>
      <w:r w:rsidRPr="00976903">
        <w:rPr>
          <w:u w:val="single"/>
        </w:rPr>
        <w:t> </w:t>
      </w:r>
      <w:r w:rsidRPr="00976903">
        <w:rPr>
          <w:u w:val="single"/>
        </w:rPr>
        <w:t> </w:t>
      </w:r>
      <w:r w:rsidRPr="00976903">
        <w:rPr>
          <w:u w:val="single"/>
        </w:rPr>
        <w:t> </w:t>
      </w:r>
      <w:r w:rsidRPr="00976903">
        <w:rPr>
          <w:u w:val="single"/>
        </w:rPr>
        <w:t> </w:t>
      </w:r>
      <w:r w:rsidRPr="00976903">
        <w:rPr>
          <w:u w:val="single"/>
        </w:rPr>
        <w:t> </w:t>
      </w:r>
      <w:r w:rsidRPr="00976903">
        <w:rPr>
          <w:u w:val="single"/>
        </w:rPr>
        <w:fldChar w:fldCharType="end"/>
      </w:r>
      <w:r w:rsidR="00976903">
        <w:t>.</w:t>
      </w:r>
    </w:p>
    <w:p w14:paraId="4E7EBB5F" w14:textId="7A5CC37A" w:rsidR="00136CFC" w:rsidRPr="000007C6" w:rsidRDefault="00340308" w:rsidP="00750FF6">
      <w:pPr>
        <w:pStyle w:val="Box1"/>
      </w:pPr>
      <w:r w:rsidRPr="00340308">
        <w:rPr>
          <w:rFonts w:cs="Arial"/>
          <w:color w:val="00B050"/>
          <w:szCs w:val="18"/>
        </w:rPr>
        <w:lastRenderedPageBreak/>
        <w:fldChar w:fldCharType="begin">
          <w:ffData>
            <w:name w:val=""/>
            <w:enabled/>
            <w:calcOnExit w:val="0"/>
            <w:checkBox>
              <w:sizeAuto/>
              <w:default w:val="1"/>
            </w:checkBox>
          </w:ffData>
        </w:fldChar>
      </w:r>
      <w:r w:rsidRPr="00340308">
        <w:rPr>
          <w:rFonts w:cs="Arial"/>
          <w:color w:val="00B050"/>
          <w:szCs w:val="18"/>
        </w:rPr>
        <w:instrText xml:space="preserve"> FORMCHECKBOX </w:instrText>
      </w:r>
      <w:r w:rsidRPr="00340308">
        <w:rPr>
          <w:rFonts w:cs="Arial"/>
          <w:color w:val="00B050"/>
          <w:szCs w:val="18"/>
        </w:rPr>
      </w:r>
      <w:r w:rsidRPr="00340308">
        <w:rPr>
          <w:rFonts w:cs="Arial"/>
          <w:color w:val="00B050"/>
          <w:szCs w:val="18"/>
        </w:rPr>
        <w:fldChar w:fldCharType="separate"/>
      </w:r>
      <w:r w:rsidRPr="00340308">
        <w:rPr>
          <w:rFonts w:cs="Arial"/>
          <w:color w:val="00B050"/>
          <w:szCs w:val="18"/>
        </w:rPr>
        <w:fldChar w:fldCharType="end"/>
      </w:r>
      <w:r w:rsidR="00AB782E">
        <w:rPr>
          <w:rFonts w:cs="Arial"/>
          <w:szCs w:val="18"/>
        </w:rPr>
        <w:tab/>
      </w:r>
      <w:r w:rsidR="00136CFC">
        <w:t xml:space="preserve">Die Mitwirkungsleistungen des Auftraggebers ergeben </w:t>
      </w:r>
      <w:r w:rsidR="00276BEF">
        <w:t xml:space="preserve">sich </w:t>
      </w:r>
      <w:r w:rsidR="00136CFC">
        <w:t xml:space="preserve">abweichend und zusätzlich zu Ziffer 14 </w:t>
      </w:r>
      <w:r w:rsidR="00136CFC" w:rsidRPr="006018C1">
        <w:t xml:space="preserve">EVB-IT </w:t>
      </w:r>
      <w:r w:rsidR="00136CFC">
        <w:t xml:space="preserve">Dienstleistungs-AGB aus </w:t>
      </w:r>
      <w:r w:rsidR="00136CFC" w:rsidRPr="00AE3D6B">
        <w:rPr>
          <w:color w:val="00B050"/>
        </w:rPr>
        <w:t xml:space="preserve">Anlage Nr. </w:t>
      </w:r>
      <w:r w:rsidRPr="00AE3D6B">
        <w:rPr>
          <w:color w:val="00B050"/>
          <w:u w:val="single"/>
        </w:rPr>
        <w:t>1</w:t>
      </w:r>
      <w:r w:rsidR="00136CFC" w:rsidRPr="00AE3D6B">
        <w:rPr>
          <w:color w:val="00B050"/>
        </w:rPr>
        <w:t>.</w:t>
      </w:r>
    </w:p>
    <w:p w14:paraId="6EE6FCBB" w14:textId="77777777" w:rsidR="00F62107" w:rsidRPr="00D564F1" w:rsidRDefault="00AE5D3F" w:rsidP="00472134">
      <w:pPr>
        <w:pStyle w:val="Heading1"/>
        <w:tabs>
          <w:tab w:val="clear" w:pos="350"/>
          <w:tab w:val="num" w:pos="709"/>
          <w:tab w:val="left" w:pos="8931"/>
        </w:tabs>
        <w:ind w:left="709" w:hanging="709"/>
        <w:rPr>
          <w:rFonts w:ascii="Arial" w:hAnsi="Arial"/>
          <w:szCs w:val="18"/>
        </w:rPr>
      </w:pPr>
      <w:bookmarkStart w:id="421" w:name="_Toc443491119"/>
      <w:bookmarkStart w:id="422" w:name="_Toc443491906"/>
      <w:bookmarkStart w:id="423" w:name="_Toc443492099"/>
      <w:bookmarkStart w:id="424" w:name="_Toc360029335"/>
      <w:bookmarkStart w:id="425" w:name="_Toc360029653"/>
      <w:bookmarkStart w:id="426" w:name="_Toc360030002"/>
      <w:bookmarkStart w:id="427" w:name="_Toc360102533"/>
      <w:bookmarkStart w:id="428" w:name="_Toc360109264"/>
      <w:bookmarkStart w:id="429" w:name="_Toc360109929"/>
      <w:bookmarkStart w:id="430" w:name="_Toc360029534"/>
      <w:bookmarkStart w:id="431" w:name="_Toc360029852"/>
      <w:bookmarkStart w:id="432" w:name="_Toc360030362"/>
      <w:bookmarkStart w:id="433" w:name="_Toc360102895"/>
      <w:bookmarkStart w:id="434" w:name="_Toc360109626"/>
      <w:bookmarkStart w:id="435" w:name="_Toc360110285"/>
      <w:bookmarkStart w:id="436" w:name="_Toc360030119"/>
      <w:bookmarkStart w:id="437" w:name="_Toc360102650"/>
      <w:bookmarkStart w:id="438" w:name="_Toc360109381"/>
      <w:bookmarkStart w:id="439" w:name="_Toc360110040"/>
      <w:bookmarkStart w:id="440" w:name="_Toc360030123"/>
      <w:bookmarkStart w:id="441" w:name="_Toc360102654"/>
      <w:bookmarkStart w:id="442" w:name="_Toc360109385"/>
      <w:bookmarkStart w:id="443" w:name="_Toc360110044"/>
      <w:bookmarkStart w:id="444" w:name="_Toc360030127"/>
      <w:bookmarkStart w:id="445" w:name="_Toc360102658"/>
      <w:bookmarkStart w:id="446" w:name="_Toc360109389"/>
      <w:bookmarkStart w:id="447" w:name="_Toc360110048"/>
      <w:bookmarkStart w:id="448" w:name="_Toc360030128"/>
      <w:bookmarkStart w:id="449" w:name="_Toc360102659"/>
      <w:bookmarkStart w:id="450" w:name="_Toc360109390"/>
      <w:bookmarkStart w:id="451" w:name="_Toc360110049"/>
      <w:bookmarkStart w:id="452" w:name="_Toc360030130"/>
      <w:bookmarkStart w:id="453" w:name="_Toc360102661"/>
      <w:bookmarkStart w:id="454" w:name="_Toc360109392"/>
      <w:bookmarkStart w:id="455" w:name="_Toc360110051"/>
      <w:bookmarkStart w:id="456" w:name="_Toc360030131"/>
      <w:bookmarkStart w:id="457" w:name="_Toc360102662"/>
      <w:bookmarkStart w:id="458" w:name="_Toc360109393"/>
      <w:bookmarkStart w:id="459" w:name="_Toc360110052"/>
      <w:bookmarkStart w:id="460" w:name="_Toc360030132"/>
      <w:bookmarkStart w:id="461" w:name="_Toc360102663"/>
      <w:bookmarkStart w:id="462" w:name="_Toc360109394"/>
      <w:bookmarkStart w:id="463" w:name="_Toc360110053"/>
      <w:bookmarkStart w:id="464" w:name="_Toc360030134"/>
      <w:bookmarkStart w:id="465" w:name="_Toc360102665"/>
      <w:bookmarkStart w:id="466" w:name="_Toc360109396"/>
      <w:bookmarkStart w:id="467" w:name="_Toc360110055"/>
      <w:bookmarkStart w:id="468" w:name="_Toc360030136"/>
      <w:bookmarkStart w:id="469" w:name="_Toc360102667"/>
      <w:bookmarkStart w:id="470" w:name="_Toc360109398"/>
      <w:bookmarkStart w:id="471" w:name="_Toc360110057"/>
      <w:bookmarkStart w:id="472" w:name="_Toc360030138"/>
      <w:bookmarkStart w:id="473" w:name="_Toc360102669"/>
      <w:bookmarkStart w:id="474" w:name="_Toc360109400"/>
      <w:bookmarkStart w:id="475" w:name="_Toc360110059"/>
      <w:bookmarkStart w:id="476" w:name="_Toc360030141"/>
      <w:bookmarkStart w:id="477" w:name="_Toc360102672"/>
      <w:bookmarkStart w:id="478" w:name="_Toc360109403"/>
      <w:bookmarkStart w:id="479" w:name="_Toc360110062"/>
      <w:bookmarkStart w:id="480" w:name="_Toc360030147"/>
      <w:bookmarkStart w:id="481" w:name="_Toc360102678"/>
      <w:bookmarkStart w:id="482" w:name="_Toc360109409"/>
      <w:bookmarkStart w:id="483" w:name="_Toc360110068"/>
      <w:bookmarkStart w:id="484" w:name="_Toc360030151"/>
      <w:bookmarkStart w:id="485" w:name="_Toc360102682"/>
      <w:bookmarkStart w:id="486" w:name="_Toc360109413"/>
      <w:bookmarkStart w:id="487" w:name="_Toc360110072"/>
      <w:bookmarkStart w:id="488" w:name="_Toc360030154"/>
      <w:bookmarkStart w:id="489" w:name="_Toc360102685"/>
      <w:bookmarkStart w:id="490" w:name="_Toc360109416"/>
      <w:bookmarkStart w:id="491" w:name="_Toc360110075"/>
      <w:bookmarkStart w:id="492" w:name="_Toc360030161"/>
      <w:bookmarkStart w:id="493" w:name="_Toc360102692"/>
      <w:bookmarkStart w:id="494" w:name="_Toc360109423"/>
      <w:bookmarkStart w:id="495" w:name="_Toc360110082"/>
      <w:bookmarkStart w:id="496" w:name="_Toc360030166"/>
      <w:bookmarkStart w:id="497" w:name="_Toc360102697"/>
      <w:bookmarkStart w:id="498" w:name="_Toc360109428"/>
      <w:bookmarkStart w:id="499" w:name="_Toc360110087"/>
      <w:bookmarkStart w:id="500" w:name="_Toc360030167"/>
      <w:bookmarkStart w:id="501" w:name="_Toc360102698"/>
      <w:bookmarkStart w:id="502" w:name="_Toc360109429"/>
      <w:bookmarkStart w:id="503" w:name="_Toc360110088"/>
      <w:bookmarkStart w:id="504" w:name="_Toc300935006"/>
      <w:bookmarkStart w:id="505" w:name="_Toc300935007"/>
      <w:bookmarkStart w:id="506" w:name="_Toc300935011"/>
      <w:bookmarkStart w:id="507" w:name="_Toc300935012"/>
      <w:bookmarkStart w:id="508" w:name="_Toc300935013"/>
      <w:bookmarkStart w:id="509" w:name="_Toc360030190"/>
      <w:bookmarkStart w:id="510" w:name="_Toc360102721"/>
      <w:bookmarkStart w:id="511" w:name="_Toc360109452"/>
      <w:bookmarkStart w:id="512" w:name="_Toc360110111"/>
      <w:bookmarkStart w:id="513" w:name="_Toc360030192"/>
      <w:bookmarkStart w:id="514" w:name="_Toc360102723"/>
      <w:bookmarkStart w:id="515" w:name="_Toc360109454"/>
      <w:bookmarkStart w:id="516" w:name="_Toc360110113"/>
      <w:bookmarkStart w:id="517" w:name="_Toc360030193"/>
      <w:bookmarkStart w:id="518" w:name="_Toc360102724"/>
      <w:bookmarkStart w:id="519" w:name="_Toc360109455"/>
      <w:bookmarkStart w:id="520" w:name="_Toc360110114"/>
      <w:bookmarkStart w:id="521" w:name="_Toc360030194"/>
      <w:bookmarkStart w:id="522" w:name="_Toc360102725"/>
      <w:bookmarkStart w:id="523" w:name="_Toc360109456"/>
      <w:bookmarkStart w:id="524" w:name="_Toc360110115"/>
      <w:bookmarkStart w:id="525" w:name="_Toc360030198"/>
      <w:bookmarkStart w:id="526" w:name="_Toc360102729"/>
      <w:bookmarkStart w:id="527" w:name="_Toc360109460"/>
      <w:bookmarkStart w:id="528" w:name="_Toc360110119"/>
      <w:bookmarkStart w:id="529" w:name="_Toc360030199"/>
      <w:bookmarkStart w:id="530" w:name="_Toc360102730"/>
      <w:bookmarkStart w:id="531" w:name="_Toc360109461"/>
      <w:bookmarkStart w:id="532" w:name="_Toc360110120"/>
      <w:bookmarkStart w:id="533" w:name="_Toc360030200"/>
      <w:bookmarkStart w:id="534" w:name="_Toc360102731"/>
      <w:bookmarkStart w:id="535" w:name="_Toc360109462"/>
      <w:bookmarkStart w:id="536" w:name="_Toc360110121"/>
      <w:bookmarkStart w:id="537" w:name="_Toc360030202"/>
      <w:bookmarkStart w:id="538" w:name="_Toc360102733"/>
      <w:bookmarkStart w:id="539" w:name="_Toc360109464"/>
      <w:bookmarkStart w:id="540" w:name="_Toc360110123"/>
      <w:bookmarkStart w:id="541" w:name="_Toc360030203"/>
      <w:bookmarkStart w:id="542" w:name="_Toc360102734"/>
      <w:bookmarkStart w:id="543" w:name="_Toc360109465"/>
      <w:bookmarkStart w:id="544" w:name="_Toc360110124"/>
      <w:bookmarkStart w:id="545" w:name="_Toc360030209"/>
      <w:bookmarkStart w:id="546" w:name="_Toc360102740"/>
      <w:bookmarkStart w:id="547" w:name="_Toc360109471"/>
      <w:bookmarkStart w:id="548" w:name="_Toc360110130"/>
      <w:bookmarkStart w:id="549" w:name="_Toc360029434"/>
      <w:bookmarkStart w:id="550" w:name="_Toc360029752"/>
      <w:bookmarkStart w:id="551" w:name="_Toc360030211"/>
      <w:bookmarkStart w:id="552" w:name="_Toc360102742"/>
      <w:bookmarkStart w:id="553" w:name="_Toc360109473"/>
      <w:bookmarkStart w:id="554" w:name="_Toc360110132"/>
      <w:bookmarkStart w:id="555" w:name="_Toc360029436"/>
      <w:bookmarkStart w:id="556" w:name="_Toc360029754"/>
      <w:bookmarkStart w:id="557" w:name="_Toc360030213"/>
      <w:bookmarkStart w:id="558" w:name="_Toc360102744"/>
      <w:bookmarkStart w:id="559" w:name="_Toc360109475"/>
      <w:bookmarkStart w:id="560" w:name="_Toc360110134"/>
      <w:bookmarkStart w:id="561" w:name="_Toc360029437"/>
      <w:bookmarkStart w:id="562" w:name="_Toc360029755"/>
      <w:bookmarkStart w:id="563" w:name="_Toc360030214"/>
      <w:bookmarkStart w:id="564" w:name="_Toc360102745"/>
      <w:bookmarkStart w:id="565" w:name="_Toc360109476"/>
      <w:bookmarkStart w:id="566" w:name="_Toc360110135"/>
      <w:bookmarkStart w:id="567" w:name="_Toc360029440"/>
      <w:bookmarkStart w:id="568" w:name="_Toc360029758"/>
      <w:bookmarkStart w:id="569" w:name="_Toc360030217"/>
      <w:bookmarkStart w:id="570" w:name="_Toc360102748"/>
      <w:bookmarkStart w:id="571" w:name="_Toc360109479"/>
      <w:bookmarkStart w:id="572" w:name="_Toc360110138"/>
      <w:bookmarkStart w:id="573" w:name="_Toc300935015"/>
      <w:bookmarkStart w:id="574" w:name="_Toc300935019"/>
      <w:bookmarkStart w:id="575" w:name="_Toc300935024"/>
      <w:bookmarkStart w:id="576" w:name="_Toc300935029"/>
      <w:bookmarkStart w:id="577" w:name="_Toc300935031"/>
      <w:bookmarkStart w:id="578" w:name="_Toc300935036"/>
      <w:bookmarkStart w:id="579" w:name="_Toc300935037"/>
      <w:bookmarkStart w:id="580" w:name="_Toc360030221"/>
      <w:bookmarkStart w:id="581" w:name="_Toc360102752"/>
      <w:bookmarkStart w:id="582" w:name="_Toc360109483"/>
      <w:bookmarkStart w:id="583" w:name="_Toc360110142"/>
      <w:bookmarkStart w:id="584" w:name="_Toc360030223"/>
      <w:bookmarkStart w:id="585" w:name="_Toc360102754"/>
      <w:bookmarkStart w:id="586" w:name="_Toc360109485"/>
      <w:bookmarkStart w:id="587" w:name="_Toc360110144"/>
      <w:bookmarkStart w:id="588" w:name="_Toc360030224"/>
      <w:bookmarkStart w:id="589" w:name="_Toc360102755"/>
      <w:bookmarkStart w:id="590" w:name="_Toc360109486"/>
      <w:bookmarkStart w:id="591" w:name="_Toc360110145"/>
      <w:bookmarkStart w:id="592" w:name="_Toc360030229"/>
      <w:bookmarkStart w:id="593" w:name="_Toc360102760"/>
      <w:bookmarkStart w:id="594" w:name="_Toc360109491"/>
      <w:bookmarkStart w:id="595" w:name="_Toc360110150"/>
      <w:bookmarkStart w:id="596" w:name="_Toc360029444"/>
      <w:bookmarkStart w:id="597" w:name="_Toc360029762"/>
      <w:bookmarkStart w:id="598" w:name="_Toc360030239"/>
      <w:bookmarkStart w:id="599" w:name="_Toc360102770"/>
      <w:bookmarkStart w:id="600" w:name="_Toc360109501"/>
      <w:bookmarkStart w:id="601" w:name="_Toc360110160"/>
      <w:bookmarkStart w:id="602" w:name="_Toc360029446"/>
      <w:bookmarkStart w:id="603" w:name="_Toc360029764"/>
      <w:bookmarkStart w:id="604" w:name="_Toc360030241"/>
      <w:bookmarkStart w:id="605" w:name="_Toc360102772"/>
      <w:bookmarkStart w:id="606" w:name="_Toc360109503"/>
      <w:bookmarkStart w:id="607" w:name="_Toc360110162"/>
      <w:bookmarkStart w:id="608" w:name="_Toc360029447"/>
      <w:bookmarkStart w:id="609" w:name="_Toc360029765"/>
      <w:bookmarkStart w:id="610" w:name="_Toc360030242"/>
      <w:bookmarkStart w:id="611" w:name="_Toc360102773"/>
      <w:bookmarkStart w:id="612" w:name="_Toc360109504"/>
      <w:bookmarkStart w:id="613" w:name="_Toc360110163"/>
      <w:bookmarkStart w:id="614" w:name="_Toc360029448"/>
      <w:bookmarkStart w:id="615" w:name="_Toc360029766"/>
      <w:bookmarkStart w:id="616" w:name="_Toc360030243"/>
      <w:bookmarkStart w:id="617" w:name="_Toc360102774"/>
      <w:bookmarkStart w:id="618" w:name="_Toc360109505"/>
      <w:bookmarkStart w:id="619" w:name="_Toc360110164"/>
      <w:bookmarkStart w:id="620" w:name="_Toc360029449"/>
      <w:bookmarkStart w:id="621" w:name="_Toc360029767"/>
      <w:bookmarkStart w:id="622" w:name="_Toc360030244"/>
      <w:bookmarkStart w:id="623" w:name="_Toc360102775"/>
      <w:bookmarkStart w:id="624" w:name="_Toc360109506"/>
      <w:bookmarkStart w:id="625" w:name="_Toc360110165"/>
      <w:bookmarkStart w:id="626" w:name="_Toc360029451"/>
      <w:bookmarkStart w:id="627" w:name="_Toc360029769"/>
      <w:bookmarkStart w:id="628" w:name="_Toc360030246"/>
      <w:bookmarkStart w:id="629" w:name="_Toc360102777"/>
      <w:bookmarkStart w:id="630" w:name="_Toc360109508"/>
      <w:bookmarkStart w:id="631" w:name="_Toc360110167"/>
      <w:bookmarkStart w:id="632" w:name="_Toc360029452"/>
      <w:bookmarkStart w:id="633" w:name="_Toc360029770"/>
      <w:bookmarkStart w:id="634" w:name="_Toc360030247"/>
      <w:bookmarkStart w:id="635" w:name="_Toc360102778"/>
      <w:bookmarkStart w:id="636" w:name="_Toc360109509"/>
      <w:bookmarkStart w:id="637" w:name="_Toc360110168"/>
      <w:bookmarkStart w:id="638" w:name="_Toc360029453"/>
      <w:bookmarkStart w:id="639" w:name="_Toc360029771"/>
      <w:bookmarkStart w:id="640" w:name="_Toc360030248"/>
      <w:bookmarkStart w:id="641" w:name="_Toc360102779"/>
      <w:bookmarkStart w:id="642" w:name="_Toc360109510"/>
      <w:bookmarkStart w:id="643" w:name="_Toc360110169"/>
      <w:bookmarkStart w:id="644" w:name="_Toc360029454"/>
      <w:bookmarkStart w:id="645" w:name="_Toc360029772"/>
      <w:bookmarkStart w:id="646" w:name="_Toc360030249"/>
      <w:bookmarkStart w:id="647" w:name="_Toc360102780"/>
      <w:bookmarkStart w:id="648" w:name="_Toc360109511"/>
      <w:bookmarkStart w:id="649" w:name="_Toc360110170"/>
      <w:bookmarkStart w:id="650" w:name="_Toc360029460"/>
      <w:bookmarkStart w:id="651" w:name="_Toc360029778"/>
      <w:bookmarkStart w:id="652" w:name="_Toc360030257"/>
      <w:bookmarkStart w:id="653" w:name="_Toc360102788"/>
      <w:bookmarkStart w:id="654" w:name="_Toc360109519"/>
      <w:bookmarkStart w:id="655" w:name="_Toc360110178"/>
      <w:bookmarkStart w:id="656" w:name="_Toc360029461"/>
      <w:bookmarkStart w:id="657" w:name="_Toc360029779"/>
      <w:bookmarkStart w:id="658" w:name="_Toc360030258"/>
      <w:bookmarkStart w:id="659" w:name="_Toc360102789"/>
      <w:bookmarkStart w:id="660" w:name="_Toc360109520"/>
      <w:bookmarkStart w:id="661" w:name="_Toc360110179"/>
      <w:bookmarkStart w:id="662" w:name="_Toc360029476"/>
      <w:bookmarkStart w:id="663" w:name="_Toc360029794"/>
      <w:bookmarkStart w:id="664" w:name="_Toc360030273"/>
      <w:bookmarkStart w:id="665" w:name="_Toc360102804"/>
      <w:bookmarkStart w:id="666" w:name="_Toc360109535"/>
      <w:bookmarkStart w:id="667" w:name="_Toc360110194"/>
      <w:bookmarkStart w:id="668" w:name="_Toc360029477"/>
      <w:bookmarkStart w:id="669" w:name="_Toc360029795"/>
      <w:bookmarkStart w:id="670" w:name="_Toc360030274"/>
      <w:bookmarkStart w:id="671" w:name="_Toc360102805"/>
      <w:bookmarkStart w:id="672" w:name="_Toc360109536"/>
      <w:bookmarkStart w:id="673" w:name="_Toc360110195"/>
      <w:bookmarkStart w:id="674" w:name="_Toc360029478"/>
      <w:bookmarkStart w:id="675" w:name="_Toc360029796"/>
      <w:bookmarkStart w:id="676" w:name="_Toc360030275"/>
      <w:bookmarkStart w:id="677" w:name="_Toc360102806"/>
      <w:bookmarkStart w:id="678" w:name="_Toc360109537"/>
      <w:bookmarkStart w:id="679" w:name="_Toc360110196"/>
      <w:bookmarkStart w:id="680" w:name="_Toc360029494"/>
      <w:bookmarkStart w:id="681" w:name="_Toc360029812"/>
      <w:bookmarkStart w:id="682" w:name="_Toc360030291"/>
      <w:bookmarkStart w:id="683" w:name="_Toc360102822"/>
      <w:bookmarkStart w:id="684" w:name="_Toc360109553"/>
      <w:bookmarkStart w:id="685" w:name="_Toc360110212"/>
      <w:bookmarkStart w:id="686" w:name="_Toc360030298"/>
      <w:bookmarkStart w:id="687" w:name="_Toc360102829"/>
      <w:bookmarkStart w:id="688" w:name="_Toc360109560"/>
      <w:bookmarkStart w:id="689" w:name="_Toc360110219"/>
      <w:bookmarkStart w:id="690" w:name="_Toc360030300"/>
      <w:bookmarkStart w:id="691" w:name="_Toc360102831"/>
      <w:bookmarkStart w:id="692" w:name="_Toc360109562"/>
      <w:bookmarkStart w:id="693" w:name="_Toc360110221"/>
      <w:bookmarkStart w:id="694" w:name="_Toc360030303"/>
      <w:bookmarkStart w:id="695" w:name="_Toc360102834"/>
      <w:bookmarkStart w:id="696" w:name="_Toc360109565"/>
      <w:bookmarkStart w:id="697" w:name="_Toc360110224"/>
      <w:bookmarkStart w:id="698" w:name="_Toc360030308"/>
      <w:bookmarkStart w:id="699" w:name="_Toc360102839"/>
      <w:bookmarkStart w:id="700" w:name="_Toc360109570"/>
      <w:bookmarkStart w:id="701" w:name="_Toc360110229"/>
      <w:bookmarkStart w:id="702" w:name="_Toc360030309"/>
      <w:bookmarkStart w:id="703" w:name="_Toc360102840"/>
      <w:bookmarkStart w:id="704" w:name="_Toc360109571"/>
      <w:bookmarkStart w:id="705" w:name="_Toc360110230"/>
      <w:bookmarkStart w:id="706" w:name="_Toc360030310"/>
      <w:bookmarkStart w:id="707" w:name="_Toc360102841"/>
      <w:bookmarkStart w:id="708" w:name="_Toc360109572"/>
      <w:bookmarkStart w:id="709" w:name="_Toc360110231"/>
      <w:bookmarkStart w:id="710" w:name="_Toc360029496"/>
      <w:bookmarkStart w:id="711" w:name="_Toc360029814"/>
      <w:bookmarkStart w:id="712" w:name="_Toc360030314"/>
      <w:bookmarkStart w:id="713" w:name="_Toc360102845"/>
      <w:bookmarkStart w:id="714" w:name="_Toc360109576"/>
      <w:bookmarkStart w:id="715" w:name="_Toc360110235"/>
      <w:bookmarkStart w:id="716" w:name="_Toc360029497"/>
      <w:bookmarkStart w:id="717" w:name="_Toc360029815"/>
      <w:bookmarkStart w:id="718" w:name="_Toc360030315"/>
      <w:bookmarkStart w:id="719" w:name="_Toc360102846"/>
      <w:bookmarkStart w:id="720" w:name="_Toc360109577"/>
      <w:bookmarkStart w:id="721" w:name="_Toc360110236"/>
      <w:bookmarkStart w:id="722" w:name="_Toc360029498"/>
      <w:bookmarkStart w:id="723" w:name="_Toc360029816"/>
      <w:bookmarkStart w:id="724" w:name="_Toc360030316"/>
      <w:bookmarkStart w:id="725" w:name="_Toc360102847"/>
      <w:bookmarkStart w:id="726" w:name="_Toc360109578"/>
      <w:bookmarkStart w:id="727" w:name="_Toc360110237"/>
      <w:bookmarkStart w:id="728" w:name="_Toc360102865"/>
      <w:bookmarkStart w:id="729" w:name="_Toc360109596"/>
      <w:bookmarkStart w:id="730" w:name="_Toc360110255"/>
      <w:bookmarkStart w:id="731" w:name="_Toc360102866"/>
      <w:bookmarkStart w:id="732" w:name="_Toc360109597"/>
      <w:bookmarkStart w:id="733" w:name="_Toc360110256"/>
      <w:bookmarkStart w:id="734" w:name="_Toc300935054"/>
      <w:bookmarkStart w:id="735" w:name="_Toc360102868"/>
      <w:bookmarkStart w:id="736" w:name="_Toc360109599"/>
      <w:bookmarkStart w:id="737" w:name="_Toc360110258"/>
      <w:bookmarkStart w:id="738" w:name="_Toc360102869"/>
      <w:bookmarkStart w:id="739" w:name="_Toc360109600"/>
      <w:bookmarkStart w:id="740" w:name="_Toc360110259"/>
      <w:bookmarkStart w:id="741" w:name="_Toc360102872"/>
      <w:bookmarkStart w:id="742" w:name="_Toc360109603"/>
      <w:bookmarkStart w:id="743" w:name="_Toc360110262"/>
      <w:bookmarkStart w:id="744" w:name="_Toc300935057"/>
      <w:bookmarkStart w:id="745" w:name="_Toc300935058"/>
      <w:bookmarkStart w:id="746" w:name="_Toc300935059"/>
      <w:bookmarkStart w:id="747" w:name="_Toc122788983"/>
      <w:bookmarkStart w:id="748" w:name="_Toc122794459"/>
      <w:bookmarkStart w:id="749" w:name="_Toc122788987"/>
      <w:bookmarkStart w:id="750" w:name="_Toc122794463"/>
      <w:bookmarkStart w:id="751" w:name="_Toc360029521"/>
      <w:bookmarkStart w:id="752" w:name="_Toc360029839"/>
      <w:bookmarkStart w:id="753" w:name="_Toc360030344"/>
      <w:bookmarkStart w:id="754" w:name="_Toc360102874"/>
      <w:bookmarkStart w:id="755" w:name="_Toc360109605"/>
      <w:bookmarkStart w:id="756" w:name="_Toc360110264"/>
      <w:bookmarkStart w:id="757" w:name="_Toc360029530"/>
      <w:bookmarkStart w:id="758" w:name="_Toc360029848"/>
      <w:bookmarkStart w:id="759" w:name="_Toc360030358"/>
      <w:bookmarkStart w:id="760" w:name="_Toc360102891"/>
      <w:bookmarkStart w:id="761" w:name="_Toc360109622"/>
      <w:bookmarkStart w:id="762" w:name="_Toc360110281"/>
      <w:bookmarkStart w:id="763" w:name="_Toc360029531"/>
      <w:bookmarkStart w:id="764" w:name="_Toc360029849"/>
      <w:bookmarkStart w:id="765" w:name="_Toc360030359"/>
      <w:bookmarkStart w:id="766" w:name="_Toc360102892"/>
      <w:bookmarkStart w:id="767" w:name="_Toc360109623"/>
      <w:bookmarkStart w:id="768" w:name="_Toc360110282"/>
      <w:bookmarkStart w:id="769" w:name="_Toc119988900"/>
      <w:bookmarkStart w:id="770" w:name="_Toc119989098"/>
      <w:bookmarkStart w:id="771" w:name="_Toc119989337"/>
      <w:bookmarkStart w:id="772" w:name="_Toc119993024"/>
      <w:bookmarkStart w:id="773" w:name="_Toc119997693"/>
      <w:bookmarkStart w:id="774" w:name="_Toc119998079"/>
      <w:bookmarkStart w:id="775" w:name="_Toc119988902"/>
      <w:bookmarkStart w:id="776" w:name="_Toc119989100"/>
      <w:bookmarkStart w:id="777" w:name="_Toc119989339"/>
      <w:bookmarkStart w:id="778" w:name="_Toc119993026"/>
      <w:bookmarkStart w:id="779" w:name="_Toc119997695"/>
      <w:bookmarkStart w:id="780" w:name="_Toc119998081"/>
      <w:bookmarkStart w:id="781" w:name="_Toc119988904"/>
      <w:bookmarkStart w:id="782" w:name="_Toc119989102"/>
      <w:bookmarkStart w:id="783" w:name="_Toc119989341"/>
      <w:bookmarkStart w:id="784" w:name="_Toc119993028"/>
      <w:bookmarkStart w:id="785" w:name="_Toc119997697"/>
      <w:bookmarkStart w:id="786" w:name="_Toc119998083"/>
      <w:bookmarkStart w:id="787" w:name="_Toc360102898"/>
      <w:bookmarkStart w:id="788" w:name="_Toc360109629"/>
      <w:bookmarkStart w:id="789" w:name="_Toc360110288"/>
      <w:bookmarkStart w:id="790" w:name="_Toc360109631"/>
      <w:bookmarkStart w:id="791" w:name="_Toc360110290"/>
      <w:bookmarkStart w:id="792" w:name="_Toc360029541"/>
      <w:bookmarkStart w:id="793" w:name="_Toc360029859"/>
      <w:bookmarkStart w:id="794" w:name="_Toc360030369"/>
      <w:bookmarkStart w:id="795" w:name="_Toc360102903"/>
      <w:bookmarkStart w:id="796" w:name="_Toc360109635"/>
      <w:bookmarkStart w:id="797" w:name="_Toc360110294"/>
      <w:bookmarkStart w:id="798" w:name="_Toc360109636"/>
      <w:bookmarkStart w:id="799" w:name="_Toc360110295"/>
      <w:bookmarkStart w:id="800" w:name="_Toc360109639"/>
      <w:bookmarkStart w:id="801" w:name="_Toc360110298"/>
      <w:bookmarkStart w:id="802" w:name="_Toc360109650"/>
      <w:bookmarkStart w:id="803" w:name="_Toc360110309"/>
      <w:bookmarkStart w:id="804" w:name="_Toc360109655"/>
      <w:bookmarkStart w:id="805" w:name="_Toc360110314"/>
      <w:bookmarkStart w:id="806" w:name="_Toc360109660"/>
      <w:bookmarkStart w:id="807" w:name="_Toc360110319"/>
      <w:bookmarkStart w:id="808" w:name="_Toc360109665"/>
      <w:bookmarkStart w:id="809" w:name="_Toc360110324"/>
      <w:bookmarkStart w:id="810" w:name="_Toc360109670"/>
      <w:bookmarkStart w:id="811" w:name="_Toc360110329"/>
      <w:bookmarkStart w:id="812" w:name="_Toc360109675"/>
      <w:bookmarkStart w:id="813" w:name="_Toc360110334"/>
      <w:bookmarkStart w:id="814" w:name="_Toc360109680"/>
      <w:bookmarkStart w:id="815" w:name="_Toc360110339"/>
      <w:bookmarkStart w:id="816" w:name="_Toc360109689"/>
      <w:bookmarkStart w:id="817" w:name="_Toc360110348"/>
      <w:bookmarkStart w:id="818" w:name="_Toc360109702"/>
      <w:bookmarkStart w:id="819" w:name="_Toc360110361"/>
      <w:bookmarkStart w:id="820" w:name="_Toc360109708"/>
      <w:bookmarkStart w:id="821" w:name="_Toc360110367"/>
      <w:bookmarkStart w:id="822" w:name="_Toc360109714"/>
      <w:bookmarkStart w:id="823" w:name="_Toc360110373"/>
      <w:bookmarkStart w:id="824" w:name="_Toc360109720"/>
      <w:bookmarkStart w:id="825" w:name="_Toc360110379"/>
      <w:bookmarkStart w:id="826" w:name="_Toc360109727"/>
      <w:bookmarkStart w:id="827" w:name="_Toc360110386"/>
      <w:bookmarkStart w:id="828" w:name="_Toc360109728"/>
      <w:bookmarkStart w:id="829" w:name="_Toc360110387"/>
      <w:bookmarkStart w:id="830" w:name="_Toc360109731"/>
      <w:bookmarkStart w:id="831" w:name="_Toc360110390"/>
      <w:bookmarkStart w:id="832" w:name="_Toc360109734"/>
      <w:bookmarkStart w:id="833" w:name="_Toc360110393"/>
      <w:bookmarkStart w:id="834" w:name="_Toc360109736"/>
      <w:bookmarkStart w:id="835" w:name="_Toc360110395"/>
      <w:bookmarkStart w:id="836" w:name="_Toc360109737"/>
      <w:bookmarkStart w:id="837" w:name="_Toc360110396"/>
      <w:bookmarkStart w:id="838" w:name="_Toc360109738"/>
      <w:bookmarkStart w:id="839" w:name="_Toc360110397"/>
      <w:bookmarkStart w:id="840" w:name="_Toc360109741"/>
      <w:bookmarkStart w:id="841" w:name="_Toc360110400"/>
      <w:bookmarkStart w:id="842" w:name="_Toc360109742"/>
      <w:bookmarkStart w:id="843" w:name="_Toc360110401"/>
      <w:bookmarkStart w:id="844" w:name="_Toc360109743"/>
      <w:bookmarkStart w:id="845" w:name="_Toc360110402"/>
      <w:bookmarkStart w:id="846" w:name="_Toc360109744"/>
      <w:bookmarkStart w:id="847" w:name="_Toc360110403"/>
      <w:bookmarkStart w:id="848" w:name="_Toc360109745"/>
      <w:bookmarkStart w:id="849" w:name="_Toc360110404"/>
      <w:bookmarkStart w:id="850" w:name="_Toc360109746"/>
      <w:bookmarkStart w:id="851" w:name="_Toc360110405"/>
      <w:bookmarkStart w:id="852" w:name="_Toc360109747"/>
      <w:bookmarkStart w:id="853" w:name="_Toc360110406"/>
      <w:bookmarkStart w:id="854" w:name="_Toc360109750"/>
      <w:bookmarkStart w:id="855" w:name="_Toc360110409"/>
      <w:bookmarkStart w:id="856" w:name="_Toc360109751"/>
      <w:bookmarkStart w:id="857" w:name="_Toc360110410"/>
      <w:bookmarkStart w:id="858" w:name="_Toc360109752"/>
      <w:bookmarkStart w:id="859" w:name="_Toc360110411"/>
      <w:bookmarkStart w:id="860" w:name="_Toc360109753"/>
      <w:bookmarkStart w:id="861" w:name="_Toc360110412"/>
      <w:bookmarkStart w:id="862" w:name="_Toc360029552"/>
      <w:bookmarkStart w:id="863" w:name="_Toc360029870"/>
      <w:bookmarkStart w:id="864" w:name="_Toc360030381"/>
      <w:bookmarkStart w:id="865" w:name="_Toc360102915"/>
      <w:bookmarkStart w:id="866" w:name="_Toc360109756"/>
      <w:bookmarkStart w:id="867" w:name="_Toc360110415"/>
      <w:bookmarkStart w:id="868" w:name="_Toc360029561"/>
      <w:bookmarkStart w:id="869" w:name="_Toc360029879"/>
      <w:bookmarkStart w:id="870" w:name="_Toc360030390"/>
      <w:bookmarkStart w:id="871" w:name="_Toc360102924"/>
      <w:bookmarkStart w:id="872" w:name="_Toc360109765"/>
      <w:bookmarkStart w:id="873" w:name="_Toc360110424"/>
      <w:bookmarkStart w:id="874" w:name="_Toc360029562"/>
      <w:bookmarkStart w:id="875" w:name="_Toc360029880"/>
      <w:bookmarkStart w:id="876" w:name="_Toc360030391"/>
      <w:bookmarkStart w:id="877" w:name="_Toc360102925"/>
      <w:bookmarkStart w:id="878" w:name="_Toc360109766"/>
      <w:bookmarkStart w:id="879" w:name="_Toc360110425"/>
      <w:bookmarkStart w:id="880" w:name="_Toc300935095"/>
      <w:bookmarkStart w:id="881" w:name="_Toc360109770"/>
      <w:bookmarkStart w:id="882" w:name="_Toc360110429"/>
      <w:bookmarkStart w:id="883" w:name="_Toc360109771"/>
      <w:bookmarkStart w:id="884" w:name="_Toc360110430"/>
      <w:bookmarkStart w:id="885" w:name="_Toc360109773"/>
      <w:bookmarkStart w:id="886" w:name="_Toc360110432"/>
      <w:bookmarkStart w:id="887" w:name="_Toc119988914"/>
      <w:bookmarkStart w:id="888" w:name="_Toc119989112"/>
      <w:bookmarkStart w:id="889" w:name="_Toc119989351"/>
      <w:bookmarkStart w:id="890" w:name="_Toc119993038"/>
      <w:bookmarkStart w:id="891" w:name="_Toc119997707"/>
      <w:bookmarkStart w:id="892" w:name="_Toc119998093"/>
      <w:bookmarkStart w:id="893" w:name="_Toc119988927"/>
      <w:bookmarkStart w:id="894" w:name="_Toc119989125"/>
      <w:bookmarkStart w:id="895" w:name="_Toc119989364"/>
      <w:bookmarkStart w:id="896" w:name="_Toc119993051"/>
      <w:bookmarkStart w:id="897" w:name="_Toc119997720"/>
      <w:bookmarkStart w:id="898" w:name="_Toc119998106"/>
      <w:bookmarkStart w:id="899" w:name="_Toc119988928"/>
      <w:bookmarkStart w:id="900" w:name="_Toc119989126"/>
      <w:bookmarkStart w:id="901" w:name="_Toc119989365"/>
      <w:bookmarkStart w:id="902" w:name="_Toc119993052"/>
      <w:bookmarkStart w:id="903" w:name="_Toc119997721"/>
      <w:bookmarkStart w:id="904" w:name="_Toc119998107"/>
      <w:bookmarkStart w:id="905" w:name="_Toc119988929"/>
      <w:bookmarkStart w:id="906" w:name="_Toc119989127"/>
      <w:bookmarkStart w:id="907" w:name="_Toc119989366"/>
      <w:bookmarkStart w:id="908" w:name="_Toc119993053"/>
      <w:bookmarkStart w:id="909" w:name="_Toc119997722"/>
      <w:bookmarkStart w:id="910" w:name="_Toc119998108"/>
      <w:bookmarkStart w:id="911" w:name="_Toc119988930"/>
      <w:bookmarkStart w:id="912" w:name="_Toc119989128"/>
      <w:bookmarkStart w:id="913" w:name="_Toc119989367"/>
      <w:bookmarkStart w:id="914" w:name="_Toc119993054"/>
      <w:bookmarkStart w:id="915" w:name="_Toc119997723"/>
      <w:bookmarkStart w:id="916" w:name="_Toc119998109"/>
      <w:bookmarkStart w:id="917" w:name="_Toc196951872"/>
      <w:bookmarkStart w:id="918" w:name="_Ref133671470"/>
      <w:bookmarkStart w:id="919" w:name="_Toc139107549"/>
      <w:bookmarkStart w:id="920" w:name="_Toc161651606"/>
      <w:bookmarkStart w:id="921" w:name="_Toc168307189"/>
      <w:bookmarkEnd w:id="327"/>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r w:rsidRPr="00D564F1">
        <w:rPr>
          <w:rFonts w:ascii="Arial" w:hAnsi="Arial"/>
          <w:szCs w:val="18"/>
        </w:rPr>
        <w:t>Abweichende Nutzungsr</w:t>
      </w:r>
      <w:r w:rsidR="00F62107" w:rsidRPr="00D564F1">
        <w:rPr>
          <w:rFonts w:ascii="Arial" w:hAnsi="Arial"/>
          <w:szCs w:val="18"/>
        </w:rPr>
        <w:t>echte</w:t>
      </w:r>
      <w:r w:rsidRPr="00D564F1">
        <w:rPr>
          <w:rFonts w:ascii="Arial" w:hAnsi="Arial"/>
          <w:szCs w:val="18"/>
        </w:rPr>
        <w:t xml:space="preserve"> an den </w:t>
      </w:r>
      <w:r w:rsidR="00F64180" w:rsidRPr="00D564F1">
        <w:rPr>
          <w:rFonts w:ascii="Arial" w:hAnsi="Arial"/>
          <w:szCs w:val="18"/>
        </w:rPr>
        <w:t>L</w:t>
      </w:r>
      <w:r w:rsidRPr="00D564F1">
        <w:rPr>
          <w:rFonts w:ascii="Arial" w:hAnsi="Arial"/>
          <w:szCs w:val="18"/>
        </w:rPr>
        <w:t>eistungsergebnissen</w:t>
      </w:r>
      <w:r w:rsidR="00C32EA9" w:rsidRPr="00D564F1">
        <w:rPr>
          <w:rFonts w:ascii="Arial" w:hAnsi="Arial"/>
          <w:szCs w:val="18"/>
        </w:rPr>
        <w:t>, Erfindungen</w:t>
      </w:r>
      <w:bookmarkEnd w:id="917"/>
    </w:p>
    <w:p w14:paraId="2E7A8E3E" w14:textId="77777777" w:rsidR="00AE5D3F" w:rsidRPr="007E0469" w:rsidRDefault="00AE5D3F" w:rsidP="00136CFC">
      <w:pPr>
        <w:pStyle w:val="BodyText"/>
        <w:tabs>
          <w:tab w:val="left" w:pos="8931"/>
        </w:tabs>
        <w:rPr>
          <w:rFonts w:cs="Arial"/>
        </w:rPr>
      </w:pPr>
      <w:r w:rsidRPr="007E0469">
        <w:rPr>
          <w:rFonts w:cs="Arial"/>
        </w:rPr>
        <w:t xml:space="preserve">Für folgende </w:t>
      </w:r>
      <w:r w:rsidR="00F64180" w:rsidRPr="007E0469">
        <w:rPr>
          <w:rFonts w:cs="Arial"/>
        </w:rPr>
        <w:t>L</w:t>
      </w:r>
      <w:r w:rsidRPr="007E0469">
        <w:rPr>
          <w:rFonts w:cs="Arial"/>
        </w:rPr>
        <w:t>eistungsergebnisse werden von Ziffer 3.1 EVB-IT Dienstleistungs-AGB abweichende Nutzungs</w:t>
      </w:r>
      <w:r w:rsidR="009B2CB8" w:rsidRPr="007E0469">
        <w:rPr>
          <w:rFonts w:cs="Arial"/>
        </w:rPr>
        <w:softHyphen/>
      </w:r>
      <w:r w:rsidRPr="007E0469">
        <w:rPr>
          <w:rFonts w:cs="Arial"/>
        </w:rPr>
        <w:t>rechte vereinbart:</w:t>
      </w:r>
    </w:p>
    <w:p w14:paraId="2EAFA130" w14:textId="1C78F7DB" w:rsidR="009B2CB8" w:rsidRPr="007E0469" w:rsidRDefault="009B2CB8" w:rsidP="00136CFC">
      <w:pPr>
        <w:pStyle w:val="Textkrper-Auswahl"/>
        <w:tabs>
          <w:tab w:val="left" w:pos="8931"/>
        </w:tabs>
        <w:rPr>
          <w:rFonts w:cs="Arial"/>
        </w:rPr>
      </w:pPr>
      <w:r w:rsidRPr="007E0469">
        <w:rPr>
          <w:rFonts w:cs="Arial"/>
        </w:rPr>
        <w:fldChar w:fldCharType="begin">
          <w:ffData>
            <w:name w:val="Kontrollkästchen11"/>
            <w:enabled/>
            <w:calcOnExit w:val="0"/>
            <w:checkBox>
              <w:sizeAuto/>
              <w:default w:val="0"/>
            </w:checkBox>
          </w:ffData>
        </w:fldChar>
      </w:r>
      <w:r w:rsidRPr="007E0469">
        <w:rPr>
          <w:rFonts w:cs="Arial"/>
        </w:rPr>
        <w:instrText xml:space="preserve">FORMCHECKBOX </w:instrText>
      </w:r>
      <w:r w:rsidRPr="007E0469">
        <w:rPr>
          <w:rFonts w:cs="Arial"/>
        </w:rPr>
      </w:r>
      <w:r w:rsidRPr="007E0469">
        <w:rPr>
          <w:rFonts w:cs="Arial"/>
        </w:rPr>
        <w:fldChar w:fldCharType="separate"/>
      </w:r>
      <w:r w:rsidRPr="007E0469">
        <w:rPr>
          <w:rFonts w:cs="Arial"/>
        </w:rPr>
        <w:fldChar w:fldCharType="end"/>
      </w:r>
      <w:r w:rsidRPr="007E0469">
        <w:rPr>
          <w:rFonts w:cs="Arial"/>
        </w:rPr>
        <w:tab/>
        <w:t xml:space="preserve">Für </w:t>
      </w:r>
      <w:r w:rsidR="00224781" w:rsidRPr="007E0469">
        <w:rPr>
          <w:rFonts w:cs="Arial"/>
          <w:u w:val="single"/>
        </w:rPr>
        <w:t>alle</w:t>
      </w:r>
      <w:r w:rsidR="00224781" w:rsidRPr="007E0469">
        <w:rPr>
          <w:rFonts w:cs="Arial"/>
        </w:rPr>
        <w:t xml:space="preserve"> </w:t>
      </w:r>
      <w:r w:rsidRPr="007E0469">
        <w:rPr>
          <w:rFonts w:cs="Arial"/>
        </w:rPr>
        <w:t xml:space="preserve">Ergebnisse der </w:t>
      </w:r>
      <w:r w:rsidR="00F64180" w:rsidRPr="007E0469">
        <w:rPr>
          <w:rFonts w:cs="Arial"/>
        </w:rPr>
        <w:t>L</w:t>
      </w:r>
      <w:r w:rsidRPr="007E0469">
        <w:rPr>
          <w:rFonts w:cs="Arial"/>
        </w:rPr>
        <w:t xml:space="preserve">eistungen gemäß Nummer </w:t>
      </w:r>
      <w:r w:rsidR="00631AEC" w:rsidRPr="007E0469">
        <w:fldChar w:fldCharType="begin"/>
      </w:r>
      <w:r w:rsidR="00631AEC" w:rsidRPr="007E0469">
        <w:instrText xml:space="preserve"> REF _Ref482878978 \r \h </w:instrText>
      </w:r>
      <w:r w:rsidR="007E0469" w:rsidRPr="007E0469">
        <w:instrText xml:space="preserve"> \* MERGEFORMAT </w:instrText>
      </w:r>
      <w:r w:rsidR="00631AEC" w:rsidRPr="007E0469">
        <w:fldChar w:fldCharType="separate"/>
      </w:r>
      <w:r w:rsidR="00AD5E9A">
        <w:t>3.1</w:t>
      </w:r>
      <w:r w:rsidR="00631AEC" w:rsidRPr="007E0469">
        <w:fldChar w:fldCharType="end"/>
      </w:r>
      <w:r w:rsidRPr="007E0469">
        <w:rPr>
          <w:rFonts w:cs="Arial"/>
        </w:rPr>
        <w:t xml:space="preserve"> lfd. Nr. </w:t>
      </w:r>
      <w:r w:rsidRPr="007E0469">
        <w:rPr>
          <w:rFonts w:cs="Arial"/>
          <w:u w:val="single"/>
        </w:rPr>
        <w:fldChar w:fldCharType="begin">
          <w:ffData>
            <w:name w:val="Text74"/>
            <w:enabled/>
            <w:calcOnExit w:val="0"/>
            <w:textInput/>
          </w:ffData>
        </w:fldChar>
      </w:r>
      <w:r w:rsidRPr="007E0469">
        <w:rPr>
          <w:rFonts w:cs="Arial"/>
          <w:u w:val="single"/>
        </w:rPr>
        <w:instrText xml:space="preserve">FORMTEXT </w:instrText>
      </w:r>
      <w:r w:rsidRPr="007E0469">
        <w:rPr>
          <w:rFonts w:cs="Arial"/>
          <w:u w:val="single"/>
        </w:rPr>
      </w:r>
      <w:r w:rsidRPr="007E0469">
        <w:rPr>
          <w:rFonts w:cs="Arial"/>
          <w:u w:val="single"/>
        </w:rPr>
        <w:fldChar w:fldCharType="separate"/>
      </w:r>
      <w:r w:rsidRPr="007E0469">
        <w:rPr>
          <w:rFonts w:cs="Arial"/>
          <w:noProof/>
          <w:u w:val="single"/>
        </w:rPr>
        <w:t> </w:t>
      </w:r>
      <w:r w:rsidRPr="007E0469">
        <w:rPr>
          <w:rFonts w:cs="Arial"/>
          <w:noProof/>
          <w:u w:val="single"/>
        </w:rPr>
        <w:t> </w:t>
      </w:r>
      <w:r w:rsidRPr="007E0469">
        <w:rPr>
          <w:rFonts w:cs="Arial"/>
          <w:noProof/>
          <w:u w:val="single"/>
        </w:rPr>
        <w:t> </w:t>
      </w:r>
      <w:r w:rsidRPr="007E0469">
        <w:rPr>
          <w:rFonts w:cs="Arial"/>
          <w:noProof/>
          <w:u w:val="single"/>
        </w:rPr>
        <w:t> </w:t>
      </w:r>
      <w:r w:rsidRPr="007E0469">
        <w:rPr>
          <w:rFonts w:cs="Arial"/>
          <w:noProof/>
          <w:u w:val="single"/>
        </w:rPr>
        <w:t> </w:t>
      </w:r>
      <w:r w:rsidRPr="007E0469">
        <w:rPr>
          <w:rFonts w:cs="Arial"/>
          <w:u w:val="single"/>
        </w:rPr>
        <w:fldChar w:fldCharType="end"/>
      </w:r>
      <w:r w:rsidRPr="007E0469">
        <w:rPr>
          <w:rFonts w:cs="Arial"/>
        </w:rPr>
        <w:t xml:space="preserve"> gilt Ziffer 3.1 EVB-IT Dienstleistungs-AGB mit der Maßgabe, dass statt des dort aufgeführten </w:t>
      </w:r>
      <w:r w:rsidR="007A3394" w:rsidRPr="007E0469">
        <w:rPr>
          <w:rFonts w:cs="Arial"/>
        </w:rPr>
        <w:t xml:space="preserve">nicht </w:t>
      </w:r>
      <w:r w:rsidRPr="007E0469">
        <w:rPr>
          <w:rFonts w:cs="Arial"/>
        </w:rPr>
        <w:t>ausschließlichen Nutzungsrechts ein ausschließliches Nutzungsrecht gewährt wird</w:t>
      </w:r>
      <w:r w:rsidR="00AB782E" w:rsidRPr="007E0469">
        <w:rPr>
          <w:rFonts w:cs="Arial"/>
        </w:rPr>
        <w:t>, vorbestehende Werke jedoch ausgenommen</w:t>
      </w:r>
      <w:r w:rsidRPr="007E0469">
        <w:rPr>
          <w:rFonts w:cs="Arial"/>
        </w:rPr>
        <w:t>.</w:t>
      </w:r>
    </w:p>
    <w:p w14:paraId="22C77EEA" w14:textId="32B25C84" w:rsidR="009B2CB8" w:rsidRPr="007E0469" w:rsidRDefault="009B2CB8" w:rsidP="00136CFC">
      <w:pPr>
        <w:pStyle w:val="Textkrper-Auswahl"/>
        <w:tabs>
          <w:tab w:val="left" w:pos="8931"/>
        </w:tabs>
        <w:rPr>
          <w:rFonts w:cs="Arial"/>
        </w:rPr>
      </w:pPr>
      <w:r w:rsidRPr="007E0469">
        <w:rPr>
          <w:rFonts w:cs="Arial"/>
        </w:rPr>
        <w:fldChar w:fldCharType="begin">
          <w:ffData>
            <w:name w:val="Kontrollkästchen11"/>
            <w:enabled/>
            <w:calcOnExit w:val="0"/>
            <w:checkBox>
              <w:sizeAuto/>
              <w:default w:val="0"/>
            </w:checkBox>
          </w:ffData>
        </w:fldChar>
      </w:r>
      <w:r w:rsidRPr="007E0469">
        <w:rPr>
          <w:rFonts w:cs="Arial"/>
        </w:rPr>
        <w:instrText xml:space="preserve">FORMCHECKBOX </w:instrText>
      </w:r>
      <w:r w:rsidRPr="007E0469">
        <w:rPr>
          <w:rFonts w:cs="Arial"/>
        </w:rPr>
      </w:r>
      <w:r w:rsidRPr="007E0469">
        <w:rPr>
          <w:rFonts w:cs="Arial"/>
        </w:rPr>
        <w:fldChar w:fldCharType="separate"/>
      </w:r>
      <w:r w:rsidRPr="007E0469">
        <w:rPr>
          <w:rFonts w:cs="Arial"/>
        </w:rPr>
        <w:fldChar w:fldCharType="end"/>
      </w:r>
      <w:r w:rsidRPr="007E0469">
        <w:rPr>
          <w:rFonts w:cs="Arial"/>
        </w:rPr>
        <w:tab/>
        <w:t xml:space="preserve">Für </w:t>
      </w:r>
      <w:r w:rsidRPr="007E0469">
        <w:rPr>
          <w:rFonts w:cs="Arial"/>
          <w:u w:val="single"/>
        </w:rPr>
        <w:t>folgende</w:t>
      </w:r>
      <w:r w:rsidRPr="007E0469">
        <w:rPr>
          <w:rFonts w:cs="Arial"/>
        </w:rPr>
        <w:t xml:space="preserve"> Ergebnisse der </w:t>
      </w:r>
      <w:r w:rsidR="00F64180" w:rsidRPr="007E0469">
        <w:rPr>
          <w:rFonts w:cs="Arial"/>
        </w:rPr>
        <w:t>L</w:t>
      </w:r>
      <w:r w:rsidRPr="007E0469">
        <w:rPr>
          <w:rFonts w:cs="Arial"/>
        </w:rPr>
        <w:t xml:space="preserve">eistungen gemäß Nummer </w:t>
      </w:r>
      <w:r w:rsidR="00631AEC" w:rsidRPr="007E0469">
        <w:fldChar w:fldCharType="begin"/>
      </w:r>
      <w:r w:rsidR="00631AEC" w:rsidRPr="007E0469">
        <w:instrText xml:space="preserve"> REF _Ref482878978 \r \h </w:instrText>
      </w:r>
      <w:r w:rsidR="007E0469" w:rsidRPr="007E0469">
        <w:instrText xml:space="preserve"> \* MERGEFORMAT </w:instrText>
      </w:r>
      <w:r w:rsidR="00631AEC" w:rsidRPr="007E0469">
        <w:fldChar w:fldCharType="separate"/>
      </w:r>
      <w:r w:rsidR="00AD5E9A">
        <w:t>3.1</w:t>
      </w:r>
      <w:r w:rsidR="00631AEC" w:rsidRPr="007E0469">
        <w:fldChar w:fldCharType="end"/>
      </w:r>
      <w:r w:rsidRPr="007E0469">
        <w:rPr>
          <w:rFonts w:cs="Arial"/>
        </w:rPr>
        <w:t xml:space="preserve"> lfd. Nr. </w:t>
      </w:r>
      <w:r w:rsidRPr="007E0469">
        <w:rPr>
          <w:rFonts w:cs="Arial"/>
          <w:u w:val="single"/>
        </w:rPr>
        <w:fldChar w:fldCharType="begin">
          <w:ffData>
            <w:name w:val="Text74"/>
            <w:enabled/>
            <w:calcOnExit w:val="0"/>
            <w:textInput/>
          </w:ffData>
        </w:fldChar>
      </w:r>
      <w:r w:rsidRPr="007E0469">
        <w:rPr>
          <w:rFonts w:cs="Arial"/>
          <w:u w:val="single"/>
        </w:rPr>
        <w:instrText xml:space="preserve">FORMTEXT </w:instrText>
      </w:r>
      <w:r w:rsidRPr="007E0469">
        <w:rPr>
          <w:rFonts w:cs="Arial"/>
          <w:u w:val="single"/>
        </w:rPr>
      </w:r>
      <w:r w:rsidRPr="007E0469">
        <w:rPr>
          <w:rFonts w:cs="Arial"/>
          <w:u w:val="single"/>
        </w:rPr>
        <w:fldChar w:fldCharType="separate"/>
      </w:r>
      <w:r w:rsidRPr="007E0469">
        <w:rPr>
          <w:rFonts w:cs="Arial"/>
          <w:noProof/>
          <w:u w:val="single"/>
        </w:rPr>
        <w:t> </w:t>
      </w:r>
      <w:r w:rsidRPr="007E0469">
        <w:rPr>
          <w:rFonts w:cs="Arial"/>
          <w:noProof/>
          <w:u w:val="single"/>
        </w:rPr>
        <w:t> </w:t>
      </w:r>
      <w:r w:rsidRPr="007E0469">
        <w:rPr>
          <w:rFonts w:cs="Arial"/>
          <w:noProof/>
          <w:u w:val="single"/>
        </w:rPr>
        <w:t> </w:t>
      </w:r>
      <w:r w:rsidRPr="007E0469">
        <w:rPr>
          <w:rFonts w:cs="Arial"/>
          <w:noProof/>
          <w:u w:val="single"/>
        </w:rPr>
        <w:t> </w:t>
      </w:r>
      <w:r w:rsidRPr="007E0469">
        <w:rPr>
          <w:rFonts w:cs="Arial"/>
          <w:noProof/>
          <w:u w:val="single"/>
        </w:rPr>
        <w:t> </w:t>
      </w:r>
      <w:r w:rsidRPr="007E0469">
        <w:rPr>
          <w:rFonts w:cs="Arial"/>
          <w:u w:val="single"/>
        </w:rPr>
        <w:fldChar w:fldCharType="end"/>
      </w:r>
      <w:r w:rsidRPr="007E0469">
        <w:rPr>
          <w:rFonts w:cs="Arial"/>
        </w:rPr>
        <w:t xml:space="preserve"> gilt Ziffer 3.1 EVB-IT Dienstleistungs-AGB mit der Maßgabe, dass statt des dort aufgeführten </w:t>
      </w:r>
      <w:r w:rsidR="007A3394" w:rsidRPr="007E0469">
        <w:rPr>
          <w:rFonts w:cs="Arial"/>
        </w:rPr>
        <w:t xml:space="preserve">nicht </w:t>
      </w:r>
      <w:r w:rsidRPr="007E0469">
        <w:rPr>
          <w:rFonts w:cs="Arial"/>
        </w:rPr>
        <w:t>ausschließlichen Nutzungsrechts ein ausschließliches Nutzungsrecht gewährt wird</w:t>
      </w:r>
      <w:r w:rsidR="00AB782E" w:rsidRPr="007E0469">
        <w:rPr>
          <w:rFonts w:cs="Arial"/>
        </w:rPr>
        <w:t>, vorbestehende Werke jedoch ausgenommen</w:t>
      </w:r>
      <w:r w:rsidRPr="007E0469">
        <w:rPr>
          <w:rFonts w:cs="Arial"/>
        </w:rPr>
        <w:t xml:space="preserve">: </w:t>
      </w:r>
      <w:r w:rsidRPr="007E0469">
        <w:rPr>
          <w:rFonts w:cs="Arial"/>
          <w:u w:val="single"/>
        </w:rPr>
        <w:fldChar w:fldCharType="begin">
          <w:ffData>
            <w:name w:val="Text74"/>
            <w:enabled/>
            <w:calcOnExit w:val="0"/>
            <w:textInput/>
          </w:ffData>
        </w:fldChar>
      </w:r>
      <w:r w:rsidRPr="007E0469">
        <w:rPr>
          <w:rFonts w:cs="Arial"/>
          <w:u w:val="single"/>
        </w:rPr>
        <w:instrText xml:space="preserve">FORMTEXT </w:instrText>
      </w:r>
      <w:r w:rsidRPr="007E0469">
        <w:rPr>
          <w:rFonts w:cs="Arial"/>
          <w:u w:val="single"/>
        </w:rPr>
      </w:r>
      <w:r w:rsidRPr="007E0469">
        <w:rPr>
          <w:rFonts w:cs="Arial"/>
          <w:u w:val="single"/>
        </w:rPr>
        <w:fldChar w:fldCharType="separate"/>
      </w:r>
      <w:r w:rsidRPr="007E0469">
        <w:rPr>
          <w:rFonts w:cs="Arial"/>
          <w:noProof/>
          <w:u w:val="single"/>
        </w:rPr>
        <w:t> </w:t>
      </w:r>
      <w:r w:rsidRPr="007E0469">
        <w:rPr>
          <w:rFonts w:cs="Arial"/>
          <w:noProof/>
          <w:u w:val="single"/>
        </w:rPr>
        <w:t> </w:t>
      </w:r>
      <w:r w:rsidRPr="007E0469">
        <w:rPr>
          <w:rFonts w:cs="Arial"/>
          <w:noProof/>
          <w:u w:val="single"/>
        </w:rPr>
        <w:t> </w:t>
      </w:r>
      <w:r w:rsidRPr="007E0469">
        <w:rPr>
          <w:rFonts w:cs="Arial"/>
          <w:noProof/>
          <w:u w:val="single"/>
        </w:rPr>
        <w:t> </w:t>
      </w:r>
      <w:r w:rsidRPr="007E0469">
        <w:rPr>
          <w:rFonts w:cs="Arial"/>
          <w:noProof/>
          <w:u w:val="single"/>
        </w:rPr>
        <w:t> </w:t>
      </w:r>
      <w:r w:rsidRPr="007E0469">
        <w:rPr>
          <w:rFonts w:cs="Arial"/>
          <w:u w:val="single"/>
        </w:rPr>
        <w:fldChar w:fldCharType="end"/>
      </w:r>
      <w:r w:rsidRPr="007E0469">
        <w:rPr>
          <w:rFonts w:cs="Arial"/>
        </w:rPr>
        <w:t>.</w:t>
      </w:r>
    </w:p>
    <w:p w14:paraId="5A5C8DA1" w14:textId="6A91FC91" w:rsidR="009B2CB8" w:rsidRPr="007E0469" w:rsidRDefault="009B2CB8" w:rsidP="00136CFC">
      <w:pPr>
        <w:pStyle w:val="Textkrper-Auswahl"/>
        <w:tabs>
          <w:tab w:val="left" w:pos="8931"/>
        </w:tabs>
        <w:rPr>
          <w:rFonts w:cs="Arial"/>
        </w:rPr>
      </w:pPr>
      <w:r w:rsidRPr="007E0469">
        <w:rPr>
          <w:rFonts w:cs="Arial"/>
        </w:rPr>
        <w:fldChar w:fldCharType="begin">
          <w:ffData>
            <w:name w:val="Kontrollkästchen11"/>
            <w:enabled/>
            <w:calcOnExit w:val="0"/>
            <w:checkBox>
              <w:sizeAuto/>
              <w:default w:val="0"/>
            </w:checkBox>
          </w:ffData>
        </w:fldChar>
      </w:r>
      <w:r w:rsidRPr="007E0469">
        <w:rPr>
          <w:rFonts w:cs="Arial"/>
        </w:rPr>
        <w:instrText xml:space="preserve">FORMCHECKBOX </w:instrText>
      </w:r>
      <w:r w:rsidRPr="007E0469">
        <w:rPr>
          <w:rFonts w:cs="Arial"/>
        </w:rPr>
      </w:r>
      <w:r w:rsidRPr="007E0469">
        <w:rPr>
          <w:rFonts w:cs="Arial"/>
        </w:rPr>
        <w:fldChar w:fldCharType="separate"/>
      </w:r>
      <w:r w:rsidRPr="007E0469">
        <w:rPr>
          <w:rFonts w:cs="Arial"/>
        </w:rPr>
        <w:fldChar w:fldCharType="end"/>
      </w:r>
      <w:r w:rsidRPr="007E0469">
        <w:rPr>
          <w:rFonts w:cs="Arial"/>
        </w:rPr>
        <w:tab/>
        <w:t xml:space="preserve">Für </w:t>
      </w:r>
      <w:r w:rsidR="00224781" w:rsidRPr="007E0469">
        <w:rPr>
          <w:rFonts w:cs="Arial"/>
          <w:u w:val="single"/>
        </w:rPr>
        <w:t>alle</w:t>
      </w:r>
      <w:r w:rsidR="00224781" w:rsidRPr="007E0469">
        <w:rPr>
          <w:rFonts w:cs="Arial"/>
        </w:rPr>
        <w:t xml:space="preserve"> </w:t>
      </w:r>
      <w:r w:rsidRPr="007E0469">
        <w:rPr>
          <w:rFonts w:cs="Arial"/>
        </w:rPr>
        <w:t xml:space="preserve">Ergebnisse der </w:t>
      </w:r>
      <w:r w:rsidR="00F64180" w:rsidRPr="007E0469">
        <w:rPr>
          <w:rFonts w:cs="Arial"/>
        </w:rPr>
        <w:t>L</w:t>
      </w:r>
      <w:r w:rsidRPr="007E0469">
        <w:rPr>
          <w:rFonts w:cs="Arial"/>
        </w:rPr>
        <w:t xml:space="preserve">eistungen gemäß Nummer </w:t>
      </w:r>
      <w:r w:rsidR="00631AEC" w:rsidRPr="007E0469">
        <w:fldChar w:fldCharType="begin"/>
      </w:r>
      <w:r w:rsidR="00631AEC" w:rsidRPr="007E0469">
        <w:instrText xml:space="preserve"> REF _Ref482878978 \r \h </w:instrText>
      </w:r>
      <w:r w:rsidR="007E0469" w:rsidRPr="007E0469">
        <w:instrText xml:space="preserve"> \* MERGEFORMAT </w:instrText>
      </w:r>
      <w:r w:rsidR="00631AEC" w:rsidRPr="007E0469">
        <w:fldChar w:fldCharType="separate"/>
      </w:r>
      <w:r w:rsidR="00AD5E9A">
        <w:t>3.1</w:t>
      </w:r>
      <w:r w:rsidR="00631AEC" w:rsidRPr="007E0469">
        <w:fldChar w:fldCharType="end"/>
      </w:r>
      <w:r w:rsidRPr="007E0469">
        <w:rPr>
          <w:rFonts w:cs="Arial"/>
        </w:rPr>
        <w:t xml:space="preserve"> lfd. Nr. </w:t>
      </w:r>
      <w:r w:rsidRPr="007E0469">
        <w:rPr>
          <w:rFonts w:cs="Arial"/>
          <w:u w:val="single"/>
        </w:rPr>
        <w:fldChar w:fldCharType="begin">
          <w:ffData>
            <w:name w:val="Text74"/>
            <w:enabled/>
            <w:calcOnExit w:val="0"/>
            <w:textInput/>
          </w:ffData>
        </w:fldChar>
      </w:r>
      <w:r w:rsidRPr="007E0469">
        <w:rPr>
          <w:rFonts w:cs="Arial"/>
          <w:u w:val="single"/>
        </w:rPr>
        <w:instrText xml:space="preserve">FORMTEXT </w:instrText>
      </w:r>
      <w:r w:rsidRPr="007E0469">
        <w:rPr>
          <w:rFonts w:cs="Arial"/>
          <w:u w:val="single"/>
        </w:rPr>
      </w:r>
      <w:r w:rsidRPr="007E0469">
        <w:rPr>
          <w:rFonts w:cs="Arial"/>
          <w:u w:val="single"/>
        </w:rPr>
        <w:fldChar w:fldCharType="separate"/>
      </w:r>
      <w:r w:rsidRPr="007E0469">
        <w:rPr>
          <w:rFonts w:cs="Arial"/>
          <w:noProof/>
          <w:u w:val="single"/>
        </w:rPr>
        <w:t> </w:t>
      </w:r>
      <w:r w:rsidRPr="007E0469">
        <w:rPr>
          <w:rFonts w:cs="Arial"/>
          <w:noProof/>
          <w:u w:val="single"/>
        </w:rPr>
        <w:t> </w:t>
      </w:r>
      <w:r w:rsidRPr="007E0469">
        <w:rPr>
          <w:rFonts w:cs="Arial"/>
          <w:noProof/>
          <w:u w:val="single"/>
        </w:rPr>
        <w:t> </w:t>
      </w:r>
      <w:r w:rsidRPr="007E0469">
        <w:rPr>
          <w:rFonts w:cs="Arial"/>
          <w:noProof/>
          <w:u w:val="single"/>
        </w:rPr>
        <w:t> </w:t>
      </w:r>
      <w:r w:rsidRPr="007E0469">
        <w:rPr>
          <w:rFonts w:cs="Arial"/>
          <w:noProof/>
          <w:u w:val="single"/>
        </w:rPr>
        <w:t> </w:t>
      </w:r>
      <w:r w:rsidRPr="007E0469">
        <w:rPr>
          <w:rFonts w:cs="Arial"/>
          <w:u w:val="single"/>
        </w:rPr>
        <w:fldChar w:fldCharType="end"/>
      </w:r>
      <w:r w:rsidRPr="007E0469">
        <w:rPr>
          <w:rFonts w:cs="Arial"/>
        </w:rPr>
        <w:t xml:space="preserve"> gilt Ziffer 3.1 EVB-IT Dienstleistungs-AGB mit der Maßgabe, dass eine gewerbliche Verbreitung </w:t>
      </w:r>
      <w:r w:rsidR="007A3394" w:rsidRPr="007E0469">
        <w:rPr>
          <w:rFonts w:cs="Arial"/>
        </w:rPr>
        <w:t>uneingeschränkt möglich ist</w:t>
      </w:r>
      <w:r w:rsidRPr="007E0469">
        <w:rPr>
          <w:rFonts w:cs="Arial"/>
        </w:rPr>
        <w:t>.</w:t>
      </w:r>
    </w:p>
    <w:p w14:paraId="2BB2434A" w14:textId="143B8C9F" w:rsidR="009B2CB8" w:rsidRPr="007E0469" w:rsidRDefault="009B2CB8" w:rsidP="00136CFC">
      <w:pPr>
        <w:pStyle w:val="Textkrper-Auswahl"/>
        <w:tabs>
          <w:tab w:val="left" w:pos="8931"/>
        </w:tabs>
        <w:rPr>
          <w:rFonts w:cs="Arial"/>
        </w:rPr>
      </w:pPr>
      <w:r w:rsidRPr="007E0469">
        <w:rPr>
          <w:rFonts w:cs="Arial"/>
        </w:rPr>
        <w:fldChar w:fldCharType="begin">
          <w:ffData>
            <w:name w:val="Kontrollkästchen11"/>
            <w:enabled/>
            <w:calcOnExit w:val="0"/>
            <w:checkBox>
              <w:sizeAuto/>
              <w:default w:val="0"/>
            </w:checkBox>
          </w:ffData>
        </w:fldChar>
      </w:r>
      <w:r w:rsidRPr="007E0469">
        <w:rPr>
          <w:rFonts w:cs="Arial"/>
        </w:rPr>
        <w:instrText xml:space="preserve">FORMCHECKBOX </w:instrText>
      </w:r>
      <w:r w:rsidRPr="007E0469">
        <w:rPr>
          <w:rFonts w:cs="Arial"/>
        </w:rPr>
      </w:r>
      <w:r w:rsidRPr="007E0469">
        <w:rPr>
          <w:rFonts w:cs="Arial"/>
        </w:rPr>
        <w:fldChar w:fldCharType="separate"/>
      </w:r>
      <w:r w:rsidRPr="007E0469">
        <w:rPr>
          <w:rFonts w:cs="Arial"/>
        </w:rPr>
        <w:fldChar w:fldCharType="end"/>
      </w:r>
      <w:r w:rsidRPr="007E0469">
        <w:rPr>
          <w:rFonts w:cs="Arial"/>
        </w:rPr>
        <w:tab/>
        <w:t xml:space="preserve">Für </w:t>
      </w:r>
      <w:r w:rsidRPr="007E0469">
        <w:rPr>
          <w:rFonts w:cs="Arial"/>
          <w:u w:val="single"/>
        </w:rPr>
        <w:t>folgende</w:t>
      </w:r>
      <w:r w:rsidRPr="007E0469">
        <w:rPr>
          <w:rFonts w:cs="Arial"/>
        </w:rPr>
        <w:t xml:space="preserve"> Ergebnisse der </w:t>
      </w:r>
      <w:r w:rsidR="00F64180" w:rsidRPr="007E0469">
        <w:rPr>
          <w:rFonts w:cs="Arial"/>
        </w:rPr>
        <w:t>L</w:t>
      </w:r>
      <w:r w:rsidRPr="007E0469">
        <w:rPr>
          <w:rFonts w:cs="Arial"/>
        </w:rPr>
        <w:t xml:space="preserve">eistungen gemäß Nummer </w:t>
      </w:r>
      <w:r w:rsidR="00631AEC" w:rsidRPr="007E0469">
        <w:fldChar w:fldCharType="begin"/>
      </w:r>
      <w:r w:rsidR="00631AEC" w:rsidRPr="007E0469">
        <w:instrText xml:space="preserve"> REF _Ref482878978 \r \h </w:instrText>
      </w:r>
      <w:r w:rsidR="007E0469" w:rsidRPr="007E0469">
        <w:instrText xml:space="preserve"> \* MERGEFORMAT </w:instrText>
      </w:r>
      <w:r w:rsidR="00631AEC" w:rsidRPr="007E0469">
        <w:fldChar w:fldCharType="separate"/>
      </w:r>
      <w:r w:rsidR="00AD5E9A">
        <w:t>3.1</w:t>
      </w:r>
      <w:r w:rsidR="00631AEC" w:rsidRPr="007E0469">
        <w:fldChar w:fldCharType="end"/>
      </w:r>
      <w:r w:rsidRPr="007E0469">
        <w:rPr>
          <w:rFonts w:cs="Arial"/>
        </w:rPr>
        <w:t xml:space="preserve"> lfd. Nr. </w:t>
      </w:r>
      <w:r w:rsidRPr="007E0469">
        <w:rPr>
          <w:rFonts w:cs="Arial"/>
          <w:u w:val="single"/>
        </w:rPr>
        <w:fldChar w:fldCharType="begin">
          <w:ffData>
            <w:name w:val="Text74"/>
            <w:enabled/>
            <w:calcOnExit w:val="0"/>
            <w:textInput/>
          </w:ffData>
        </w:fldChar>
      </w:r>
      <w:r w:rsidRPr="007E0469">
        <w:rPr>
          <w:rFonts w:cs="Arial"/>
          <w:u w:val="single"/>
        </w:rPr>
        <w:instrText xml:space="preserve">FORMTEXT </w:instrText>
      </w:r>
      <w:r w:rsidRPr="007E0469">
        <w:rPr>
          <w:rFonts w:cs="Arial"/>
          <w:u w:val="single"/>
        </w:rPr>
      </w:r>
      <w:r w:rsidRPr="007E0469">
        <w:rPr>
          <w:rFonts w:cs="Arial"/>
          <w:u w:val="single"/>
        </w:rPr>
        <w:fldChar w:fldCharType="separate"/>
      </w:r>
      <w:r w:rsidRPr="007E0469">
        <w:rPr>
          <w:rFonts w:cs="Arial"/>
          <w:noProof/>
          <w:u w:val="single"/>
        </w:rPr>
        <w:t> </w:t>
      </w:r>
      <w:r w:rsidRPr="007E0469">
        <w:rPr>
          <w:rFonts w:cs="Arial"/>
          <w:noProof/>
          <w:u w:val="single"/>
        </w:rPr>
        <w:t> </w:t>
      </w:r>
      <w:r w:rsidRPr="007E0469">
        <w:rPr>
          <w:rFonts w:cs="Arial"/>
          <w:noProof/>
          <w:u w:val="single"/>
        </w:rPr>
        <w:t> </w:t>
      </w:r>
      <w:r w:rsidRPr="007E0469">
        <w:rPr>
          <w:rFonts w:cs="Arial"/>
          <w:noProof/>
          <w:u w:val="single"/>
        </w:rPr>
        <w:t> </w:t>
      </w:r>
      <w:r w:rsidRPr="007E0469">
        <w:rPr>
          <w:rFonts w:cs="Arial"/>
          <w:noProof/>
          <w:u w:val="single"/>
        </w:rPr>
        <w:t> </w:t>
      </w:r>
      <w:r w:rsidRPr="007E0469">
        <w:rPr>
          <w:rFonts w:cs="Arial"/>
          <w:u w:val="single"/>
        </w:rPr>
        <w:fldChar w:fldCharType="end"/>
      </w:r>
      <w:r w:rsidRPr="007E0469">
        <w:rPr>
          <w:rFonts w:cs="Arial"/>
        </w:rPr>
        <w:t xml:space="preserve"> gilt Ziffer 3.1 EVB-IT Dienstleistungs-AGB mit der Maßgabe, dass eine gewerbliche Verbreitung </w:t>
      </w:r>
      <w:r w:rsidR="007A3394" w:rsidRPr="007E0469">
        <w:rPr>
          <w:rFonts w:cs="Arial"/>
        </w:rPr>
        <w:t>uneingeschränkt möglich ist</w:t>
      </w:r>
      <w:r w:rsidR="00AB782E" w:rsidRPr="007E0469">
        <w:rPr>
          <w:rFonts w:cs="Arial"/>
        </w:rPr>
        <w:t xml:space="preserve">, </w:t>
      </w:r>
      <w:r w:rsidRPr="007E0469">
        <w:rPr>
          <w:rFonts w:cs="Arial"/>
          <w:u w:val="single"/>
        </w:rPr>
        <w:fldChar w:fldCharType="begin">
          <w:ffData>
            <w:name w:val="Text74"/>
            <w:enabled/>
            <w:calcOnExit w:val="0"/>
            <w:textInput/>
          </w:ffData>
        </w:fldChar>
      </w:r>
      <w:r w:rsidRPr="007E0469">
        <w:rPr>
          <w:rFonts w:cs="Arial"/>
          <w:u w:val="single"/>
        </w:rPr>
        <w:instrText xml:space="preserve">FORMTEXT </w:instrText>
      </w:r>
      <w:r w:rsidRPr="007E0469">
        <w:rPr>
          <w:rFonts w:cs="Arial"/>
          <w:u w:val="single"/>
        </w:rPr>
      </w:r>
      <w:r w:rsidRPr="007E0469">
        <w:rPr>
          <w:rFonts w:cs="Arial"/>
          <w:u w:val="single"/>
        </w:rPr>
        <w:fldChar w:fldCharType="separate"/>
      </w:r>
      <w:r w:rsidRPr="007E0469">
        <w:rPr>
          <w:rFonts w:cs="Arial"/>
          <w:noProof/>
          <w:u w:val="single"/>
        </w:rPr>
        <w:t> </w:t>
      </w:r>
      <w:r w:rsidRPr="007E0469">
        <w:rPr>
          <w:rFonts w:cs="Arial"/>
          <w:noProof/>
          <w:u w:val="single"/>
        </w:rPr>
        <w:t> </w:t>
      </w:r>
      <w:r w:rsidRPr="007E0469">
        <w:rPr>
          <w:rFonts w:cs="Arial"/>
          <w:noProof/>
          <w:u w:val="single"/>
        </w:rPr>
        <w:t> </w:t>
      </w:r>
      <w:r w:rsidRPr="007E0469">
        <w:rPr>
          <w:rFonts w:cs="Arial"/>
          <w:noProof/>
          <w:u w:val="single"/>
        </w:rPr>
        <w:t> </w:t>
      </w:r>
      <w:r w:rsidRPr="007E0469">
        <w:rPr>
          <w:rFonts w:cs="Arial"/>
          <w:noProof/>
          <w:u w:val="single"/>
        </w:rPr>
        <w:t> </w:t>
      </w:r>
      <w:r w:rsidRPr="007E0469">
        <w:rPr>
          <w:rFonts w:cs="Arial"/>
          <w:u w:val="single"/>
        </w:rPr>
        <w:fldChar w:fldCharType="end"/>
      </w:r>
      <w:r w:rsidRPr="007E0469">
        <w:rPr>
          <w:rFonts w:cs="Arial"/>
        </w:rPr>
        <w:t>.</w:t>
      </w:r>
    </w:p>
    <w:p w14:paraId="70CC33A3" w14:textId="3402C47C" w:rsidR="007A3394" w:rsidRPr="007E0469" w:rsidRDefault="007A3394" w:rsidP="007A3394">
      <w:pPr>
        <w:pStyle w:val="Textkrper-Auswahl"/>
        <w:tabs>
          <w:tab w:val="left" w:pos="8931"/>
        </w:tabs>
        <w:rPr>
          <w:rFonts w:cs="Arial"/>
        </w:rPr>
      </w:pPr>
      <w:r w:rsidRPr="007E0469">
        <w:rPr>
          <w:rFonts w:cs="Arial"/>
        </w:rPr>
        <w:fldChar w:fldCharType="begin">
          <w:ffData>
            <w:name w:val="Kontrollkästchen11"/>
            <w:enabled/>
            <w:calcOnExit w:val="0"/>
            <w:checkBox>
              <w:sizeAuto/>
              <w:default w:val="0"/>
            </w:checkBox>
          </w:ffData>
        </w:fldChar>
      </w:r>
      <w:r w:rsidRPr="007E0469">
        <w:rPr>
          <w:rFonts w:cs="Arial"/>
        </w:rPr>
        <w:instrText xml:space="preserve">FORMCHECKBOX </w:instrText>
      </w:r>
      <w:r w:rsidRPr="007E0469">
        <w:rPr>
          <w:rFonts w:cs="Arial"/>
        </w:rPr>
      </w:r>
      <w:r w:rsidRPr="007E0469">
        <w:rPr>
          <w:rFonts w:cs="Arial"/>
        </w:rPr>
        <w:fldChar w:fldCharType="separate"/>
      </w:r>
      <w:r w:rsidRPr="007E0469">
        <w:rPr>
          <w:rFonts w:cs="Arial"/>
        </w:rPr>
        <w:fldChar w:fldCharType="end"/>
      </w:r>
      <w:r w:rsidRPr="007E0469">
        <w:rPr>
          <w:rFonts w:cs="Arial"/>
        </w:rPr>
        <w:tab/>
        <w:t xml:space="preserve">Für </w:t>
      </w:r>
      <w:r w:rsidRPr="007E0469">
        <w:rPr>
          <w:rFonts w:cs="Arial"/>
          <w:u w:val="single"/>
        </w:rPr>
        <w:t>alle</w:t>
      </w:r>
      <w:r w:rsidRPr="007E0469">
        <w:rPr>
          <w:rFonts w:cs="Arial"/>
        </w:rPr>
        <w:t xml:space="preserve"> Ergebnisse der </w:t>
      </w:r>
      <w:r w:rsidR="00F64180" w:rsidRPr="007E0469">
        <w:rPr>
          <w:rFonts w:cs="Arial"/>
        </w:rPr>
        <w:t>L</w:t>
      </w:r>
      <w:r w:rsidRPr="007E0469">
        <w:rPr>
          <w:rFonts w:cs="Arial"/>
        </w:rPr>
        <w:t xml:space="preserve">eistungen gemäß Nummer </w:t>
      </w:r>
      <w:r w:rsidR="00631AEC" w:rsidRPr="007E0469">
        <w:fldChar w:fldCharType="begin"/>
      </w:r>
      <w:r w:rsidR="00631AEC" w:rsidRPr="007E0469">
        <w:instrText xml:space="preserve"> REF _Ref482878978 \r \h </w:instrText>
      </w:r>
      <w:r w:rsidR="007E0469" w:rsidRPr="007E0469">
        <w:instrText xml:space="preserve"> \* MERGEFORMAT </w:instrText>
      </w:r>
      <w:r w:rsidR="00631AEC" w:rsidRPr="007E0469">
        <w:fldChar w:fldCharType="separate"/>
      </w:r>
      <w:r w:rsidR="00AD5E9A">
        <w:t>3.1</w:t>
      </w:r>
      <w:r w:rsidR="00631AEC" w:rsidRPr="007E0469">
        <w:fldChar w:fldCharType="end"/>
      </w:r>
      <w:r w:rsidRPr="007E0469">
        <w:rPr>
          <w:rFonts w:cs="Arial"/>
        </w:rPr>
        <w:t xml:space="preserve"> lfd. Nr. </w:t>
      </w:r>
      <w:r w:rsidRPr="007E0469">
        <w:rPr>
          <w:rFonts w:cs="Arial"/>
          <w:u w:val="single"/>
        </w:rPr>
        <w:fldChar w:fldCharType="begin">
          <w:ffData>
            <w:name w:val="Text74"/>
            <w:enabled/>
            <w:calcOnExit w:val="0"/>
            <w:textInput/>
          </w:ffData>
        </w:fldChar>
      </w:r>
      <w:r w:rsidRPr="007E0469">
        <w:rPr>
          <w:rFonts w:cs="Arial"/>
          <w:u w:val="single"/>
        </w:rPr>
        <w:instrText xml:space="preserve">FORMTEXT </w:instrText>
      </w:r>
      <w:r w:rsidRPr="007E0469">
        <w:rPr>
          <w:rFonts w:cs="Arial"/>
          <w:u w:val="single"/>
        </w:rPr>
      </w:r>
      <w:r w:rsidRPr="007E0469">
        <w:rPr>
          <w:rFonts w:cs="Arial"/>
          <w:u w:val="single"/>
        </w:rPr>
        <w:fldChar w:fldCharType="separate"/>
      </w:r>
      <w:r w:rsidRPr="007E0469">
        <w:rPr>
          <w:rFonts w:cs="Arial"/>
          <w:noProof/>
          <w:u w:val="single"/>
        </w:rPr>
        <w:t> </w:t>
      </w:r>
      <w:r w:rsidRPr="007E0469">
        <w:rPr>
          <w:rFonts w:cs="Arial"/>
          <w:noProof/>
          <w:u w:val="single"/>
        </w:rPr>
        <w:t> </w:t>
      </w:r>
      <w:r w:rsidRPr="007E0469">
        <w:rPr>
          <w:rFonts w:cs="Arial"/>
          <w:noProof/>
          <w:u w:val="single"/>
        </w:rPr>
        <w:t> </w:t>
      </w:r>
      <w:r w:rsidRPr="007E0469">
        <w:rPr>
          <w:rFonts w:cs="Arial"/>
          <w:noProof/>
          <w:u w:val="single"/>
        </w:rPr>
        <w:t> </w:t>
      </w:r>
      <w:r w:rsidRPr="007E0469">
        <w:rPr>
          <w:rFonts w:cs="Arial"/>
          <w:noProof/>
          <w:u w:val="single"/>
        </w:rPr>
        <w:t> </w:t>
      </w:r>
      <w:r w:rsidRPr="007E0469">
        <w:rPr>
          <w:rFonts w:cs="Arial"/>
          <w:u w:val="single"/>
        </w:rPr>
        <w:fldChar w:fldCharType="end"/>
      </w:r>
      <w:r w:rsidRPr="007E0469">
        <w:rPr>
          <w:rFonts w:cs="Arial"/>
        </w:rPr>
        <w:t xml:space="preserve"> gilt Ziffer 3.1 EVB-IT Dienstleistungs-AGB mit der Maßgabe, dass jegliche gewerbliche Verbreitung ausgeschlossen ist.</w:t>
      </w:r>
    </w:p>
    <w:p w14:paraId="64E5F889" w14:textId="39C5930E" w:rsidR="007A3394" w:rsidRPr="007E0469" w:rsidRDefault="007A3394" w:rsidP="007A3394">
      <w:pPr>
        <w:pStyle w:val="Textkrper-Auswahl"/>
        <w:tabs>
          <w:tab w:val="left" w:pos="8931"/>
        </w:tabs>
        <w:rPr>
          <w:rFonts w:cs="Arial"/>
        </w:rPr>
      </w:pPr>
      <w:r w:rsidRPr="007E0469">
        <w:rPr>
          <w:rFonts w:cs="Arial"/>
        </w:rPr>
        <w:fldChar w:fldCharType="begin">
          <w:ffData>
            <w:name w:val="Kontrollkästchen11"/>
            <w:enabled/>
            <w:calcOnExit w:val="0"/>
            <w:checkBox>
              <w:sizeAuto/>
              <w:default w:val="0"/>
            </w:checkBox>
          </w:ffData>
        </w:fldChar>
      </w:r>
      <w:r w:rsidRPr="007E0469">
        <w:rPr>
          <w:rFonts w:cs="Arial"/>
        </w:rPr>
        <w:instrText xml:space="preserve">FORMCHECKBOX </w:instrText>
      </w:r>
      <w:r w:rsidRPr="007E0469">
        <w:rPr>
          <w:rFonts w:cs="Arial"/>
        </w:rPr>
      </w:r>
      <w:r w:rsidRPr="007E0469">
        <w:rPr>
          <w:rFonts w:cs="Arial"/>
        </w:rPr>
        <w:fldChar w:fldCharType="separate"/>
      </w:r>
      <w:r w:rsidRPr="007E0469">
        <w:rPr>
          <w:rFonts w:cs="Arial"/>
        </w:rPr>
        <w:fldChar w:fldCharType="end"/>
      </w:r>
      <w:r w:rsidRPr="007E0469">
        <w:rPr>
          <w:rFonts w:cs="Arial"/>
        </w:rPr>
        <w:tab/>
        <w:t xml:space="preserve">Für </w:t>
      </w:r>
      <w:r w:rsidRPr="007E0469">
        <w:rPr>
          <w:rFonts w:cs="Arial"/>
          <w:u w:val="single"/>
        </w:rPr>
        <w:t>folgende</w:t>
      </w:r>
      <w:r w:rsidRPr="007E0469">
        <w:rPr>
          <w:rFonts w:cs="Arial"/>
        </w:rPr>
        <w:t xml:space="preserve"> Ergebnisse der </w:t>
      </w:r>
      <w:r w:rsidR="00F64180" w:rsidRPr="007E0469">
        <w:rPr>
          <w:rFonts w:cs="Arial"/>
        </w:rPr>
        <w:t>L</w:t>
      </w:r>
      <w:r w:rsidRPr="007E0469">
        <w:rPr>
          <w:rFonts w:cs="Arial"/>
        </w:rPr>
        <w:t xml:space="preserve">eistungen gemäß Nummer </w:t>
      </w:r>
      <w:r w:rsidR="00631AEC" w:rsidRPr="007E0469">
        <w:fldChar w:fldCharType="begin"/>
      </w:r>
      <w:r w:rsidR="00631AEC" w:rsidRPr="007E0469">
        <w:instrText xml:space="preserve"> REF _Ref482878978 \r \h </w:instrText>
      </w:r>
      <w:r w:rsidR="007E0469" w:rsidRPr="007E0469">
        <w:instrText xml:space="preserve"> \* MERGEFORMAT </w:instrText>
      </w:r>
      <w:r w:rsidR="00631AEC" w:rsidRPr="007E0469">
        <w:fldChar w:fldCharType="separate"/>
      </w:r>
      <w:r w:rsidR="00AD5E9A">
        <w:t>3.1</w:t>
      </w:r>
      <w:r w:rsidR="00631AEC" w:rsidRPr="007E0469">
        <w:fldChar w:fldCharType="end"/>
      </w:r>
      <w:r w:rsidRPr="007E0469">
        <w:rPr>
          <w:rFonts w:cs="Arial"/>
        </w:rPr>
        <w:t xml:space="preserve"> lfd. Nr. </w:t>
      </w:r>
      <w:r w:rsidRPr="007E0469">
        <w:rPr>
          <w:rFonts w:cs="Arial"/>
          <w:u w:val="single"/>
        </w:rPr>
        <w:fldChar w:fldCharType="begin">
          <w:ffData>
            <w:name w:val="Text74"/>
            <w:enabled/>
            <w:calcOnExit w:val="0"/>
            <w:textInput/>
          </w:ffData>
        </w:fldChar>
      </w:r>
      <w:r w:rsidRPr="007E0469">
        <w:rPr>
          <w:rFonts w:cs="Arial"/>
          <w:u w:val="single"/>
        </w:rPr>
        <w:instrText xml:space="preserve">FORMTEXT </w:instrText>
      </w:r>
      <w:r w:rsidRPr="007E0469">
        <w:rPr>
          <w:rFonts w:cs="Arial"/>
          <w:u w:val="single"/>
        </w:rPr>
      </w:r>
      <w:r w:rsidRPr="007E0469">
        <w:rPr>
          <w:rFonts w:cs="Arial"/>
          <w:u w:val="single"/>
        </w:rPr>
        <w:fldChar w:fldCharType="separate"/>
      </w:r>
      <w:r w:rsidRPr="007E0469">
        <w:rPr>
          <w:rFonts w:cs="Arial"/>
          <w:noProof/>
          <w:u w:val="single"/>
        </w:rPr>
        <w:t> </w:t>
      </w:r>
      <w:r w:rsidRPr="007E0469">
        <w:rPr>
          <w:rFonts w:cs="Arial"/>
          <w:noProof/>
          <w:u w:val="single"/>
        </w:rPr>
        <w:t> </w:t>
      </w:r>
      <w:r w:rsidRPr="007E0469">
        <w:rPr>
          <w:rFonts w:cs="Arial"/>
          <w:noProof/>
          <w:u w:val="single"/>
        </w:rPr>
        <w:t> </w:t>
      </w:r>
      <w:r w:rsidRPr="007E0469">
        <w:rPr>
          <w:rFonts w:cs="Arial"/>
          <w:noProof/>
          <w:u w:val="single"/>
        </w:rPr>
        <w:t> </w:t>
      </w:r>
      <w:r w:rsidRPr="007E0469">
        <w:rPr>
          <w:rFonts w:cs="Arial"/>
          <w:noProof/>
          <w:u w:val="single"/>
        </w:rPr>
        <w:t> </w:t>
      </w:r>
      <w:r w:rsidRPr="007E0469">
        <w:rPr>
          <w:rFonts w:cs="Arial"/>
          <w:u w:val="single"/>
        </w:rPr>
        <w:fldChar w:fldCharType="end"/>
      </w:r>
      <w:r w:rsidRPr="007E0469">
        <w:rPr>
          <w:rFonts w:cs="Arial"/>
        </w:rPr>
        <w:t xml:space="preserve"> gilt Ziffer 3.1 EVB-IT Dienstleistungs-AGB mit der Maßgabe, dass jegliche gewerbliche Verbreitung ausgeschlossen ist: </w:t>
      </w:r>
      <w:r w:rsidRPr="007E0469">
        <w:rPr>
          <w:rFonts w:cs="Arial"/>
          <w:u w:val="single"/>
        </w:rPr>
        <w:fldChar w:fldCharType="begin">
          <w:ffData>
            <w:name w:val="Text74"/>
            <w:enabled/>
            <w:calcOnExit w:val="0"/>
            <w:textInput/>
          </w:ffData>
        </w:fldChar>
      </w:r>
      <w:r w:rsidRPr="007E0469">
        <w:rPr>
          <w:rFonts w:cs="Arial"/>
          <w:u w:val="single"/>
        </w:rPr>
        <w:instrText xml:space="preserve">FORMTEXT </w:instrText>
      </w:r>
      <w:r w:rsidRPr="007E0469">
        <w:rPr>
          <w:rFonts w:cs="Arial"/>
          <w:u w:val="single"/>
        </w:rPr>
      </w:r>
      <w:r w:rsidRPr="007E0469">
        <w:rPr>
          <w:rFonts w:cs="Arial"/>
          <w:u w:val="single"/>
        </w:rPr>
        <w:fldChar w:fldCharType="separate"/>
      </w:r>
      <w:r w:rsidRPr="007E0469">
        <w:rPr>
          <w:rFonts w:cs="Arial"/>
          <w:noProof/>
          <w:u w:val="single"/>
        </w:rPr>
        <w:t> </w:t>
      </w:r>
      <w:r w:rsidRPr="007E0469">
        <w:rPr>
          <w:rFonts w:cs="Arial"/>
          <w:noProof/>
          <w:u w:val="single"/>
        </w:rPr>
        <w:t> </w:t>
      </w:r>
      <w:r w:rsidRPr="007E0469">
        <w:rPr>
          <w:rFonts w:cs="Arial"/>
          <w:noProof/>
          <w:u w:val="single"/>
        </w:rPr>
        <w:t> </w:t>
      </w:r>
      <w:r w:rsidRPr="007E0469">
        <w:rPr>
          <w:rFonts w:cs="Arial"/>
          <w:noProof/>
          <w:u w:val="single"/>
        </w:rPr>
        <w:t> </w:t>
      </w:r>
      <w:r w:rsidRPr="007E0469">
        <w:rPr>
          <w:rFonts w:cs="Arial"/>
          <w:noProof/>
          <w:u w:val="single"/>
        </w:rPr>
        <w:t> </w:t>
      </w:r>
      <w:r w:rsidRPr="007E0469">
        <w:rPr>
          <w:rFonts w:cs="Arial"/>
          <w:u w:val="single"/>
        </w:rPr>
        <w:fldChar w:fldCharType="end"/>
      </w:r>
      <w:r w:rsidRPr="007E0469">
        <w:rPr>
          <w:rFonts w:cs="Arial"/>
        </w:rPr>
        <w:t>.</w:t>
      </w:r>
    </w:p>
    <w:p w14:paraId="657C9794" w14:textId="77777777" w:rsidR="00A839C2" w:rsidRPr="007E0469" w:rsidRDefault="00A839C2" w:rsidP="00136CFC">
      <w:pPr>
        <w:pStyle w:val="Textkrper-Auswahl"/>
        <w:tabs>
          <w:tab w:val="left" w:pos="8931"/>
        </w:tabs>
        <w:rPr>
          <w:rFonts w:cs="Arial"/>
        </w:rPr>
      </w:pPr>
      <w:r w:rsidRPr="007E0469">
        <w:rPr>
          <w:rFonts w:cs="Arial"/>
        </w:rPr>
        <w:fldChar w:fldCharType="begin">
          <w:ffData>
            <w:name w:val="Kontrollkästchen11"/>
            <w:enabled/>
            <w:calcOnExit w:val="0"/>
            <w:checkBox>
              <w:sizeAuto/>
              <w:default w:val="0"/>
            </w:checkBox>
          </w:ffData>
        </w:fldChar>
      </w:r>
      <w:r w:rsidRPr="007E0469">
        <w:rPr>
          <w:rFonts w:cs="Arial"/>
        </w:rPr>
        <w:instrText xml:space="preserve">FORMCHECKBOX </w:instrText>
      </w:r>
      <w:r w:rsidRPr="007E0469">
        <w:rPr>
          <w:rFonts w:cs="Arial"/>
        </w:rPr>
      </w:r>
      <w:r w:rsidRPr="007E0469">
        <w:rPr>
          <w:rFonts w:cs="Arial"/>
        </w:rPr>
        <w:fldChar w:fldCharType="separate"/>
      </w:r>
      <w:r w:rsidRPr="007E0469">
        <w:rPr>
          <w:rFonts w:cs="Arial"/>
        </w:rPr>
        <w:fldChar w:fldCharType="end"/>
      </w:r>
      <w:r w:rsidRPr="007E0469">
        <w:rPr>
          <w:rFonts w:cs="Arial"/>
        </w:rPr>
        <w:t xml:space="preserve"> </w:t>
      </w:r>
      <w:r w:rsidRPr="007E0469">
        <w:rPr>
          <w:rFonts w:cs="Arial"/>
        </w:rPr>
        <w:tab/>
        <w:t xml:space="preserve">Von Ziffer 3.1 EVB-IT Dienstleistungs-AGB abweichende Nutzungsrechte sind in Anlage Nr. </w:t>
      </w:r>
      <w:r w:rsidRPr="007E0469">
        <w:rPr>
          <w:rFonts w:cs="Arial"/>
          <w:u w:val="single"/>
        </w:rPr>
        <w:fldChar w:fldCharType="begin">
          <w:ffData>
            <w:name w:val="Text69"/>
            <w:enabled/>
            <w:calcOnExit w:val="0"/>
            <w:textInput/>
          </w:ffData>
        </w:fldChar>
      </w:r>
      <w:r w:rsidRPr="007E0469">
        <w:rPr>
          <w:rFonts w:cs="Arial"/>
          <w:u w:val="single"/>
        </w:rPr>
        <w:instrText xml:space="preserve">FORMTEXT </w:instrText>
      </w:r>
      <w:r w:rsidRPr="007E0469">
        <w:rPr>
          <w:rFonts w:cs="Arial"/>
          <w:u w:val="single"/>
        </w:rPr>
      </w:r>
      <w:r w:rsidRPr="007E0469">
        <w:rPr>
          <w:rFonts w:cs="Arial"/>
          <w:u w:val="single"/>
        </w:rPr>
        <w:fldChar w:fldCharType="separate"/>
      </w:r>
      <w:r w:rsidRPr="007E0469">
        <w:rPr>
          <w:rFonts w:cs="Arial"/>
          <w:noProof/>
          <w:u w:val="single"/>
        </w:rPr>
        <w:t> </w:t>
      </w:r>
      <w:r w:rsidRPr="007E0469">
        <w:rPr>
          <w:rFonts w:cs="Arial"/>
          <w:noProof/>
          <w:u w:val="single"/>
        </w:rPr>
        <w:t> </w:t>
      </w:r>
      <w:r w:rsidRPr="007E0469">
        <w:rPr>
          <w:rFonts w:cs="Arial"/>
          <w:noProof/>
          <w:u w:val="single"/>
        </w:rPr>
        <w:t> </w:t>
      </w:r>
      <w:r w:rsidRPr="007E0469">
        <w:rPr>
          <w:rFonts w:cs="Arial"/>
          <w:noProof/>
          <w:u w:val="single"/>
        </w:rPr>
        <w:t> </w:t>
      </w:r>
      <w:r w:rsidRPr="007E0469">
        <w:rPr>
          <w:rFonts w:cs="Arial"/>
          <w:noProof/>
          <w:u w:val="single"/>
        </w:rPr>
        <w:t> </w:t>
      </w:r>
      <w:r w:rsidRPr="007E0469">
        <w:rPr>
          <w:rFonts w:cs="Arial"/>
          <w:u w:val="single"/>
        </w:rPr>
        <w:fldChar w:fldCharType="end"/>
      </w:r>
      <w:r w:rsidRPr="007E0469">
        <w:rPr>
          <w:rFonts w:cs="Arial"/>
        </w:rPr>
        <w:t xml:space="preserve"> geregelt.</w:t>
      </w:r>
    </w:p>
    <w:p w14:paraId="77CFF39C" w14:textId="77777777" w:rsidR="00764C3F" w:rsidRDefault="00764C3F" w:rsidP="00136CFC">
      <w:pPr>
        <w:pStyle w:val="Textkrper-Auswahl"/>
        <w:tabs>
          <w:tab w:val="left" w:pos="8931"/>
        </w:tabs>
        <w:rPr>
          <w:rFonts w:cs="Arial"/>
        </w:rPr>
      </w:pPr>
      <w:r w:rsidRPr="007E0469">
        <w:rPr>
          <w:rFonts w:cs="Arial"/>
        </w:rPr>
        <w:fldChar w:fldCharType="begin">
          <w:ffData>
            <w:name w:val="Kontrollkästchen11"/>
            <w:enabled/>
            <w:calcOnExit w:val="0"/>
            <w:checkBox>
              <w:sizeAuto/>
              <w:default w:val="0"/>
            </w:checkBox>
          </w:ffData>
        </w:fldChar>
      </w:r>
      <w:r w:rsidRPr="007E0469">
        <w:rPr>
          <w:rFonts w:cs="Arial"/>
        </w:rPr>
        <w:instrText xml:space="preserve">FORMCHECKBOX </w:instrText>
      </w:r>
      <w:r w:rsidRPr="007E0469">
        <w:rPr>
          <w:rFonts w:cs="Arial"/>
        </w:rPr>
      </w:r>
      <w:r w:rsidRPr="007E0469">
        <w:rPr>
          <w:rFonts w:cs="Arial"/>
        </w:rPr>
        <w:fldChar w:fldCharType="separate"/>
      </w:r>
      <w:r w:rsidRPr="007E0469">
        <w:rPr>
          <w:rFonts w:cs="Arial"/>
        </w:rPr>
        <w:fldChar w:fldCharType="end"/>
      </w:r>
      <w:r w:rsidRPr="007E0469">
        <w:rPr>
          <w:rFonts w:cs="Arial"/>
        </w:rPr>
        <w:t xml:space="preserve"> </w:t>
      </w:r>
      <w:r w:rsidRPr="007E0469">
        <w:rPr>
          <w:rFonts w:cs="Arial"/>
        </w:rPr>
        <w:tab/>
        <w:t xml:space="preserve">Für Erfindungen, die </w:t>
      </w:r>
      <w:r w:rsidRPr="007E0469">
        <w:t>anlässlich der Vertragserfüllung gemacht werden,</w:t>
      </w:r>
      <w:r w:rsidRPr="007E0469">
        <w:rPr>
          <w:rFonts w:cs="Arial"/>
        </w:rPr>
        <w:t xml:space="preserve"> gelten abweichend von Ziffer 4 EVB-IT </w:t>
      </w:r>
      <w:r w:rsidR="00C32EA9" w:rsidRPr="007E0469">
        <w:rPr>
          <w:rFonts w:cs="Arial"/>
        </w:rPr>
        <w:t>Dienstleistung</w:t>
      </w:r>
      <w:r w:rsidRPr="007E0469">
        <w:rPr>
          <w:rFonts w:cs="Arial"/>
        </w:rPr>
        <w:t xml:space="preserve">s-AGB die Regelungen in Anlage Nr. </w:t>
      </w:r>
      <w:r w:rsidRPr="00E94E4B">
        <w:rPr>
          <w:rFonts w:cs="Arial"/>
          <w:u w:val="single"/>
        </w:rPr>
        <w:fldChar w:fldCharType="begin">
          <w:ffData>
            <w:name w:val="Text69"/>
            <w:enabled/>
            <w:calcOnExit w:val="0"/>
            <w:textInput/>
          </w:ffData>
        </w:fldChar>
      </w:r>
      <w:r w:rsidRPr="00E94E4B">
        <w:rPr>
          <w:rFonts w:cs="Arial"/>
          <w:u w:val="single"/>
        </w:rPr>
        <w:instrText xml:space="preserve">FORMTEXT </w:instrText>
      </w:r>
      <w:r w:rsidRPr="00E94E4B">
        <w:rPr>
          <w:rFonts w:cs="Arial"/>
          <w:u w:val="single"/>
        </w:rPr>
      </w:r>
      <w:r w:rsidRPr="00E94E4B">
        <w:rPr>
          <w:rFonts w:cs="Arial"/>
          <w:u w:val="single"/>
        </w:rPr>
        <w:fldChar w:fldCharType="separate"/>
      </w:r>
      <w:r w:rsidRPr="00E94E4B">
        <w:rPr>
          <w:rFonts w:cs="Arial"/>
          <w:noProof/>
          <w:u w:val="single"/>
        </w:rPr>
        <w:t> </w:t>
      </w:r>
      <w:r w:rsidRPr="00E94E4B">
        <w:rPr>
          <w:rFonts w:cs="Arial"/>
          <w:noProof/>
          <w:u w:val="single"/>
        </w:rPr>
        <w:t> </w:t>
      </w:r>
      <w:r w:rsidRPr="00E94E4B">
        <w:rPr>
          <w:rFonts w:cs="Arial"/>
          <w:noProof/>
          <w:u w:val="single"/>
        </w:rPr>
        <w:t> </w:t>
      </w:r>
      <w:r w:rsidRPr="00E94E4B">
        <w:rPr>
          <w:rFonts w:cs="Arial"/>
          <w:noProof/>
          <w:u w:val="single"/>
        </w:rPr>
        <w:t> </w:t>
      </w:r>
      <w:r w:rsidRPr="00E94E4B">
        <w:rPr>
          <w:rFonts w:cs="Arial"/>
          <w:noProof/>
          <w:u w:val="single"/>
        </w:rPr>
        <w:t> </w:t>
      </w:r>
      <w:r w:rsidRPr="00E94E4B">
        <w:rPr>
          <w:rFonts w:cs="Arial"/>
          <w:u w:val="single"/>
        </w:rPr>
        <w:fldChar w:fldCharType="end"/>
      </w:r>
      <w:r w:rsidRPr="00E94E4B">
        <w:rPr>
          <w:rFonts w:cs="Arial"/>
        </w:rPr>
        <w:t>.</w:t>
      </w:r>
    </w:p>
    <w:p w14:paraId="7FC1A89F" w14:textId="2B94C0B1" w:rsidR="009B2CB8" w:rsidRPr="00D564F1" w:rsidRDefault="009B2CB8" w:rsidP="00472134">
      <w:pPr>
        <w:pStyle w:val="Heading1"/>
        <w:tabs>
          <w:tab w:val="clear" w:pos="350"/>
          <w:tab w:val="num" w:pos="709"/>
          <w:tab w:val="left" w:pos="8931"/>
        </w:tabs>
        <w:ind w:left="709" w:hanging="709"/>
        <w:rPr>
          <w:rFonts w:ascii="Arial" w:hAnsi="Arial"/>
          <w:szCs w:val="18"/>
        </w:rPr>
      </w:pPr>
      <w:bookmarkStart w:id="922" w:name="_Toc443490589"/>
      <w:bookmarkStart w:id="923" w:name="_Toc443490855"/>
      <w:bookmarkStart w:id="924" w:name="_Toc443491121"/>
      <w:bookmarkStart w:id="925" w:name="_Toc443491908"/>
      <w:bookmarkStart w:id="926" w:name="_Toc443492101"/>
      <w:bookmarkStart w:id="927" w:name="_Toc196951873"/>
      <w:bookmarkEnd w:id="922"/>
      <w:bookmarkEnd w:id="923"/>
      <w:bookmarkEnd w:id="924"/>
      <w:bookmarkEnd w:id="925"/>
      <w:bookmarkEnd w:id="926"/>
      <w:r w:rsidRPr="00D564F1">
        <w:rPr>
          <w:rFonts w:ascii="Arial" w:hAnsi="Arial"/>
          <w:szCs w:val="18"/>
        </w:rPr>
        <w:t>Quellcode</w:t>
      </w:r>
      <w:r w:rsidR="00A32C40" w:rsidRPr="00D564F1">
        <w:rPr>
          <w:rFonts w:ascii="Arial" w:hAnsi="Arial"/>
          <w:szCs w:val="18"/>
        </w:rPr>
        <w:t>*</w:t>
      </w:r>
      <w:bookmarkEnd w:id="927"/>
    </w:p>
    <w:p w14:paraId="436ECCD4" w14:textId="77777777" w:rsidR="009B2CB8" w:rsidRPr="001B30DF" w:rsidRDefault="009B2CB8" w:rsidP="00136CFC">
      <w:pPr>
        <w:pStyle w:val="BodyText"/>
        <w:tabs>
          <w:tab w:val="left" w:pos="8931"/>
        </w:tabs>
        <w:rPr>
          <w:rFonts w:cs="Arial"/>
        </w:rPr>
      </w:pPr>
      <w:r>
        <w:rPr>
          <w:rFonts w:cs="Arial"/>
        </w:rPr>
        <w:t>Im Falle der Erstellung oder Bearbeitung von Software</w:t>
      </w:r>
      <w:r w:rsidRPr="001B30DF">
        <w:rPr>
          <w:rFonts w:cs="Arial"/>
        </w:rPr>
        <w:t>:</w:t>
      </w:r>
    </w:p>
    <w:p w14:paraId="0CB4BE9B" w14:textId="3D27ACF9" w:rsidR="00764C3F" w:rsidRDefault="009B2CB8" w:rsidP="00136CFC">
      <w:pPr>
        <w:pStyle w:val="Textkrper-Auswahl"/>
        <w:tabs>
          <w:tab w:val="left" w:pos="8931"/>
        </w:tabs>
        <w:rPr>
          <w:rFonts w:cs="Arial"/>
        </w:rPr>
      </w:pPr>
      <w:r w:rsidRPr="001B30DF">
        <w:rPr>
          <w:rFonts w:cs="Arial"/>
        </w:rPr>
        <w:fldChar w:fldCharType="begin">
          <w:ffData>
            <w:name w:val="Kontrollkästchen11"/>
            <w:enabled/>
            <w:calcOnExit w:val="0"/>
            <w:checkBox>
              <w:sizeAuto/>
              <w:default w:val="0"/>
            </w:checkBox>
          </w:ffData>
        </w:fldChar>
      </w:r>
      <w:r w:rsidRPr="001B30DF">
        <w:rPr>
          <w:rFonts w:cs="Arial"/>
        </w:rPr>
        <w:instrText xml:space="preserve">FORMCHECKBOX </w:instrText>
      </w:r>
      <w:r w:rsidRPr="001B30DF">
        <w:rPr>
          <w:rFonts w:cs="Arial"/>
        </w:rPr>
      </w:r>
      <w:r w:rsidRPr="001B30DF">
        <w:rPr>
          <w:rFonts w:cs="Arial"/>
        </w:rPr>
        <w:fldChar w:fldCharType="separate"/>
      </w:r>
      <w:r w:rsidRPr="001B30DF">
        <w:rPr>
          <w:rFonts w:cs="Arial"/>
        </w:rPr>
        <w:fldChar w:fldCharType="end"/>
      </w:r>
      <w:r>
        <w:rPr>
          <w:rFonts w:cs="Arial"/>
        </w:rPr>
        <w:tab/>
        <w:t xml:space="preserve">ist </w:t>
      </w:r>
      <w:r w:rsidR="00764C3F">
        <w:rPr>
          <w:rFonts w:cs="Arial"/>
        </w:rPr>
        <w:t>gemäß Ziffer 3.</w:t>
      </w:r>
      <w:r w:rsidR="006E4686">
        <w:rPr>
          <w:rFonts w:cs="Arial"/>
        </w:rPr>
        <w:t>6</w:t>
      </w:r>
      <w:r w:rsidR="00764C3F">
        <w:rPr>
          <w:rFonts w:cs="Arial"/>
        </w:rPr>
        <w:t xml:space="preserve"> EVB-IT Dienstleistungs-AGB </w:t>
      </w:r>
      <w:r>
        <w:rPr>
          <w:rFonts w:cs="Arial"/>
        </w:rPr>
        <w:t>der jeweils aktuelle Stand der Software</w:t>
      </w:r>
      <w:r w:rsidR="00764C3F">
        <w:rPr>
          <w:rFonts w:cs="Arial"/>
        </w:rPr>
        <w:t>,</w:t>
      </w:r>
      <w:r>
        <w:rPr>
          <w:rFonts w:cs="Arial"/>
        </w:rPr>
        <w:t xml:space="preserve"> einschließlich der Quellcode</w:t>
      </w:r>
      <w:r w:rsidR="00764C3F">
        <w:rPr>
          <w:rFonts w:cs="Arial"/>
        </w:rPr>
        <w:t>s</w:t>
      </w:r>
      <w:r w:rsidR="003E6490">
        <w:rPr>
          <w:rFonts w:cs="Arial"/>
        </w:rPr>
        <w:t>*</w:t>
      </w:r>
      <w:r>
        <w:rPr>
          <w:rFonts w:cs="Arial"/>
        </w:rPr>
        <w:t xml:space="preserve"> </w:t>
      </w:r>
      <w:r w:rsidR="00764C3F">
        <w:rPr>
          <w:rFonts w:cs="Arial"/>
        </w:rPr>
        <w:t xml:space="preserve">auf folgendem </w:t>
      </w:r>
      <w:r w:rsidR="00AB782E">
        <w:rPr>
          <w:rFonts w:cs="Arial"/>
        </w:rPr>
        <w:t xml:space="preserve">vom Auftraggeber zur Verfügung gestellten </w:t>
      </w:r>
      <w:proofErr w:type="spellStart"/>
      <w:r w:rsidR="00764C3F">
        <w:rPr>
          <w:rFonts w:cs="Arial"/>
        </w:rPr>
        <w:t>Quellcoderepository</w:t>
      </w:r>
      <w:proofErr w:type="spellEnd"/>
      <w:r w:rsidR="00764C3F">
        <w:rPr>
          <w:rFonts w:cs="Arial"/>
        </w:rPr>
        <w:t xml:space="preserve"> zu speichern: </w:t>
      </w:r>
      <w:r w:rsidR="00764C3F" w:rsidRPr="001B30DF">
        <w:rPr>
          <w:rFonts w:cs="Arial"/>
          <w:u w:val="single"/>
        </w:rPr>
        <w:fldChar w:fldCharType="begin">
          <w:ffData>
            <w:name w:val="Text74"/>
            <w:enabled/>
            <w:calcOnExit w:val="0"/>
            <w:textInput/>
          </w:ffData>
        </w:fldChar>
      </w:r>
      <w:r w:rsidR="00764C3F" w:rsidRPr="001B30DF">
        <w:rPr>
          <w:rFonts w:cs="Arial"/>
          <w:u w:val="single"/>
        </w:rPr>
        <w:instrText xml:space="preserve">FORMTEXT </w:instrText>
      </w:r>
      <w:r w:rsidR="00764C3F" w:rsidRPr="001B30DF">
        <w:rPr>
          <w:rFonts w:cs="Arial"/>
          <w:u w:val="single"/>
        </w:rPr>
      </w:r>
      <w:r w:rsidR="00764C3F" w:rsidRPr="001B30DF">
        <w:rPr>
          <w:rFonts w:cs="Arial"/>
          <w:u w:val="single"/>
        </w:rPr>
        <w:fldChar w:fldCharType="separate"/>
      </w:r>
      <w:r w:rsidR="00764C3F">
        <w:rPr>
          <w:rFonts w:cs="Arial"/>
          <w:noProof/>
          <w:u w:val="single"/>
        </w:rPr>
        <w:t> </w:t>
      </w:r>
      <w:r w:rsidR="00764C3F">
        <w:rPr>
          <w:rFonts w:cs="Arial"/>
          <w:noProof/>
          <w:u w:val="single"/>
        </w:rPr>
        <w:t> </w:t>
      </w:r>
      <w:r w:rsidR="00764C3F">
        <w:rPr>
          <w:rFonts w:cs="Arial"/>
          <w:noProof/>
          <w:u w:val="single"/>
        </w:rPr>
        <w:t> </w:t>
      </w:r>
      <w:r w:rsidR="00764C3F">
        <w:rPr>
          <w:rFonts w:cs="Arial"/>
          <w:noProof/>
          <w:u w:val="single"/>
        </w:rPr>
        <w:t> </w:t>
      </w:r>
      <w:r w:rsidR="00764C3F">
        <w:rPr>
          <w:rFonts w:cs="Arial"/>
          <w:noProof/>
          <w:u w:val="single"/>
        </w:rPr>
        <w:t> </w:t>
      </w:r>
      <w:r w:rsidR="00764C3F" w:rsidRPr="001B30DF">
        <w:rPr>
          <w:rFonts w:cs="Arial"/>
          <w:u w:val="single"/>
        </w:rPr>
        <w:fldChar w:fldCharType="end"/>
      </w:r>
      <w:r w:rsidR="00764C3F">
        <w:rPr>
          <w:rFonts w:cs="Arial"/>
        </w:rPr>
        <w:t>.</w:t>
      </w:r>
    </w:p>
    <w:p w14:paraId="0D00EEC4" w14:textId="3623B01D" w:rsidR="00764C3F" w:rsidRDefault="00764C3F" w:rsidP="00136CFC">
      <w:pPr>
        <w:pStyle w:val="Textkrper-Auswahl"/>
        <w:tabs>
          <w:tab w:val="left" w:pos="8931"/>
        </w:tabs>
        <w:rPr>
          <w:rFonts w:cs="Arial"/>
        </w:rPr>
      </w:pPr>
      <w:r w:rsidRPr="001B30DF">
        <w:rPr>
          <w:rFonts w:cs="Arial"/>
        </w:rPr>
        <w:fldChar w:fldCharType="begin">
          <w:ffData>
            <w:name w:val="Kontrollkästchen11"/>
            <w:enabled/>
            <w:calcOnExit w:val="0"/>
            <w:checkBox>
              <w:sizeAuto/>
              <w:default w:val="0"/>
            </w:checkBox>
          </w:ffData>
        </w:fldChar>
      </w:r>
      <w:r w:rsidRPr="001B30DF">
        <w:rPr>
          <w:rFonts w:cs="Arial"/>
        </w:rPr>
        <w:instrText xml:space="preserve">FORMCHECKBOX </w:instrText>
      </w:r>
      <w:r w:rsidRPr="001B30DF">
        <w:rPr>
          <w:rFonts w:cs="Arial"/>
        </w:rPr>
      </w:r>
      <w:r w:rsidRPr="001B30DF">
        <w:rPr>
          <w:rFonts w:cs="Arial"/>
        </w:rPr>
        <w:fldChar w:fldCharType="separate"/>
      </w:r>
      <w:r w:rsidRPr="001B30DF">
        <w:rPr>
          <w:rFonts w:cs="Arial"/>
        </w:rPr>
        <w:fldChar w:fldCharType="end"/>
      </w:r>
      <w:r>
        <w:rPr>
          <w:rFonts w:cs="Arial"/>
        </w:rPr>
        <w:tab/>
        <w:t>wird abweichend von Ziffer 3.</w:t>
      </w:r>
      <w:r w:rsidR="006E4686">
        <w:rPr>
          <w:rFonts w:cs="Arial"/>
        </w:rPr>
        <w:t>6</w:t>
      </w:r>
      <w:r>
        <w:rPr>
          <w:rFonts w:cs="Arial"/>
        </w:rPr>
        <w:t xml:space="preserve"> EVB-IT Dienstleistungs-AGB der jeweils aktuelle Stand der Software, einschließlich der Quellcodes</w:t>
      </w:r>
      <w:r w:rsidR="003E6490">
        <w:rPr>
          <w:rFonts w:cs="Arial"/>
        </w:rPr>
        <w:t>*</w:t>
      </w:r>
      <w:r>
        <w:rPr>
          <w:rFonts w:cs="Arial"/>
        </w:rPr>
        <w:t xml:space="preserve"> wie folgt gespeichert und dem Auftraggeber zur Verfügung gestellt: </w:t>
      </w:r>
      <w:r w:rsidRPr="001B30DF">
        <w:rPr>
          <w:rFonts w:cs="Arial"/>
          <w:u w:val="single"/>
        </w:rPr>
        <w:fldChar w:fldCharType="begin">
          <w:ffData>
            <w:name w:val="Text74"/>
            <w:enabled/>
            <w:calcOnExit w:val="0"/>
            <w:textInput/>
          </w:ffData>
        </w:fldChar>
      </w:r>
      <w:r w:rsidRPr="001B30DF">
        <w:rPr>
          <w:rFonts w:cs="Arial"/>
          <w:u w:val="single"/>
        </w:rPr>
        <w:instrText xml:space="preserve">FORMTEXT </w:instrText>
      </w:r>
      <w:r w:rsidRPr="001B30DF">
        <w:rPr>
          <w:rFonts w:cs="Arial"/>
          <w:u w:val="single"/>
        </w:rPr>
      </w:r>
      <w:r w:rsidRPr="001B30DF">
        <w:rPr>
          <w:rFonts w:cs="Arial"/>
          <w:u w:val="single"/>
        </w:rPr>
        <w:fldChar w:fldCharType="separate"/>
      </w:r>
      <w:r>
        <w:rPr>
          <w:rFonts w:cs="Arial"/>
          <w:noProof/>
          <w:u w:val="single"/>
        </w:rPr>
        <w:t> </w:t>
      </w:r>
      <w:r>
        <w:rPr>
          <w:rFonts w:cs="Arial"/>
          <w:noProof/>
          <w:u w:val="single"/>
        </w:rPr>
        <w:t> </w:t>
      </w:r>
      <w:r>
        <w:rPr>
          <w:rFonts w:cs="Arial"/>
          <w:noProof/>
          <w:u w:val="single"/>
        </w:rPr>
        <w:t> </w:t>
      </w:r>
      <w:r>
        <w:rPr>
          <w:rFonts w:cs="Arial"/>
          <w:noProof/>
          <w:u w:val="single"/>
        </w:rPr>
        <w:t> </w:t>
      </w:r>
      <w:r>
        <w:rPr>
          <w:rFonts w:cs="Arial"/>
          <w:noProof/>
          <w:u w:val="single"/>
        </w:rPr>
        <w:t> </w:t>
      </w:r>
      <w:r w:rsidRPr="001B30DF">
        <w:rPr>
          <w:rFonts w:cs="Arial"/>
          <w:u w:val="single"/>
        </w:rPr>
        <w:fldChar w:fldCharType="end"/>
      </w:r>
      <w:r>
        <w:rPr>
          <w:rFonts w:cs="Arial"/>
        </w:rPr>
        <w:t>.</w:t>
      </w:r>
    </w:p>
    <w:p w14:paraId="77D4A05A" w14:textId="12281258" w:rsidR="00DF45FC" w:rsidRDefault="00DF45FC" w:rsidP="00DF45FC">
      <w:pPr>
        <w:pStyle w:val="Textkrper-Auswahl"/>
        <w:tabs>
          <w:tab w:val="left" w:pos="8931"/>
        </w:tabs>
        <w:rPr>
          <w:rFonts w:cs="Arial"/>
        </w:rPr>
      </w:pPr>
      <w:r w:rsidRPr="001B30DF">
        <w:rPr>
          <w:rFonts w:cs="Arial"/>
        </w:rPr>
        <w:fldChar w:fldCharType="begin">
          <w:ffData>
            <w:name w:val="Kontrollkästchen11"/>
            <w:enabled/>
            <w:calcOnExit w:val="0"/>
            <w:checkBox>
              <w:sizeAuto/>
              <w:default w:val="0"/>
            </w:checkBox>
          </w:ffData>
        </w:fldChar>
      </w:r>
      <w:r w:rsidRPr="001B30DF">
        <w:rPr>
          <w:rFonts w:cs="Arial"/>
        </w:rPr>
        <w:instrText xml:space="preserve">FORMCHECKBOX </w:instrText>
      </w:r>
      <w:r w:rsidRPr="001B30DF">
        <w:rPr>
          <w:rFonts w:cs="Arial"/>
        </w:rPr>
      </w:r>
      <w:r w:rsidRPr="001B30DF">
        <w:rPr>
          <w:rFonts w:cs="Arial"/>
        </w:rPr>
        <w:fldChar w:fldCharType="separate"/>
      </w:r>
      <w:r w:rsidRPr="001B30DF">
        <w:rPr>
          <w:rFonts w:cs="Arial"/>
        </w:rPr>
        <w:fldChar w:fldCharType="end"/>
      </w:r>
      <w:r>
        <w:rPr>
          <w:rFonts w:cs="Arial"/>
        </w:rPr>
        <w:tab/>
        <w:t>wird abweichend von Ziffer 3.</w:t>
      </w:r>
      <w:r w:rsidR="006E4686">
        <w:rPr>
          <w:rFonts w:cs="Arial"/>
        </w:rPr>
        <w:t>6</w:t>
      </w:r>
      <w:r>
        <w:rPr>
          <w:rFonts w:cs="Arial"/>
        </w:rPr>
        <w:t xml:space="preserve"> EVB-IT Dienstleistungs-AGB der jeweils aktuelle Stand der Software, einschließlich der Quellcodes</w:t>
      </w:r>
      <w:r w:rsidR="003E6490">
        <w:rPr>
          <w:rFonts w:cs="Arial"/>
        </w:rPr>
        <w:t>*</w:t>
      </w:r>
      <w:r>
        <w:rPr>
          <w:rFonts w:cs="Arial"/>
        </w:rPr>
        <w:t xml:space="preserve"> </w:t>
      </w:r>
      <w:r w:rsidR="00B82097">
        <w:rPr>
          <w:rFonts w:cs="Arial"/>
        </w:rPr>
        <w:t xml:space="preserve">nicht </w:t>
      </w:r>
      <w:proofErr w:type="gramStart"/>
      <w:r w:rsidR="00B82097">
        <w:rPr>
          <w:rFonts w:cs="Arial"/>
        </w:rPr>
        <w:t>täglich</w:t>
      </w:r>
      <w:proofErr w:type="gramEnd"/>
      <w:r w:rsidR="00B82097">
        <w:rPr>
          <w:rFonts w:cs="Arial"/>
        </w:rPr>
        <w:t xml:space="preserve"> sondern  </w:t>
      </w:r>
      <w:r w:rsidR="00B82097" w:rsidRPr="001B30DF">
        <w:rPr>
          <w:rFonts w:cs="Arial"/>
          <w:u w:val="single"/>
        </w:rPr>
        <w:fldChar w:fldCharType="begin">
          <w:ffData>
            <w:name w:val="Text74"/>
            <w:enabled/>
            <w:calcOnExit w:val="0"/>
            <w:textInput/>
          </w:ffData>
        </w:fldChar>
      </w:r>
      <w:r w:rsidR="00B82097" w:rsidRPr="001B30DF">
        <w:rPr>
          <w:rFonts w:cs="Arial"/>
          <w:u w:val="single"/>
        </w:rPr>
        <w:instrText xml:space="preserve">FORMTEXT </w:instrText>
      </w:r>
      <w:r w:rsidR="00B82097" w:rsidRPr="001B30DF">
        <w:rPr>
          <w:rFonts w:cs="Arial"/>
          <w:u w:val="single"/>
        </w:rPr>
      </w:r>
      <w:r w:rsidR="00B82097" w:rsidRPr="001B30DF">
        <w:rPr>
          <w:rFonts w:cs="Arial"/>
          <w:u w:val="single"/>
        </w:rPr>
        <w:fldChar w:fldCharType="separate"/>
      </w:r>
      <w:r w:rsidR="00B82097">
        <w:rPr>
          <w:rFonts w:cs="Arial"/>
          <w:noProof/>
          <w:u w:val="single"/>
        </w:rPr>
        <w:t> </w:t>
      </w:r>
      <w:r w:rsidR="00B82097">
        <w:rPr>
          <w:rFonts w:cs="Arial"/>
          <w:noProof/>
          <w:u w:val="single"/>
        </w:rPr>
        <w:t> </w:t>
      </w:r>
      <w:r w:rsidR="00B82097">
        <w:rPr>
          <w:rFonts w:cs="Arial"/>
          <w:noProof/>
          <w:u w:val="single"/>
        </w:rPr>
        <w:t> </w:t>
      </w:r>
      <w:r w:rsidR="00B82097">
        <w:rPr>
          <w:rFonts w:cs="Arial"/>
          <w:noProof/>
          <w:u w:val="single"/>
        </w:rPr>
        <w:t> </w:t>
      </w:r>
      <w:r w:rsidR="00B82097">
        <w:rPr>
          <w:rFonts w:cs="Arial"/>
          <w:noProof/>
          <w:u w:val="single"/>
        </w:rPr>
        <w:t> </w:t>
      </w:r>
      <w:r w:rsidR="00B82097" w:rsidRPr="001B30DF">
        <w:rPr>
          <w:rFonts w:cs="Arial"/>
          <w:u w:val="single"/>
        </w:rPr>
        <w:fldChar w:fldCharType="end"/>
      </w:r>
      <w:r w:rsidR="00B82097">
        <w:rPr>
          <w:rFonts w:cs="Arial"/>
        </w:rPr>
        <w:t xml:space="preserve"> (z.B. am Ende jeder Arbeitswoche) abgespeichert.</w:t>
      </w:r>
    </w:p>
    <w:p w14:paraId="3318A404" w14:textId="77777777" w:rsidR="003E6490" w:rsidRDefault="003E6490" w:rsidP="00DF45FC">
      <w:pPr>
        <w:pStyle w:val="Textkrper-Auswahl"/>
        <w:tabs>
          <w:tab w:val="left" w:pos="8931"/>
        </w:tabs>
        <w:rPr>
          <w:rFonts w:cs="Arial"/>
        </w:rPr>
      </w:pPr>
      <w:r w:rsidRPr="001B30DF">
        <w:rPr>
          <w:rFonts w:cs="Arial"/>
        </w:rPr>
        <w:fldChar w:fldCharType="begin">
          <w:ffData>
            <w:name w:val="Kontrollkästchen11"/>
            <w:enabled/>
            <w:calcOnExit w:val="0"/>
            <w:checkBox>
              <w:sizeAuto/>
              <w:default w:val="0"/>
            </w:checkBox>
          </w:ffData>
        </w:fldChar>
      </w:r>
      <w:r w:rsidRPr="001B30DF">
        <w:rPr>
          <w:rFonts w:cs="Arial"/>
        </w:rPr>
        <w:instrText xml:space="preserve">FORMCHECKBOX </w:instrText>
      </w:r>
      <w:r w:rsidRPr="001B30DF">
        <w:rPr>
          <w:rFonts w:cs="Arial"/>
        </w:rPr>
      </w:r>
      <w:r w:rsidRPr="001B30DF">
        <w:rPr>
          <w:rFonts w:cs="Arial"/>
        </w:rPr>
        <w:fldChar w:fldCharType="separate"/>
      </w:r>
      <w:r w:rsidRPr="001B30DF">
        <w:rPr>
          <w:rFonts w:cs="Arial"/>
        </w:rPr>
        <w:fldChar w:fldCharType="end"/>
      </w:r>
      <w:r>
        <w:rPr>
          <w:rFonts w:cs="Arial"/>
        </w:rPr>
        <w:tab/>
        <w:t>erfolgt d</w:t>
      </w:r>
      <w:r w:rsidRPr="00D82BF6">
        <w:rPr>
          <w:rFonts w:cs="Arial"/>
        </w:rPr>
        <w:t>ie Übergabe</w:t>
      </w:r>
      <w:r>
        <w:rPr>
          <w:rFonts w:cs="Arial"/>
        </w:rPr>
        <w:t xml:space="preserve"> des Quellcodes* auch am</w:t>
      </w:r>
      <w:r w:rsidRPr="00D82BF6">
        <w:rPr>
          <w:rFonts w:cs="Arial"/>
        </w:rPr>
        <w:t xml:space="preserve"> Ende jedes Leistungsmonats in elektronis</w:t>
      </w:r>
      <w:r>
        <w:rPr>
          <w:rFonts w:cs="Arial"/>
        </w:rPr>
        <w:t>cher Form auf einem Datenträger.</w:t>
      </w:r>
    </w:p>
    <w:p w14:paraId="53590917" w14:textId="77777777" w:rsidR="00BE67CC" w:rsidRPr="00D564F1" w:rsidRDefault="003C51FD" w:rsidP="00472134">
      <w:pPr>
        <w:pStyle w:val="Heading1"/>
        <w:tabs>
          <w:tab w:val="clear" w:pos="350"/>
          <w:tab w:val="num" w:pos="709"/>
          <w:tab w:val="left" w:pos="8931"/>
        </w:tabs>
        <w:ind w:left="709" w:hanging="709"/>
        <w:rPr>
          <w:rFonts w:ascii="Arial" w:hAnsi="Arial"/>
          <w:szCs w:val="18"/>
        </w:rPr>
      </w:pPr>
      <w:bookmarkStart w:id="928" w:name="_Toc443491123"/>
      <w:bookmarkStart w:id="929" w:name="_Toc443491910"/>
      <w:bookmarkStart w:id="930" w:name="_Toc443492103"/>
      <w:bookmarkStart w:id="931" w:name="_Toc443490591"/>
      <w:bookmarkStart w:id="932" w:name="_Toc443490857"/>
      <w:bookmarkStart w:id="933" w:name="_Toc443491124"/>
      <w:bookmarkStart w:id="934" w:name="_Toc443491911"/>
      <w:bookmarkStart w:id="935" w:name="_Toc443492104"/>
      <w:bookmarkStart w:id="936" w:name="_Toc443490858"/>
      <w:bookmarkStart w:id="937" w:name="_Toc443491125"/>
      <w:bookmarkStart w:id="938" w:name="_Toc443491912"/>
      <w:bookmarkStart w:id="939" w:name="_Toc443492105"/>
      <w:bookmarkStart w:id="940" w:name="_Toc443490865"/>
      <w:bookmarkStart w:id="941" w:name="_Toc443491132"/>
      <w:bookmarkStart w:id="942" w:name="_Toc443491919"/>
      <w:bookmarkStart w:id="943" w:name="_Toc443492112"/>
      <w:bookmarkStart w:id="944" w:name="_Toc443490874"/>
      <w:bookmarkStart w:id="945" w:name="_Toc443491141"/>
      <w:bookmarkStart w:id="946" w:name="_Toc443491928"/>
      <w:bookmarkStart w:id="947" w:name="_Toc443492121"/>
      <w:bookmarkStart w:id="948" w:name="_Toc443490883"/>
      <w:bookmarkStart w:id="949" w:name="_Toc443491150"/>
      <w:bookmarkStart w:id="950" w:name="_Toc443491937"/>
      <w:bookmarkStart w:id="951" w:name="_Toc443492130"/>
      <w:bookmarkStart w:id="952" w:name="_Toc443490904"/>
      <w:bookmarkStart w:id="953" w:name="_Toc443491171"/>
      <w:bookmarkStart w:id="954" w:name="_Toc443491958"/>
      <w:bookmarkStart w:id="955" w:name="_Toc443492151"/>
      <w:bookmarkStart w:id="956" w:name="_Toc443490905"/>
      <w:bookmarkStart w:id="957" w:name="_Toc443491172"/>
      <w:bookmarkStart w:id="958" w:name="_Toc443491959"/>
      <w:bookmarkStart w:id="959" w:name="_Toc443492152"/>
      <w:bookmarkStart w:id="960" w:name="_Toc443490906"/>
      <w:bookmarkStart w:id="961" w:name="_Toc443491173"/>
      <w:bookmarkStart w:id="962" w:name="_Toc443491960"/>
      <w:bookmarkStart w:id="963" w:name="_Toc443492153"/>
      <w:bookmarkStart w:id="964" w:name="_Toc443490920"/>
      <w:bookmarkStart w:id="965" w:name="_Toc443491187"/>
      <w:bookmarkStart w:id="966" w:name="_Toc443491974"/>
      <w:bookmarkStart w:id="967" w:name="_Toc443492167"/>
      <w:bookmarkStart w:id="968" w:name="_Toc443490922"/>
      <w:bookmarkStart w:id="969" w:name="_Toc443491189"/>
      <w:bookmarkStart w:id="970" w:name="_Toc443491976"/>
      <w:bookmarkStart w:id="971" w:name="_Toc443492169"/>
      <w:bookmarkStart w:id="972" w:name="_Toc443490923"/>
      <w:bookmarkStart w:id="973" w:name="_Toc443491190"/>
      <w:bookmarkStart w:id="974" w:name="_Toc443491977"/>
      <w:bookmarkStart w:id="975" w:name="_Toc443492170"/>
      <w:bookmarkStart w:id="976" w:name="_Toc443490595"/>
      <w:bookmarkStart w:id="977" w:name="_Toc443490925"/>
      <w:bookmarkStart w:id="978" w:name="_Toc443491192"/>
      <w:bookmarkStart w:id="979" w:name="_Toc443491979"/>
      <w:bookmarkStart w:id="980" w:name="_Toc443492172"/>
      <w:bookmarkStart w:id="981" w:name="_Toc196951874"/>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r w:rsidRPr="00D564F1">
        <w:rPr>
          <w:rFonts w:ascii="Arial" w:hAnsi="Arial"/>
          <w:szCs w:val="18"/>
        </w:rPr>
        <w:t xml:space="preserve">Abweichende </w:t>
      </w:r>
      <w:r w:rsidR="00BE67CC" w:rsidRPr="00D564F1">
        <w:rPr>
          <w:rFonts w:ascii="Arial" w:hAnsi="Arial"/>
          <w:szCs w:val="18"/>
        </w:rPr>
        <w:t>Haftungs</w:t>
      </w:r>
      <w:bookmarkEnd w:id="918"/>
      <w:bookmarkEnd w:id="919"/>
      <w:bookmarkEnd w:id="920"/>
      <w:r w:rsidR="00BE67CC" w:rsidRPr="00D564F1">
        <w:rPr>
          <w:rFonts w:ascii="Arial" w:hAnsi="Arial"/>
          <w:szCs w:val="18"/>
        </w:rPr>
        <w:t>regelungen</w:t>
      </w:r>
      <w:bookmarkEnd w:id="921"/>
      <w:bookmarkEnd w:id="981"/>
    </w:p>
    <w:p w14:paraId="19BE96D1" w14:textId="77777777" w:rsidR="00BE67CC" w:rsidRPr="007115C2" w:rsidRDefault="00BE67CC" w:rsidP="00136CFC">
      <w:pPr>
        <w:pStyle w:val="Box1"/>
        <w:tabs>
          <w:tab w:val="left" w:pos="8931"/>
        </w:tabs>
      </w:pPr>
      <w:r w:rsidRPr="007115C2">
        <w:fldChar w:fldCharType="begin">
          <w:ffData>
            <w:name w:val="Kontrollkästchen35"/>
            <w:enabled/>
            <w:calcOnExit w:val="0"/>
            <w:checkBox>
              <w:sizeAuto/>
              <w:default w:val="0"/>
            </w:checkBox>
          </w:ffData>
        </w:fldChar>
      </w:r>
      <w:r w:rsidRPr="007115C2">
        <w:instrText xml:space="preserve">FORMCHECKBOX </w:instrText>
      </w:r>
      <w:r w:rsidRPr="007115C2">
        <w:fldChar w:fldCharType="separate"/>
      </w:r>
      <w:r w:rsidRPr="007115C2">
        <w:fldChar w:fldCharType="end"/>
      </w:r>
      <w:r w:rsidRPr="007115C2">
        <w:tab/>
        <w:t xml:space="preserve">Abweichend von Ziffer </w:t>
      </w:r>
      <w:r w:rsidR="00490548">
        <w:t>13</w:t>
      </w:r>
      <w:r w:rsidRPr="007115C2">
        <w:t xml:space="preserve">.1 </w:t>
      </w:r>
      <w:r w:rsidR="006217D0">
        <w:t xml:space="preserve">EVB-IT </w:t>
      </w:r>
      <w:r w:rsidR="00490548">
        <w:t>Dienstleistungs</w:t>
      </w:r>
      <w:r w:rsidR="006217D0">
        <w:t xml:space="preserve">-AGB </w:t>
      </w:r>
      <w:r w:rsidRPr="007115C2">
        <w:t xml:space="preserve">beträgt die Haftungsobergrenze </w:t>
      </w:r>
      <w:r w:rsidR="00064B67" w:rsidRPr="00A938D3">
        <w:t>bei leicht fahrlässige</w:t>
      </w:r>
      <w:r w:rsidR="00064B67">
        <w:t>n</w:t>
      </w:r>
      <w:r w:rsidR="00064B67" w:rsidRPr="00A938D3">
        <w:t xml:space="preserve"> Pflichtverletzung</w:t>
      </w:r>
      <w:r w:rsidR="00064B67">
        <w:t>en</w:t>
      </w:r>
    </w:p>
    <w:p w14:paraId="3FAC9323" w14:textId="77777777" w:rsidR="00BE67CC" w:rsidRPr="007115C2" w:rsidRDefault="00BE67CC" w:rsidP="00136CFC">
      <w:pPr>
        <w:pStyle w:val="Box2"/>
        <w:tabs>
          <w:tab w:val="left" w:pos="8931"/>
        </w:tabs>
      </w:pPr>
      <w:r w:rsidRPr="007115C2">
        <w:fldChar w:fldCharType="begin">
          <w:ffData>
            <w:name w:val="Kontrollkästchen35"/>
            <w:enabled/>
            <w:calcOnExit w:val="0"/>
            <w:checkBox>
              <w:sizeAuto/>
              <w:default w:val="0"/>
            </w:checkBox>
          </w:ffData>
        </w:fldChar>
      </w:r>
      <w:r w:rsidRPr="007115C2">
        <w:instrText xml:space="preserve">FORMCHECKBOX </w:instrText>
      </w:r>
      <w:r w:rsidRPr="007115C2">
        <w:fldChar w:fldCharType="separate"/>
      </w:r>
      <w:r w:rsidRPr="007115C2">
        <w:fldChar w:fldCharType="end"/>
      </w:r>
      <w:r w:rsidR="00F13485">
        <w:tab/>
      </w:r>
      <w:r w:rsidRPr="007115C2">
        <w:t xml:space="preserve">pro Schadensfall </w:t>
      </w:r>
      <w:r w:rsidRPr="007115C2">
        <w:rPr>
          <w:u w:val="single"/>
        </w:rPr>
        <w:fldChar w:fldCharType="begin">
          <w:ffData>
            <w:name w:val="Text37"/>
            <w:enabled/>
            <w:calcOnExit w:val="0"/>
            <w:textInput/>
          </w:ffData>
        </w:fldChar>
      </w:r>
      <w:r w:rsidRPr="007115C2">
        <w:rPr>
          <w:u w:val="single"/>
        </w:rPr>
        <w:instrText xml:space="preserve">FORMTEXT </w:instrText>
      </w:r>
      <w:r w:rsidRPr="007115C2">
        <w:rPr>
          <w:u w:val="single"/>
        </w:rPr>
      </w:r>
      <w:r w:rsidRPr="007115C2">
        <w:rPr>
          <w:u w:val="single"/>
        </w:rPr>
        <w:fldChar w:fldCharType="separate"/>
      </w:r>
      <w:r w:rsidR="00DC074C">
        <w:rPr>
          <w:noProof/>
          <w:u w:val="single"/>
        </w:rPr>
        <w:t> </w:t>
      </w:r>
      <w:r w:rsidR="00DC074C">
        <w:rPr>
          <w:noProof/>
          <w:u w:val="single"/>
        </w:rPr>
        <w:t> </w:t>
      </w:r>
      <w:r w:rsidR="00DC074C">
        <w:rPr>
          <w:noProof/>
          <w:u w:val="single"/>
        </w:rPr>
        <w:t> </w:t>
      </w:r>
      <w:r w:rsidR="00DC074C">
        <w:rPr>
          <w:noProof/>
          <w:u w:val="single"/>
        </w:rPr>
        <w:t> </w:t>
      </w:r>
      <w:r w:rsidR="00DC074C">
        <w:rPr>
          <w:noProof/>
          <w:u w:val="single"/>
        </w:rPr>
        <w:t> </w:t>
      </w:r>
      <w:r w:rsidRPr="007115C2">
        <w:rPr>
          <w:u w:val="single"/>
        </w:rPr>
        <w:fldChar w:fldCharType="end"/>
      </w:r>
      <w:r w:rsidRPr="007115C2">
        <w:t xml:space="preserve"> Euro</w:t>
      </w:r>
      <w:r w:rsidR="00E75F1C">
        <w:t>.</w:t>
      </w:r>
    </w:p>
    <w:p w14:paraId="5A957CEE" w14:textId="77777777" w:rsidR="00BE67CC" w:rsidRPr="007115C2" w:rsidRDefault="00BE67CC" w:rsidP="00136CFC">
      <w:pPr>
        <w:pStyle w:val="Box2"/>
        <w:tabs>
          <w:tab w:val="left" w:pos="8931"/>
        </w:tabs>
      </w:pPr>
      <w:r w:rsidRPr="007115C2">
        <w:fldChar w:fldCharType="begin">
          <w:ffData>
            <w:name w:val="Kontrollkästchen35"/>
            <w:enabled/>
            <w:calcOnExit w:val="0"/>
            <w:checkBox>
              <w:sizeAuto/>
              <w:default w:val="0"/>
            </w:checkBox>
          </w:ffData>
        </w:fldChar>
      </w:r>
      <w:r w:rsidRPr="007115C2">
        <w:instrText xml:space="preserve">FORMCHECKBOX </w:instrText>
      </w:r>
      <w:r w:rsidRPr="007115C2">
        <w:fldChar w:fldCharType="separate"/>
      </w:r>
      <w:r w:rsidRPr="007115C2">
        <w:fldChar w:fldCharType="end"/>
      </w:r>
      <w:r w:rsidR="00F13485">
        <w:tab/>
      </w:r>
      <w:r w:rsidRPr="007115C2">
        <w:t xml:space="preserve">insgesamt für diesen Vertrag </w:t>
      </w:r>
      <w:r w:rsidRPr="007115C2">
        <w:rPr>
          <w:u w:val="single"/>
        </w:rPr>
        <w:fldChar w:fldCharType="begin">
          <w:ffData>
            <w:name w:val="Text37"/>
            <w:enabled/>
            <w:calcOnExit w:val="0"/>
            <w:textInput/>
          </w:ffData>
        </w:fldChar>
      </w:r>
      <w:r w:rsidRPr="007115C2">
        <w:rPr>
          <w:u w:val="single"/>
        </w:rPr>
        <w:instrText xml:space="preserve">FORMTEXT </w:instrText>
      </w:r>
      <w:r w:rsidRPr="007115C2">
        <w:rPr>
          <w:u w:val="single"/>
        </w:rPr>
      </w:r>
      <w:r w:rsidRPr="007115C2">
        <w:rPr>
          <w:u w:val="single"/>
        </w:rPr>
        <w:fldChar w:fldCharType="separate"/>
      </w:r>
      <w:r w:rsidR="00DC074C">
        <w:rPr>
          <w:noProof/>
          <w:u w:val="single"/>
        </w:rPr>
        <w:t> </w:t>
      </w:r>
      <w:r w:rsidR="00DC074C">
        <w:rPr>
          <w:noProof/>
          <w:u w:val="single"/>
        </w:rPr>
        <w:t> </w:t>
      </w:r>
      <w:r w:rsidR="00DC074C">
        <w:rPr>
          <w:noProof/>
          <w:u w:val="single"/>
        </w:rPr>
        <w:t> </w:t>
      </w:r>
      <w:r w:rsidR="00DC074C">
        <w:rPr>
          <w:noProof/>
          <w:u w:val="single"/>
        </w:rPr>
        <w:t> </w:t>
      </w:r>
      <w:r w:rsidR="00DC074C">
        <w:rPr>
          <w:noProof/>
          <w:u w:val="single"/>
        </w:rPr>
        <w:t> </w:t>
      </w:r>
      <w:r w:rsidRPr="007115C2">
        <w:rPr>
          <w:u w:val="single"/>
        </w:rPr>
        <w:fldChar w:fldCharType="end"/>
      </w:r>
      <w:r w:rsidRPr="007115C2">
        <w:t xml:space="preserve"> Euro.</w:t>
      </w:r>
    </w:p>
    <w:p w14:paraId="33E6A0C9" w14:textId="77777777" w:rsidR="00BE67CC" w:rsidRPr="007115C2" w:rsidRDefault="00BE67CC" w:rsidP="00136CFC">
      <w:pPr>
        <w:pStyle w:val="Box1"/>
        <w:tabs>
          <w:tab w:val="left" w:pos="8931"/>
        </w:tabs>
      </w:pPr>
      <w:r w:rsidRPr="007115C2">
        <w:fldChar w:fldCharType="begin">
          <w:ffData>
            <w:name w:val="Kontrollkästchen35"/>
            <w:enabled/>
            <w:calcOnExit w:val="0"/>
            <w:checkBox>
              <w:sizeAuto/>
              <w:default w:val="0"/>
            </w:checkBox>
          </w:ffData>
        </w:fldChar>
      </w:r>
      <w:r w:rsidRPr="007115C2">
        <w:instrText xml:space="preserve">FORMCHECKBOX </w:instrText>
      </w:r>
      <w:r w:rsidRPr="007115C2">
        <w:fldChar w:fldCharType="separate"/>
      </w:r>
      <w:r w:rsidRPr="007115C2">
        <w:fldChar w:fldCharType="end"/>
      </w:r>
      <w:r w:rsidRPr="007115C2">
        <w:tab/>
        <w:t xml:space="preserve">Abweichend von Ziffer </w:t>
      </w:r>
      <w:r w:rsidR="00490548">
        <w:t>13</w:t>
      </w:r>
      <w:r w:rsidRPr="007115C2">
        <w:t xml:space="preserve">.1 </w:t>
      </w:r>
      <w:r w:rsidR="006217D0">
        <w:t xml:space="preserve">EVB-IT </w:t>
      </w:r>
      <w:r w:rsidR="00490548">
        <w:t>Dienstleistungs</w:t>
      </w:r>
      <w:r w:rsidR="006217D0">
        <w:t xml:space="preserve">-AGB </w:t>
      </w:r>
      <w:r w:rsidRPr="007115C2">
        <w:t xml:space="preserve">gelten für die Haftung bei leicht fahrlässigen Pflichtverletzungen die Regelungen gemäß Anlage Nr. </w:t>
      </w:r>
      <w:r w:rsidRPr="007115C2">
        <w:rPr>
          <w:u w:val="single"/>
        </w:rPr>
        <w:fldChar w:fldCharType="begin">
          <w:ffData>
            <w:name w:val="Text37"/>
            <w:enabled/>
            <w:calcOnExit w:val="0"/>
            <w:textInput/>
          </w:ffData>
        </w:fldChar>
      </w:r>
      <w:r w:rsidRPr="007115C2">
        <w:rPr>
          <w:u w:val="single"/>
        </w:rPr>
        <w:instrText xml:space="preserve">FORMTEXT </w:instrText>
      </w:r>
      <w:r w:rsidRPr="007115C2">
        <w:rPr>
          <w:u w:val="single"/>
        </w:rPr>
      </w:r>
      <w:r w:rsidRPr="007115C2">
        <w:rPr>
          <w:u w:val="single"/>
        </w:rPr>
        <w:fldChar w:fldCharType="separate"/>
      </w:r>
      <w:r w:rsidR="00DC074C">
        <w:rPr>
          <w:noProof/>
          <w:u w:val="single"/>
        </w:rPr>
        <w:t> </w:t>
      </w:r>
      <w:r w:rsidR="00DC074C">
        <w:rPr>
          <w:noProof/>
          <w:u w:val="single"/>
        </w:rPr>
        <w:t> </w:t>
      </w:r>
      <w:r w:rsidR="00DC074C">
        <w:rPr>
          <w:noProof/>
          <w:u w:val="single"/>
        </w:rPr>
        <w:t> </w:t>
      </w:r>
      <w:r w:rsidR="00DC074C">
        <w:rPr>
          <w:noProof/>
          <w:u w:val="single"/>
        </w:rPr>
        <w:t> </w:t>
      </w:r>
      <w:r w:rsidR="00DC074C">
        <w:rPr>
          <w:noProof/>
          <w:u w:val="single"/>
        </w:rPr>
        <w:t> </w:t>
      </w:r>
      <w:r w:rsidRPr="007115C2">
        <w:rPr>
          <w:u w:val="single"/>
        </w:rPr>
        <w:fldChar w:fldCharType="end"/>
      </w:r>
      <w:r w:rsidRPr="007115C2">
        <w:t xml:space="preserve">. </w:t>
      </w:r>
    </w:p>
    <w:bookmarkStart w:id="982" w:name="_Toc157502229"/>
    <w:bookmarkStart w:id="983" w:name="_Toc161651610"/>
    <w:bookmarkEnd w:id="982"/>
    <w:bookmarkEnd w:id="983"/>
    <w:p w14:paraId="31B30F32" w14:textId="2763C41E" w:rsidR="006D3364" w:rsidRPr="007115C2" w:rsidRDefault="007A6DAD" w:rsidP="00136CFC">
      <w:pPr>
        <w:pStyle w:val="Box1"/>
        <w:tabs>
          <w:tab w:val="left" w:pos="8931"/>
        </w:tabs>
      </w:pPr>
      <w:r w:rsidRPr="007A6DAD">
        <w:rPr>
          <w:color w:val="00B050"/>
        </w:rPr>
        <w:fldChar w:fldCharType="begin">
          <w:ffData>
            <w:name w:val="Kontrollkästchen35"/>
            <w:enabled/>
            <w:calcOnExit w:val="0"/>
            <w:checkBox>
              <w:sizeAuto/>
              <w:default w:val="1"/>
            </w:checkBox>
          </w:ffData>
        </w:fldChar>
      </w:r>
      <w:bookmarkStart w:id="984" w:name="Kontrollkästchen35"/>
      <w:r w:rsidRPr="007A6DAD">
        <w:rPr>
          <w:color w:val="00B050"/>
        </w:rPr>
        <w:instrText xml:space="preserve"> FORMCHECKBOX </w:instrText>
      </w:r>
      <w:r w:rsidRPr="007A6DAD">
        <w:rPr>
          <w:color w:val="00B050"/>
        </w:rPr>
      </w:r>
      <w:r w:rsidRPr="007A6DAD">
        <w:rPr>
          <w:color w:val="00B050"/>
        </w:rPr>
        <w:fldChar w:fldCharType="separate"/>
      </w:r>
      <w:r w:rsidRPr="007A6DAD">
        <w:rPr>
          <w:color w:val="00B050"/>
        </w:rPr>
        <w:fldChar w:fldCharType="end"/>
      </w:r>
      <w:bookmarkEnd w:id="984"/>
      <w:r w:rsidR="006D3364" w:rsidRPr="007115C2">
        <w:tab/>
        <w:t xml:space="preserve">Abweichend von Ziffer </w:t>
      </w:r>
      <w:r w:rsidR="00490548">
        <w:t>13</w:t>
      </w:r>
      <w:r w:rsidR="006D3364" w:rsidRPr="007115C2">
        <w:t>.</w:t>
      </w:r>
      <w:r w:rsidR="006D3364">
        <w:t>3</w:t>
      </w:r>
      <w:r w:rsidR="006D3364" w:rsidRPr="007115C2">
        <w:t xml:space="preserve"> </w:t>
      </w:r>
      <w:r w:rsidR="006D3364">
        <w:t xml:space="preserve">EVB-IT </w:t>
      </w:r>
      <w:r w:rsidR="00490548">
        <w:t>Dienstleistungs</w:t>
      </w:r>
      <w:r w:rsidR="006D3364">
        <w:t xml:space="preserve">-AGB </w:t>
      </w:r>
      <w:r w:rsidR="006D3364" w:rsidRPr="007115C2">
        <w:t>haftet der Auftragnehmer auch für entgangenen Gewinn.</w:t>
      </w:r>
    </w:p>
    <w:p w14:paraId="3D5AB247" w14:textId="77777777" w:rsidR="00BE67CC" w:rsidRPr="00D564F1" w:rsidRDefault="00BE67CC" w:rsidP="00472134">
      <w:pPr>
        <w:pStyle w:val="Heading1"/>
        <w:tabs>
          <w:tab w:val="clear" w:pos="350"/>
          <w:tab w:val="num" w:pos="709"/>
          <w:tab w:val="left" w:pos="8931"/>
        </w:tabs>
        <w:ind w:left="709" w:hanging="709"/>
        <w:rPr>
          <w:rFonts w:ascii="Arial" w:hAnsi="Arial"/>
          <w:szCs w:val="18"/>
        </w:rPr>
      </w:pPr>
      <w:bookmarkStart w:id="985" w:name="_Toc139107554"/>
      <w:bookmarkStart w:id="986" w:name="_Toc161651613"/>
      <w:bookmarkStart w:id="987" w:name="_Toc168307193"/>
      <w:bookmarkStart w:id="988" w:name="_Ref304470569"/>
      <w:bookmarkStart w:id="989" w:name="_Ref304470817"/>
      <w:bookmarkStart w:id="990" w:name="_Ref443492507"/>
      <w:bookmarkStart w:id="991" w:name="_Toc196951875"/>
      <w:r w:rsidRPr="00D564F1">
        <w:rPr>
          <w:rFonts w:ascii="Arial" w:hAnsi="Arial"/>
          <w:szCs w:val="18"/>
        </w:rPr>
        <w:t>Vertragsstrafe</w:t>
      </w:r>
      <w:bookmarkEnd w:id="985"/>
      <w:bookmarkEnd w:id="986"/>
      <w:bookmarkEnd w:id="987"/>
      <w:r w:rsidRPr="00D564F1">
        <w:rPr>
          <w:rFonts w:ascii="Arial" w:hAnsi="Arial"/>
          <w:szCs w:val="18"/>
        </w:rPr>
        <w:t>n</w:t>
      </w:r>
      <w:bookmarkEnd w:id="988"/>
      <w:bookmarkEnd w:id="989"/>
      <w:bookmarkEnd w:id="990"/>
      <w:bookmarkEnd w:id="991"/>
    </w:p>
    <w:bookmarkStart w:id="992" w:name="_Toc411350344"/>
    <w:bookmarkStart w:id="993" w:name="_Toc411350345"/>
    <w:bookmarkEnd w:id="992"/>
    <w:bookmarkEnd w:id="993"/>
    <w:p w14:paraId="5B7621B6" w14:textId="074C8A7F" w:rsidR="0063260A" w:rsidRDefault="0063260A" w:rsidP="00136CFC">
      <w:pPr>
        <w:pStyle w:val="Textkrper-Auswahl"/>
        <w:tabs>
          <w:tab w:val="left" w:pos="8931"/>
        </w:tabs>
        <w:rPr>
          <w:rFonts w:cs="Arial"/>
        </w:rPr>
      </w:pPr>
      <w:r w:rsidRPr="00A80280">
        <w:rPr>
          <w:rFonts w:cs="Arial"/>
        </w:rPr>
        <w:fldChar w:fldCharType="begin">
          <w:ffData>
            <w:name w:val=""/>
            <w:enabled/>
            <w:calcOnExit w:val="0"/>
            <w:checkBox>
              <w:sizeAuto/>
              <w:default w:val="0"/>
            </w:checkBox>
          </w:ffData>
        </w:fldChar>
      </w:r>
      <w:r w:rsidRPr="00A80280">
        <w:rPr>
          <w:rFonts w:cs="Arial"/>
        </w:rPr>
        <w:instrText xml:space="preserve">FORMCHECKBOX </w:instrText>
      </w:r>
      <w:r w:rsidRPr="00A80280">
        <w:rPr>
          <w:rFonts w:cs="Arial"/>
        </w:rPr>
      </w:r>
      <w:r w:rsidRPr="00A80280">
        <w:rPr>
          <w:rFonts w:cs="Arial"/>
        </w:rPr>
        <w:fldChar w:fldCharType="separate"/>
      </w:r>
      <w:r w:rsidRPr="00A80280">
        <w:rPr>
          <w:rFonts w:cs="Arial"/>
        </w:rPr>
        <w:fldChar w:fldCharType="end"/>
      </w:r>
      <w:r w:rsidRPr="00A80280">
        <w:rPr>
          <w:rFonts w:cs="Arial"/>
        </w:rPr>
        <w:tab/>
      </w:r>
      <w:r>
        <w:rPr>
          <w:rFonts w:cs="Arial"/>
        </w:rPr>
        <w:t xml:space="preserve">Als vertragsstrafenrelevant im Sinne </w:t>
      </w:r>
      <w:r w:rsidRPr="00A80280">
        <w:rPr>
          <w:rFonts w:cs="Arial"/>
        </w:rPr>
        <w:t xml:space="preserve">von Ziffer 10.3 EVB-IT Dienstleistungs-AGB </w:t>
      </w:r>
      <w:r w:rsidR="00D67EBD">
        <w:rPr>
          <w:rFonts w:cs="Arial"/>
        </w:rPr>
        <w:t xml:space="preserve">gelten die in </w:t>
      </w:r>
      <w:r w:rsidRPr="00A80280">
        <w:rPr>
          <w:rFonts w:cs="Arial"/>
        </w:rPr>
        <w:t xml:space="preserve">Nummer </w:t>
      </w:r>
      <w:r w:rsidRPr="00A80280">
        <w:fldChar w:fldCharType="begin"/>
      </w:r>
      <w:r w:rsidRPr="00A80280">
        <w:instrText xml:space="preserve"> REF _Ref482878978 \r \h </w:instrText>
      </w:r>
      <w:r>
        <w:instrText xml:space="preserve"> \* MERGEFORMAT </w:instrText>
      </w:r>
      <w:r w:rsidRPr="00A80280">
        <w:fldChar w:fldCharType="separate"/>
      </w:r>
      <w:r w:rsidR="00AD5E9A">
        <w:t>3.1</w:t>
      </w:r>
      <w:r w:rsidRPr="00A80280">
        <w:fldChar w:fldCharType="end"/>
      </w:r>
      <w:r w:rsidRPr="00A80280">
        <w:rPr>
          <w:rFonts w:cs="Arial"/>
        </w:rPr>
        <w:t xml:space="preserve"> lfd. Nr. </w:t>
      </w:r>
      <w:r w:rsidR="00976903" w:rsidRPr="00A80280">
        <w:rPr>
          <w:rFonts w:cs="Arial"/>
          <w:u w:val="single"/>
        </w:rPr>
        <w:fldChar w:fldCharType="begin">
          <w:ffData>
            <w:name w:val="Text37"/>
            <w:enabled/>
            <w:calcOnExit w:val="0"/>
            <w:textInput/>
          </w:ffData>
        </w:fldChar>
      </w:r>
      <w:r w:rsidR="00976903" w:rsidRPr="00A80280">
        <w:rPr>
          <w:rFonts w:cs="Arial"/>
          <w:u w:val="single"/>
        </w:rPr>
        <w:instrText xml:space="preserve">FORMTEXT </w:instrText>
      </w:r>
      <w:r w:rsidR="00976903" w:rsidRPr="00A80280">
        <w:rPr>
          <w:rFonts w:cs="Arial"/>
          <w:u w:val="single"/>
        </w:rPr>
      </w:r>
      <w:r w:rsidR="00976903" w:rsidRPr="00A80280">
        <w:rPr>
          <w:rFonts w:cs="Arial"/>
          <w:u w:val="single"/>
        </w:rPr>
        <w:fldChar w:fldCharType="separate"/>
      </w:r>
      <w:r w:rsidR="00976903" w:rsidRPr="00A80280">
        <w:rPr>
          <w:rFonts w:cs="Arial"/>
          <w:noProof/>
          <w:u w:val="single"/>
        </w:rPr>
        <w:t> </w:t>
      </w:r>
      <w:r w:rsidR="00976903" w:rsidRPr="00A80280">
        <w:rPr>
          <w:rFonts w:cs="Arial"/>
          <w:noProof/>
          <w:u w:val="single"/>
        </w:rPr>
        <w:t> </w:t>
      </w:r>
      <w:r w:rsidR="00976903" w:rsidRPr="00A80280">
        <w:rPr>
          <w:rFonts w:cs="Arial"/>
          <w:noProof/>
          <w:u w:val="single"/>
        </w:rPr>
        <w:t> </w:t>
      </w:r>
      <w:r w:rsidR="00976903" w:rsidRPr="00A80280">
        <w:rPr>
          <w:rFonts w:cs="Arial"/>
          <w:noProof/>
          <w:u w:val="single"/>
        </w:rPr>
        <w:t> </w:t>
      </w:r>
      <w:r w:rsidR="00976903" w:rsidRPr="00A80280">
        <w:rPr>
          <w:rFonts w:cs="Arial"/>
          <w:noProof/>
          <w:u w:val="single"/>
        </w:rPr>
        <w:t> </w:t>
      </w:r>
      <w:r w:rsidR="00976903" w:rsidRPr="00A80280">
        <w:rPr>
          <w:rFonts w:cs="Arial"/>
          <w:u w:val="single"/>
        </w:rPr>
        <w:fldChar w:fldCharType="end"/>
      </w:r>
      <w:r w:rsidR="00D67EBD" w:rsidRPr="00D67EBD">
        <w:rPr>
          <w:rFonts w:cs="Arial"/>
        </w:rPr>
        <w:t xml:space="preserve"> </w:t>
      </w:r>
      <w:r w:rsidR="00D67EBD" w:rsidRPr="00976903">
        <w:rPr>
          <w:rFonts w:cs="Arial"/>
        </w:rPr>
        <w:t>vereinbarten Leistungstermine</w:t>
      </w:r>
      <w:r>
        <w:rPr>
          <w:rFonts w:cs="Arial"/>
        </w:rPr>
        <w:t>.</w:t>
      </w:r>
    </w:p>
    <w:p w14:paraId="5DF82DBD" w14:textId="5D4B0E82" w:rsidR="00F61975" w:rsidRPr="00A80280" w:rsidRDefault="00F61975" w:rsidP="00136CFC">
      <w:pPr>
        <w:pStyle w:val="Textkrper-Auswahl"/>
        <w:tabs>
          <w:tab w:val="left" w:pos="8931"/>
        </w:tabs>
        <w:rPr>
          <w:rFonts w:cs="Arial"/>
        </w:rPr>
      </w:pPr>
      <w:r w:rsidRPr="00A80280">
        <w:rPr>
          <w:rFonts w:cs="Arial"/>
        </w:rPr>
        <w:fldChar w:fldCharType="begin">
          <w:ffData>
            <w:name w:val=""/>
            <w:enabled/>
            <w:calcOnExit w:val="0"/>
            <w:checkBox>
              <w:sizeAuto/>
              <w:default w:val="0"/>
            </w:checkBox>
          </w:ffData>
        </w:fldChar>
      </w:r>
      <w:r w:rsidRPr="00A80280">
        <w:rPr>
          <w:rFonts w:cs="Arial"/>
        </w:rPr>
        <w:instrText xml:space="preserve">FORMCHECKBOX </w:instrText>
      </w:r>
      <w:r w:rsidRPr="00A80280">
        <w:rPr>
          <w:rFonts w:cs="Arial"/>
        </w:rPr>
      </w:r>
      <w:r w:rsidRPr="00A80280">
        <w:rPr>
          <w:rFonts w:cs="Arial"/>
        </w:rPr>
        <w:fldChar w:fldCharType="separate"/>
      </w:r>
      <w:r w:rsidRPr="00A80280">
        <w:rPr>
          <w:rFonts w:cs="Arial"/>
        </w:rPr>
        <w:fldChar w:fldCharType="end"/>
      </w:r>
      <w:r w:rsidRPr="00A80280">
        <w:rPr>
          <w:rFonts w:cs="Arial"/>
        </w:rPr>
        <w:tab/>
        <w:t xml:space="preserve">Abweichend von Ziffer 10.3 EVB-IT Dienstleistungs-AGB wird für </w:t>
      </w:r>
      <w:r w:rsidR="005D2D5F" w:rsidRPr="00A80280">
        <w:rPr>
          <w:rFonts w:cs="Arial"/>
        </w:rPr>
        <w:t xml:space="preserve">Leistungen </w:t>
      </w:r>
      <w:r w:rsidRPr="00A80280">
        <w:rPr>
          <w:rFonts w:cs="Arial"/>
        </w:rPr>
        <w:t xml:space="preserve">gemäß Nummer </w:t>
      </w:r>
      <w:r w:rsidR="005D2D5F" w:rsidRPr="00A80280">
        <w:fldChar w:fldCharType="begin"/>
      </w:r>
      <w:r w:rsidR="005D2D5F" w:rsidRPr="00A80280">
        <w:instrText xml:space="preserve"> REF _Ref482878978 \r \h </w:instrText>
      </w:r>
      <w:r w:rsidR="00A80280">
        <w:instrText xml:space="preserve"> \* MERGEFORMAT </w:instrText>
      </w:r>
      <w:r w:rsidR="005D2D5F" w:rsidRPr="00A80280">
        <w:fldChar w:fldCharType="separate"/>
      </w:r>
      <w:r w:rsidR="00AD5E9A">
        <w:t>3.1</w:t>
      </w:r>
      <w:r w:rsidR="005D2D5F" w:rsidRPr="00A80280">
        <w:fldChar w:fldCharType="end"/>
      </w:r>
      <w:r w:rsidRPr="00A80280">
        <w:rPr>
          <w:rFonts w:cs="Arial"/>
        </w:rPr>
        <w:t xml:space="preserve"> lfd. Nr. </w:t>
      </w:r>
      <w:r w:rsidRPr="00A80280">
        <w:rPr>
          <w:rFonts w:cs="Arial"/>
          <w:u w:val="single"/>
        </w:rPr>
        <w:fldChar w:fldCharType="begin">
          <w:ffData>
            <w:name w:val="Text37"/>
            <w:enabled/>
            <w:calcOnExit w:val="0"/>
            <w:textInput/>
          </w:ffData>
        </w:fldChar>
      </w:r>
      <w:r w:rsidRPr="00A80280">
        <w:rPr>
          <w:rFonts w:cs="Arial"/>
          <w:u w:val="single"/>
        </w:rPr>
        <w:instrText xml:space="preserve">FORMTEXT </w:instrText>
      </w:r>
      <w:r w:rsidRPr="00A80280">
        <w:rPr>
          <w:rFonts w:cs="Arial"/>
          <w:u w:val="single"/>
        </w:rPr>
      </w:r>
      <w:r w:rsidRPr="00A80280">
        <w:rPr>
          <w:rFonts w:cs="Arial"/>
          <w:u w:val="single"/>
        </w:rPr>
        <w:fldChar w:fldCharType="separate"/>
      </w:r>
      <w:r w:rsidRPr="00A80280">
        <w:rPr>
          <w:rFonts w:cs="Arial"/>
          <w:noProof/>
          <w:u w:val="single"/>
        </w:rPr>
        <w:t> </w:t>
      </w:r>
      <w:r w:rsidRPr="00A80280">
        <w:rPr>
          <w:rFonts w:cs="Arial"/>
          <w:noProof/>
          <w:u w:val="single"/>
        </w:rPr>
        <w:t> </w:t>
      </w:r>
      <w:r w:rsidRPr="00A80280">
        <w:rPr>
          <w:rFonts w:cs="Arial"/>
          <w:noProof/>
          <w:u w:val="single"/>
        </w:rPr>
        <w:t> </w:t>
      </w:r>
      <w:r w:rsidRPr="00A80280">
        <w:rPr>
          <w:rFonts w:cs="Arial"/>
          <w:noProof/>
          <w:u w:val="single"/>
        </w:rPr>
        <w:t> </w:t>
      </w:r>
      <w:r w:rsidRPr="00A80280">
        <w:rPr>
          <w:rFonts w:cs="Arial"/>
          <w:noProof/>
          <w:u w:val="single"/>
        </w:rPr>
        <w:t> </w:t>
      </w:r>
      <w:r w:rsidRPr="00A80280">
        <w:rPr>
          <w:rFonts w:cs="Arial"/>
          <w:u w:val="single"/>
        </w:rPr>
        <w:fldChar w:fldCharType="end"/>
      </w:r>
      <w:r w:rsidRPr="00A80280">
        <w:rPr>
          <w:rFonts w:cs="Arial"/>
        </w:rPr>
        <w:t xml:space="preserve"> die Vertragsstrafenregelung gemäß Anlage Nr. </w:t>
      </w:r>
      <w:r w:rsidRPr="00A80280">
        <w:rPr>
          <w:rFonts w:cs="Arial"/>
          <w:u w:val="single"/>
        </w:rPr>
        <w:fldChar w:fldCharType="begin">
          <w:ffData>
            <w:name w:val="Text37"/>
            <w:enabled/>
            <w:calcOnExit w:val="0"/>
            <w:textInput/>
          </w:ffData>
        </w:fldChar>
      </w:r>
      <w:r w:rsidRPr="00A80280">
        <w:rPr>
          <w:rFonts w:cs="Arial"/>
          <w:u w:val="single"/>
        </w:rPr>
        <w:instrText xml:space="preserve">FORMTEXT </w:instrText>
      </w:r>
      <w:r w:rsidRPr="00A80280">
        <w:rPr>
          <w:rFonts w:cs="Arial"/>
          <w:u w:val="single"/>
        </w:rPr>
      </w:r>
      <w:r w:rsidRPr="00A80280">
        <w:rPr>
          <w:rFonts w:cs="Arial"/>
          <w:u w:val="single"/>
        </w:rPr>
        <w:fldChar w:fldCharType="separate"/>
      </w:r>
      <w:r w:rsidRPr="00A80280">
        <w:rPr>
          <w:rFonts w:cs="Arial"/>
          <w:noProof/>
          <w:u w:val="single"/>
        </w:rPr>
        <w:t> </w:t>
      </w:r>
      <w:r w:rsidRPr="00A80280">
        <w:rPr>
          <w:rFonts w:cs="Arial"/>
          <w:noProof/>
          <w:u w:val="single"/>
        </w:rPr>
        <w:t> </w:t>
      </w:r>
      <w:r w:rsidRPr="00A80280">
        <w:rPr>
          <w:rFonts w:cs="Arial"/>
          <w:noProof/>
          <w:u w:val="single"/>
        </w:rPr>
        <w:t> </w:t>
      </w:r>
      <w:r w:rsidRPr="00A80280">
        <w:rPr>
          <w:rFonts w:cs="Arial"/>
          <w:noProof/>
          <w:u w:val="single"/>
        </w:rPr>
        <w:t> </w:t>
      </w:r>
      <w:r w:rsidRPr="00A80280">
        <w:rPr>
          <w:rFonts w:cs="Arial"/>
          <w:noProof/>
          <w:u w:val="single"/>
        </w:rPr>
        <w:t> </w:t>
      </w:r>
      <w:r w:rsidRPr="00A80280">
        <w:rPr>
          <w:rFonts w:cs="Arial"/>
          <w:u w:val="single"/>
        </w:rPr>
        <w:fldChar w:fldCharType="end"/>
      </w:r>
      <w:r w:rsidRPr="00A80280">
        <w:rPr>
          <w:rFonts w:cs="Arial"/>
        </w:rPr>
        <w:t xml:space="preserve"> vereinbart.</w:t>
      </w:r>
    </w:p>
    <w:p w14:paraId="14FF97B6" w14:textId="77777777" w:rsidR="00A80280" w:rsidRPr="00A80280" w:rsidRDefault="00A80280" w:rsidP="00A80280">
      <w:pPr>
        <w:pStyle w:val="Box1"/>
        <w:tabs>
          <w:tab w:val="left" w:pos="8931"/>
        </w:tabs>
      </w:pPr>
      <w:r w:rsidRPr="00A80280">
        <w:lastRenderedPageBreak/>
        <w:fldChar w:fldCharType="begin">
          <w:ffData>
            <w:name w:val="Kontrollkästchen35"/>
            <w:enabled/>
            <w:calcOnExit w:val="0"/>
            <w:checkBox>
              <w:sizeAuto/>
              <w:default w:val="0"/>
            </w:checkBox>
          </w:ffData>
        </w:fldChar>
      </w:r>
      <w:r w:rsidRPr="00A80280">
        <w:instrText xml:space="preserve">FORMCHECKBOX </w:instrText>
      </w:r>
      <w:r w:rsidRPr="00A80280">
        <w:fldChar w:fldCharType="separate"/>
      </w:r>
      <w:r w:rsidRPr="00A80280">
        <w:fldChar w:fldCharType="end"/>
      </w:r>
      <w:r w:rsidRPr="00A80280">
        <w:tab/>
        <w:t>Für die Nichteinhaltung von Reaktionszeiten</w:t>
      </w:r>
      <w:r w:rsidR="00FC2EED">
        <w:t>*</w:t>
      </w:r>
      <w:r w:rsidRPr="00A80280">
        <w:t xml:space="preserve"> gilt die Vertragsstrafenregelung aus Ziffer 10.4 EVB-IT Dienstleistungs-AGB.</w:t>
      </w:r>
    </w:p>
    <w:p w14:paraId="2C6BD1BF" w14:textId="77777777" w:rsidR="00A80280" w:rsidRPr="00A80280" w:rsidRDefault="00A80280" w:rsidP="00A80280">
      <w:pPr>
        <w:pStyle w:val="Box1"/>
        <w:tabs>
          <w:tab w:val="left" w:pos="8931"/>
        </w:tabs>
      </w:pPr>
      <w:r w:rsidRPr="00A80280">
        <w:fldChar w:fldCharType="begin">
          <w:ffData>
            <w:name w:val="Kontrollkästchen35"/>
            <w:enabled/>
            <w:calcOnExit w:val="0"/>
            <w:checkBox>
              <w:sizeAuto/>
              <w:default w:val="0"/>
            </w:checkBox>
          </w:ffData>
        </w:fldChar>
      </w:r>
      <w:r w:rsidRPr="00A80280">
        <w:instrText xml:space="preserve">FORMCHECKBOX </w:instrText>
      </w:r>
      <w:r w:rsidRPr="00A80280">
        <w:fldChar w:fldCharType="separate"/>
      </w:r>
      <w:r w:rsidRPr="00A80280">
        <w:fldChar w:fldCharType="end"/>
      </w:r>
      <w:r w:rsidRPr="00A80280">
        <w:tab/>
        <w:t xml:space="preserve">Für die Nichteinhaltung von Reaktionszeiten* gelten die Regelungen in Anlage Nr. </w:t>
      </w:r>
      <w:r w:rsidRPr="00A80280">
        <w:rPr>
          <w:u w:val="single"/>
        </w:rPr>
        <w:fldChar w:fldCharType="begin">
          <w:ffData>
            <w:name w:val="Text37"/>
            <w:enabled/>
            <w:calcOnExit w:val="0"/>
            <w:textInput/>
          </w:ffData>
        </w:fldChar>
      </w:r>
      <w:r w:rsidRPr="00A80280">
        <w:rPr>
          <w:u w:val="single"/>
        </w:rPr>
        <w:instrText xml:space="preserve">FORMTEXT </w:instrText>
      </w:r>
      <w:r w:rsidRPr="00A80280">
        <w:rPr>
          <w:u w:val="single"/>
        </w:rPr>
      </w:r>
      <w:r w:rsidRPr="00A80280">
        <w:rPr>
          <w:u w:val="single"/>
        </w:rPr>
        <w:fldChar w:fldCharType="separate"/>
      </w:r>
      <w:r w:rsidRPr="00A80280">
        <w:rPr>
          <w:noProof/>
          <w:u w:val="single"/>
        </w:rPr>
        <w:t> </w:t>
      </w:r>
      <w:r w:rsidRPr="00A80280">
        <w:rPr>
          <w:noProof/>
          <w:u w:val="single"/>
        </w:rPr>
        <w:t> </w:t>
      </w:r>
      <w:r w:rsidRPr="00A80280">
        <w:rPr>
          <w:noProof/>
          <w:u w:val="single"/>
        </w:rPr>
        <w:t> </w:t>
      </w:r>
      <w:r w:rsidRPr="00A80280">
        <w:rPr>
          <w:noProof/>
          <w:u w:val="single"/>
        </w:rPr>
        <w:t> </w:t>
      </w:r>
      <w:r w:rsidRPr="00A80280">
        <w:rPr>
          <w:noProof/>
          <w:u w:val="single"/>
        </w:rPr>
        <w:t> </w:t>
      </w:r>
      <w:r w:rsidRPr="00A80280">
        <w:rPr>
          <w:u w:val="single"/>
        </w:rPr>
        <w:fldChar w:fldCharType="end"/>
      </w:r>
      <w:r w:rsidRPr="00A80280">
        <w:t>.</w:t>
      </w:r>
    </w:p>
    <w:p w14:paraId="3F5A61CE" w14:textId="4C00415A" w:rsidR="006D3364" w:rsidRDefault="006D3364" w:rsidP="00136CFC">
      <w:pPr>
        <w:pStyle w:val="Box1"/>
        <w:tabs>
          <w:tab w:val="left" w:pos="8931"/>
        </w:tabs>
      </w:pPr>
      <w:r w:rsidRPr="006018C1">
        <w:fldChar w:fldCharType="begin">
          <w:ffData>
            <w:name w:val=""/>
            <w:enabled/>
            <w:calcOnExit w:val="0"/>
            <w:checkBox>
              <w:sizeAuto/>
              <w:default w:val="0"/>
            </w:checkBox>
          </w:ffData>
        </w:fldChar>
      </w:r>
      <w:r w:rsidRPr="006018C1">
        <w:instrText xml:space="preserve">FORMCHECKBOX </w:instrText>
      </w:r>
      <w:r w:rsidRPr="006018C1">
        <w:fldChar w:fldCharType="separate"/>
      </w:r>
      <w:r w:rsidRPr="006018C1">
        <w:fldChar w:fldCharType="end"/>
      </w:r>
      <w:r w:rsidRPr="006018C1">
        <w:tab/>
        <w:t xml:space="preserve">Für jeden Verstoß gegen Ziffer </w:t>
      </w:r>
      <w:r>
        <w:t>1.</w:t>
      </w:r>
      <w:r w:rsidR="00C674B9">
        <w:t>5</w:t>
      </w:r>
      <w:r w:rsidRPr="006018C1">
        <w:t xml:space="preserve"> </w:t>
      </w:r>
      <w:r>
        <w:t>oder</w:t>
      </w:r>
      <w:r w:rsidRPr="006018C1">
        <w:t xml:space="preserve"> </w:t>
      </w:r>
      <w:r w:rsidRPr="00C937AC">
        <w:t>Ziffer 1.</w:t>
      </w:r>
      <w:r w:rsidR="00C674B9">
        <w:t>6</w:t>
      </w:r>
      <w:r w:rsidRPr="00C937AC">
        <w:t xml:space="preserve"> der</w:t>
      </w:r>
      <w:r w:rsidRPr="006018C1">
        <w:t xml:space="preserve"> EVB-IT </w:t>
      </w:r>
      <w:r w:rsidR="000B2872">
        <w:t>Dienstleistungs</w:t>
      </w:r>
      <w:r>
        <w:t>-AGB</w:t>
      </w:r>
      <w:r w:rsidRPr="006018C1">
        <w:t xml:space="preserve"> wird eine Vertragsstrafe in Höhe von </w:t>
      </w:r>
      <w:r w:rsidRPr="006018C1">
        <w:rPr>
          <w:u w:val="single"/>
        </w:rPr>
        <w:fldChar w:fldCharType="begin">
          <w:ffData>
            <w:name w:val="Text37"/>
            <w:enabled/>
            <w:calcOnExit w:val="0"/>
            <w:textInput/>
          </w:ffData>
        </w:fldChar>
      </w:r>
      <w:r w:rsidRPr="006018C1">
        <w:rPr>
          <w:u w:val="single"/>
        </w:rPr>
        <w:instrText xml:space="preserve">FORMTEXT </w:instrText>
      </w:r>
      <w:r w:rsidRPr="006018C1">
        <w:rPr>
          <w:u w:val="single"/>
        </w:rPr>
      </w:r>
      <w:r w:rsidRPr="006018C1">
        <w:rPr>
          <w:u w:val="single"/>
        </w:rPr>
        <w:fldChar w:fldCharType="separate"/>
      </w:r>
      <w:r w:rsidRPr="006018C1">
        <w:rPr>
          <w:noProof/>
          <w:u w:val="single"/>
        </w:rPr>
        <w:t> </w:t>
      </w:r>
      <w:r w:rsidRPr="006018C1">
        <w:rPr>
          <w:noProof/>
          <w:u w:val="single"/>
        </w:rPr>
        <w:t> </w:t>
      </w:r>
      <w:r w:rsidRPr="006018C1">
        <w:rPr>
          <w:noProof/>
          <w:u w:val="single"/>
        </w:rPr>
        <w:t> </w:t>
      </w:r>
      <w:r w:rsidRPr="006018C1">
        <w:rPr>
          <w:noProof/>
          <w:u w:val="single"/>
        </w:rPr>
        <w:t> </w:t>
      </w:r>
      <w:r w:rsidRPr="006018C1">
        <w:rPr>
          <w:noProof/>
          <w:u w:val="single"/>
        </w:rPr>
        <w:t> </w:t>
      </w:r>
      <w:r w:rsidRPr="006018C1">
        <w:rPr>
          <w:u w:val="single"/>
        </w:rPr>
        <w:fldChar w:fldCharType="end"/>
      </w:r>
      <w:r w:rsidRPr="006018C1">
        <w:t xml:space="preserve"> Euro vereinbart. Dies gilt nicht, wenn der Auftragnehmer den Verstoß nicht zu vertreten hat. </w:t>
      </w:r>
    </w:p>
    <w:p w14:paraId="0966F860" w14:textId="77777777" w:rsidR="00A839C2" w:rsidRDefault="00A839C2" w:rsidP="00783048">
      <w:pPr>
        <w:pStyle w:val="Box1"/>
        <w:tabs>
          <w:tab w:val="left" w:pos="8931"/>
        </w:tabs>
      </w:pPr>
      <w:r w:rsidRPr="006018C1">
        <w:fldChar w:fldCharType="begin">
          <w:ffData>
            <w:name w:val=""/>
            <w:enabled/>
            <w:calcOnExit w:val="0"/>
            <w:checkBox>
              <w:sizeAuto/>
              <w:default w:val="0"/>
            </w:checkBox>
          </w:ffData>
        </w:fldChar>
      </w:r>
      <w:r w:rsidRPr="006018C1">
        <w:instrText xml:space="preserve">FORMCHECKBOX </w:instrText>
      </w:r>
      <w:r w:rsidRPr="006018C1">
        <w:fldChar w:fldCharType="separate"/>
      </w:r>
      <w:r w:rsidRPr="006018C1">
        <w:fldChar w:fldCharType="end"/>
      </w:r>
      <w:r w:rsidRPr="006018C1">
        <w:tab/>
        <w:t xml:space="preserve">Für jeden Verstoß </w:t>
      </w:r>
      <w:r>
        <w:t xml:space="preserve">des Auftragnehmers </w:t>
      </w:r>
      <w:r w:rsidRPr="006018C1">
        <w:t xml:space="preserve">gegen </w:t>
      </w:r>
      <w:r>
        <w:t xml:space="preserve">die Regelung im ersten Aufzählungspunkt der </w:t>
      </w:r>
      <w:r w:rsidRPr="006018C1">
        <w:t xml:space="preserve">Ziffer </w:t>
      </w:r>
      <w:r>
        <w:t xml:space="preserve">8.3 </w:t>
      </w:r>
      <w:r w:rsidRPr="006018C1">
        <w:t xml:space="preserve">EVB-IT </w:t>
      </w:r>
      <w:r>
        <w:t>Dienstleistungs-AGB</w:t>
      </w:r>
      <w:r w:rsidRPr="006018C1">
        <w:t xml:space="preserve"> </w:t>
      </w:r>
      <w:r>
        <w:t xml:space="preserve">wird </w:t>
      </w:r>
      <w:r w:rsidRPr="006018C1">
        <w:t xml:space="preserve">eine Vertragsstrafe in Höhe von </w:t>
      </w:r>
      <w:r w:rsidRPr="006018C1">
        <w:rPr>
          <w:u w:val="single"/>
        </w:rPr>
        <w:fldChar w:fldCharType="begin">
          <w:ffData>
            <w:name w:val="Text37"/>
            <w:enabled/>
            <w:calcOnExit w:val="0"/>
            <w:textInput/>
          </w:ffData>
        </w:fldChar>
      </w:r>
      <w:r w:rsidRPr="006018C1">
        <w:rPr>
          <w:u w:val="single"/>
        </w:rPr>
        <w:instrText xml:space="preserve">FORMTEXT </w:instrText>
      </w:r>
      <w:r w:rsidRPr="006018C1">
        <w:rPr>
          <w:u w:val="single"/>
        </w:rPr>
      </w:r>
      <w:r w:rsidRPr="006018C1">
        <w:rPr>
          <w:u w:val="single"/>
        </w:rPr>
        <w:fldChar w:fldCharType="separate"/>
      </w:r>
      <w:r w:rsidRPr="006018C1">
        <w:rPr>
          <w:noProof/>
          <w:u w:val="single"/>
        </w:rPr>
        <w:t> </w:t>
      </w:r>
      <w:r w:rsidRPr="006018C1">
        <w:rPr>
          <w:noProof/>
          <w:u w:val="single"/>
        </w:rPr>
        <w:t> </w:t>
      </w:r>
      <w:r w:rsidRPr="006018C1">
        <w:rPr>
          <w:noProof/>
          <w:u w:val="single"/>
        </w:rPr>
        <w:t> </w:t>
      </w:r>
      <w:r w:rsidRPr="006018C1">
        <w:rPr>
          <w:noProof/>
          <w:u w:val="single"/>
        </w:rPr>
        <w:t> </w:t>
      </w:r>
      <w:r w:rsidRPr="006018C1">
        <w:rPr>
          <w:noProof/>
          <w:u w:val="single"/>
        </w:rPr>
        <w:t> </w:t>
      </w:r>
      <w:r w:rsidRPr="006018C1">
        <w:rPr>
          <w:u w:val="single"/>
        </w:rPr>
        <w:fldChar w:fldCharType="end"/>
      </w:r>
      <w:r w:rsidRPr="006018C1">
        <w:t xml:space="preserve"> Euro vereinbart. Dies gilt nicht, wenn der Auftragnehmer den Verstoß nicht zu vertreten hat.</w:t>
      </w:r>
    </w:p>
    <w:p w14:paraId="6A060EC4" w14:textId="77777777" w:rsidR="00876FD3" w:rsidRPr="00D564F1" w:rsidRDefault="00876FD3" w:rsidP="00F6121F">
      <w:pPr>
        <w:pStyle w:val="Heading1"/>
        <w:tabs>
          <w:tab w:val="clear" w:pos="350"/>
          <w:tab w:val="left" w:pos="8931"/>
        </w:tabs>
        <w:spacing w:before="100" w:beforeAutospacing="1" w:after="100" w:afterAutospacing="1"/>
        <w:ind w:left="709" w:hanging="709"/>
        <w:rPr>
          <w:rFonts w:ascii="Arial" w:hAnsi="Arial"/>
          <w:szCs w:val="18"/>
        </w:rPr>
      </w:pPr>
      <w:bookmarkStart w:id="994" w:name="_Toc443491195"/>
      <w:bookmarkStart w:id="995" w:name="_Toc443491982"/>
      <w:bookmarkStart w:id="996" w:name="_Toc443492175"/>
      <w:bookmarkStart w:id="997" w:name="_Toc443491197"/>
      <w:bookmarkStart w:id="998" w:name="_Toc443491984"/>
      <w:bookmarkStart w:id="999" w:name="_Toc443492177"/>
      <w:bookmarkStart w:id="1000" w:name="_Toc443490600"/>
      <w:bookmarkStart w:id="1001" w:name="_Toc443490930"/>
      <w:bookmarkStart w:id="1002" w:name="_Toc443491199"/>
      <w:bookmarkStart w:id="1003" w:name="_Toc443491986"/>
      <w:bookmarkStart w:id="1004" w:name="_Toc443492179"/>
      <w:bookmarkStart w:id="1005" w:name="_Toc196951876"/>
      <w:bookmarkEnd w:id="994"/>
      <w:bookmarkEnd w:id="995"/>
      <w:bookmarkEnd w:id="996"/>
      <w:bookmarkEnd w:id="997"/>
      <w:bookmarkEnd w:id="998"/>
      <w:bookmarkEnd w:id="999"/>
      <w:bookmarkEnd w:id="1000"/>
      <w:bookmarkEnd w:id="1001"/>
      <w:bookmarkEnd w:id="1002"/>
      <w:bookmarkEnd w:id="1003"/>
      <w:bookmarkEnd w:id="1004"/>
      <w:r w:rsidRPr="00D564F1">
        <w:rPr>
          <w:rFonts w:ascii="Arial" w:hAnsi="Arial"/>
          <w:szCs w:val="18"/>
        </w:rPr>
        <w:t xml:space="preserve">Weitere </w:t>
      </w:r>
      <w:r w:rsidR="00BA7EEB" w:rsidRPr="00D564F1">
        <w:rPr>
          <w:rFonts w:ascii="Arial" w:hAnsi="Arial"/>
          <w:szCs w:val="18"/>
        </w:rPr>
        <w:t>Regelungen</w:t>
      </w:r>
      <w:bookmarkEnd w:id="1005"/>
    </w:p>
    <w:p w14:paraId="05717748" w14:textId="77777777" w:rsidR="000007C6" w:rsidRPr="00A938D3" w:rsidRDefault="000007C6" w:rsidP="00F6121F">
      <w:pPr>
        <w:pStyle w:val="Heading2"/>
        <w:tabs>
          <w:tab w:val="clear" w:pos="1775"/>
          <w:tab w:val="left" w:pos="8931"/>
        </w:tabs>
        <w:ind w:left="709" w:hanging="709"/>
      </w:pPr>
      <w:bookmarkStart w:id="1006" w:name="_Toc443492002"/>
      <w:bookmarkStart w:id="1007" w:name="_Toc443492195"/>
      <w:bookmarkStart w:id="1008" w:name="_Toc443492008"/>
      <w:bookmarkStart w:id="1009" w:name="_Toc443492201"/>
      <w:bookmarkStart w:id="1010" w:name="_Toc443492014"/>
      <w:bookmarkStart w:id="1011" w:name="_Toc443492207"/>
      <w:bookmarkStart w:id="1012" w:name="_Toc443492021"/>
      <w:bookmarkStart w:id="1013" w:name="_Toc443492214"/>
      <w:bookmarkStart w:id="1014" w:name="_Toc443492022"/>
      <w:bookmarkStart w:id="1015" w:name="_Toc443492215"/>
      <w:bookmarkStart w:id="1016" w:name="_Toc443492023"/>
      <w:bookmarkStart w:id="1017" w:name="_Toc443492216"/>
      <w:bookmarkStart w:id="1018" w:name="_Toc196951877"/>
      <w:bookmarkEnd w:id="1006"/>
      <w:bookmarkEnd w:id="1007"/>
      <w:bookmarkEnd w:id="1008"/>
      <w:bookmarkEnd w:id="1009"/>
      <w:bookmarkEnd w:id="1010"/>
      <w:bookmarkEnd w:id="1011"/>
      <w:bookmarkEnd w:id="1012"/>
      <w:bookmarkEnd w:id="1013"/>
      <w:bookmarkEnd w:id="1014"/>
      <w:bookmarkEnd w:id="1015"/>
      <w:bookmarkEnd w:id="1016"/>
      <w:bookmarkEnd w:id="1017"/>
      <w:r w:rsidRPr="00A938D3">
        <w:t>Datenschutz, Geheimhaltung und Sicherheit</w:t>
      </w:r>
      <w:bookmarkEnd w:id="1018"/>
    </w:p>
    <w:p w14:paraId="6CF9C538" w14:textId="77777777" w:rsidR="00876FD3" w:rsidRPr="008115EB" w:rsidRDefault="00876FD3" w:rsidP="00136CFC">
      <w:pPr>
        <w:pStyle w:val="BodyText"/>
        <w:tabs>
          <w:tab w:val="left" w:pos="8931"/>
        </w:tabs>
        <w:ind w:left="709" w:hanging="709"/>
      </w:pPr>
      <w:r w:rsidRPr="008115EB">
        <w:t>Der Auftragnehmer verpflichtet sich für die Laufzeit des Vertrages</w:t>
      </w:r>
    </w:p>
    <w:p w14:paraId="450FDACC" w14:textId="233166CB" w:rsidR="00876FD3" w:rsidRPr="007115C2" w:rsidRDefault="007A6DAD" w:rsidP="00136CFC">
      <w:pPr>
        <w:pStyle w:val="Box1"/>
        <w:tabs>
          <w:tab w:val="left" w:pos="8931"/>
        </w:tabs>
        <w:rPr>
          <w:u w:val="single"/>
        </w:rPr>
      </w:pPr>
      <w:r w:rsidRPr="007A6DAD">
        <w:rPr>
          <w:color w:val="00B050"/>
        </w:rPr>
        <w:fldChar w:fldCharType="begin">
          <w:ffData>
            <w:name w:val=""/>
            <w:enabled/>
            <w:calcOnExit w:val="0"/>
            <w:checkBox>
              <w:sizeAuto/>
              <w:default w:val="1"/>
            </w:checkBox>
          </w:ffData>
        </w:fldChar>
      </w:r>
      <w:r w:rsidRPr="007A6DAD">
        <w:rPr>
          <w:color w:val="00B050"/>
        </w:rPr>
        <w:instrText xml:space="preserve"> FORMCHECKBOX </w:instrText>
      </w:r>
      <w:r w:rsidRPr="007A6DAD">
        <w:rPr>
          <w:color w:val="00B050"/>
        </w:rPr>
      </w:r>
      <w:r w:rsidRPr="007A6DAD">
        <w:rPr>
          <w:color w:val="00B050"/>
        </w:rPr>
        <w:fldChar w:fldCharType="separate"/>
      </w:r>
      <w:r w:rsidRPr="007A6DAD">
        <w:rPr>
          <w:color w:val="00B050"/>
        </w:rPr>
        <w:fldChar w:fldCharType="end"/>
      </w:r>
      <w:r w:rsidR="00876FD3" w:rsidRPr="007115C2">
        <w:tab/>
        <w:t xml:space="preserve">bei der Erbringung der vertraglichen Leistungen die Regelungen zur IT-Sicherheit gemäß </w:t>
      </w:r>
      <w:r w:rsidR="00876FD3" w:rsidRPr="00A743CD">
        <w:rPr>
          <w:color w:val="00B050"/>
        </w:rPr>
        <w:t xml:space="preserve">Anlage Nr. </w:t>
      </w:r>
      <w:r w:rsidRPr="00A743CD">
        <w:rPr>
          <w:color w:val="00B050"/>
          <w:u w:val="single"/>
        </w:rPr>
        <w:t>1</w:t>
      </w:r>
      <w:r w:rsidR="00876FD3" w:rsidRPr="00A743CD">
        <w:rPr>
          <w:color w:val="00B050"/>
        </w:rPr>
        <w:t xml:space="preserve"> </w:t>
      </w:r>
      <w:r w:rsidR="00876FD3" w:rsidRPr="007115C2">
        <w:t>zu beachten.</w:t>
      </w:r>
    </w:p>
    <w:p w14:paraId="0C499BDB" w14:textId="77777777" w:rsidR="00876FD3" w:rsidRPr="007115C2" w:rsidRDefault="00876FD3" w:rsidP="00136CFC">
      <w:pPr>
        <w:pStyle w:val="Box1"/>
        <w:tabs>
          <w:tab w:val="left" w:pos="8931"/>
        </w:tabs>
      </w:pPr>
      <w:r w:rsidRPr="007115C2">
        <w:fldChar w:fldCharType="begin">
          <w:ffData>
            <w:name w:val="Kontrollkästchen11"/>
            <w:enabled/>
            <w:calcOnExit w:val="0"/>
            <w:checkBox>
              <w:sizeAuto/>
              <w:default w:val="0"/>
            </w:checkBox>
          </w:ffData>
        </w:fldChar>
      </w:r>
      <w:r w:rsidRPr="007115C2">
        <w:instrText xml:space="preserve">FORMCHECKBOX </w:instrText>
      </w:r>
      <w:r w:rsidRPr="007115C2">
        <w:fldChar w:fldCharType="separate"/>
      </w:r>
      <w:r w:rsidRPr="007115C2">
        <w:fldChar w:fldCharType="end"/>
      </w:r>
      <w:r w:rsidRPr="007115C2">
        <w:tab/>
        <w:t xml:space="preserve">der Geheimschutzbetreuung gemäß Anlage Nr. </w:t>
      </w:r>
      <w:r w:rsidRPr="007115C2">
        <w:rPr>
          <w:u w:val="single"/>
        </w:rPr>
        <w:fldChar w:fldCharType="begin">
          <w:ffData>
            <w:name w:val="Text74"/>
            <w:enabled/>
            <w:calcOnExit w:val="0"/>
            <w:textInput/>
          </w:ffData>
        </w:fldChar>
      </w:r>
      <w:r w:rsidRPr="007115C2">
        <w:rPr>
          <w:u w:val="single"/>
        </w:rPr>
        <w:instrText xml:space="preserve">FORMTEXT </w:instrText>
      </w:r>
      <w:r w:rsidRPr="007115C2">
        <w:rPr>
          <w:u w:val="single"/>
        </w:rPr>
      </w:r>
      <w:r w:rsidRPr="007115C2">
        <w:rPr>
          <w:u w:val="single"/>
        </w:rPr>
        <w:fldChar w:fldCharType="separate"/>
      </w:r>
      <w:r w:rsidR="00DC074C">
        <w:rPr>
          <w:noProof/>
          <w:u w:val="single"/>
        </w:rPr>
        <w:t> </w:t>
      </w:r>
      <w:r w:rsidR="00DC074C">
        <w:rPr>
          <w:noProof/>
          <w:u w:val="single"/>
        </w:rPr>
        <w:t> </w:t>
      </w:r>
      <w:r w:rsidR="00DC074C">
        <w:rPr>
          <w:noProof/>
          <w:u w:val="single"/>
        </w:rPr>
        <w:t> </w:t>
      </w:r>
      <w:r w:rsidR="00DC074C">
        <w:rPr>
          <w:noProof/>
          <w:u w:val="single"/>
        </w:rPr>
        <w:t> </w:t>
      </w:r>
      <w:r w:rsidR="00DC074C">
        <w:rPr>
          <w:noProof/>
          <w:u w:val="single"/>
        </w:rPr>
        <w:t> </w:t>
      </w:r>
      <w:r w:rsidRPr="007115C2">
        <w:rPr>
          <w:u w:val="single"/>
        </w:rPr>
        <w:fldChar w:fldCharType="end"/>
      </w:r>
      <w:r w:rsidRPr="007115C2">
        <w:t xml:space="preserve"> zu unterstellen.</w:t>
      </w:r>
    </w:p>
    <w:p w14:paraId="7EECC891" w14:textId="77777777" w:rsidR="00876FD3" w:rsidRPr="007115C2" w:rsidRDefault="00876FD3" w:rsidP="00136CFC">
      <w:pPr>
        <w:pStyle w:val="Box1"/>
        <w:tabs>
          <w:tab w:val="left" w:pos="8931"/>
        </w:tabs>
      </w:pPr>
      <w:r w:rsidRPr="007115C2">
        <w:fldChar w:fldCharType="begin">
          <w:ffData>
            <w:name w:val="Kontrollkästchen11"/>
            <w:enabled/>
            <w:calcOnExit w:val="0"/>
            <w:checkBox>
              <w:sizeAuto/>
              <w:default w:val="0"/>
            </w:checkBox>
          </w:ffData>
        </w:fldChar>
      </w:r>
      <w:r w:rsidRPr="007115C2">
        <w:instrText xml:space="preserve">FORMCHECKBOX </w:instrText>
      </w:r>
      <w:r w:rsidRPr="007115C2">
        <w:fldChar w:fldCharType="separate"/>
      </w:r>
      <w:r w:rsidRPr="007115C2">
        <w:fldChar w:fldCharType="end"/>
      </w:r>
      <w:r w:rsidRPr="007115C2">
        <w:tab/>
        <w:t xml:space="preserve">die Regelungen des Auftraggebers zur Sicherheit am Einsatzort gemäß Anlage Nr. </w:t>
      </w:r>
      <w:r w:rsidRPr="007115C2">
        <w:rPr>
          <w:u w:val="single"/>
        </w:rPr>
        <w:fldChar w:fldCharType="begin">
          <w:ffData>
            <w:name w:val="Text74"/>
            <w:enabled/>
            <w:calcOnExit w:val="0"/>
            <w:textInput/>
          </w:ffData>
        </w:fldChar>
      </w:r>
      <w:r w:rsidRPr="007115C2">
        <w:rPr>
          <w:u w:val="single"/>
        </w:rPr>
        <w:instrText xml:space="preserve">FORMTEXT </w:instrText>
      </w:r>
      <w:r w:rsidRPr="007115C2">
        <w:rPr>
          <w:u w:val="single"/>
        </w:rPr>
      </w:r>
      <w:r w:rsidRPr="007115C2">
        <w:rPr>
          <w:u w:val="single"/>
        </w:rPr>
        <w:fldChar w:fldCharType="separate"/>
      </w:r>
      <w:r w:rsidR="00DC074C">
        <w:rPr>
          <w:noProof/>
          <w:u w:val="single"/>
        </w:rPr>
        <w:t> </w:t>
      </w:r>
      <w:r w:rsidR="00DC074C">
        <w:rPr>
          <w:noProof/>
          <w:u w:val="single"/>
        </w:rPr>
        <w:t> </w:t>
      </w:r>
      <w:r w:rsidR="00DC074C">
        <w:rPr>
          <w:noProof/>
          <w:u w:val="single"/>
        </w:rPr>
        <w:t> </w:t>
      </w:r>
      <w:r w:rsidR="00DC074C">
        <w:rPr>
          <w:noProof/>
          <w:u w:val="single"/>
        </w:rPr>
        <w:t> </w:t>
      </w:r>
      <w:r w:rsidR="00DC074C">
        <w:rPr>
          <w:noProof/>
          <w:u w:val="single"/>
        </w:rPr>
        <w:t> </w:t>
      </w:r>
      <w:r w:rsidRPr="007115C2">
        <w:rPr>
          <w:u w:val="single"/>
        </w:rPr>
        <w:fldChar w:fldCharType="end"/>
      </w:r>
      <w:r w:rsidRPr="007115C2">
        <w:t xml:space="preserve"> zu beachten.</w:t>
      </w:r>
    </w:p>
    <w:p w14:paraId="5CD762BA" w14:textId="04B0FE47" w:rsidR="00876FD3" w:rsidRDefault="00876FD3" w:rsidP="00136CFC">
      <w:pPr>
        <w:pStyle w:val="Box1"/>
        <w:tabs>
          <w:tab w:val="left" w:pos="8931"/>
        </w:tabs>
        <w:rPr>
          <w:u w:val="single"/>
        </w:rPr>
      </w:pPr>
      <w:r w:rsidRPr="007115C2">
        <w:fldChar w:fldCharType="begin">
          <w:ffData>
            <w:name w:val="Kontrollkästchen11"/>
            <w:enabled/>
            <w:calcOnExit w:val="0"/>
            <w:checkBox>
              <w:sizeAuto/>
              <w:default w:val="0"/>
            </w:checkBox>
          </w:ffData>
        </w:fldChar>
      </w:r>
      <w:r w:rsidRPr="007115C2">
        <w:instrText xml:space="preserve">FORMCHECKBOX </w:instrText>
      </w:r>
      <w:r w:rsidRPr="007115C2">
        <w:fldChar w:fldCharType="separate"/>
      </w:r>
      <w:r w:rsidRPr="007115C2">
        <w:fldChar w:fldCharType="end"/>
      </w:r>
      <w:r w:rsidRPr="007115C2">
        <w:tab/>
        <w:t xml:space="preserve">folgende weitere Regelungen einzuhalten: </w:t>
      </w:r>
      <w:r w:rsidRPr="007115C2">
        <w:rPr>
          <w:u w:val="single"/>
        </w:rPr>
        <w:fldChar w:fldCharType="begin">
          <w:ffData>
            <w:name w:val="Text74"/>
            <w:enabled/>
            <w:calcOnExit w:val="0"/>
            <w:textInput/>
          </w:ffData>
        </w:fldChar>
      </w:r>
      <w:r w:rsidRPr="007115C2">
        <w:rPr>
          <w:u w:val="single"/>
        </w:rPr>
        <w:instrText xml:space="preserve">FORMTEXT </w:instrText>
      </w:r>
      <w:r w:rsidRPr="007115C2">
        <w:rPr>
          <w:u w:val="single"/>
        </w:rPr>
      </w:r>
      <w:r w:rsidRPr="007115C2">
        <w:rPr>
          <w:u w:val="single"/>
        </w:rPr>
        <w:fldChar w:fldCharType="separate"/>
      </w:r>
      <w:r w:rsidR="00DC074C">
        <w:rPr>
          <w:noProof/>
          <w:u w:val="single"/>
        </w:rPr>
        <w:t> </w:t>
      </w:r>
      <w:r w:rsidR="00DC074C">
        <w:rPr>
          <w:noProof/>
          <w:u w:val="single"/>
        </w:rPr>
        <w:t> </w:t>
      </w:r>
      <w:r w:rsidR="00DC074C">
        <w:rPr>
          <w:noProof/>
          <w:u w:val="single"/>
        </w:rPr>
        <w:t> </w:t>
      </w:r>
      <w:r w:rsidR="00DC074C">
        <w:rPr>
          <w:noProof/>
          <w:u w:val="single"/>
        </w:rPr>
        <w:t> </w:t>
      </w:r>
      <w:r w:rsidR="00DC074C">
        <w:rPr>
          <w:noProof/>
          <w:u w:val="single"/>
        </w:rPr>
        <w:t> </w:t>
      </w:r>
      <w:r w:rsidRPr="007115C2">
        <w:rPr>
          <w:u w:val="single"/>
        </w:rPr>
        <w:fldChar w:fldCharType="end"/>
      </w:r>
      <w:r w:rsidR="00A32C40" w:rsidRPr="00750FF6">
        <w:t>.</w:t>
      </w:r>
    </w:p>
    <w:p w14:paraId="4DF363BE" w14:textId="77777777" w:rsidR="000007C6" w:rsidRPr="001B30DF" w:rsidRDefault="000007C6" w:rsidP="00136CFC">
      <w:pPr>
        <w:pStyle w:val="Box1"/>
        <w:tabs>
          <w:tab w:val="left" w:pos="8931"/>
        </w:tabs>
      </w:pPr>
      <w:r w:rsidRPr="001B30DF">
        <w:fldChar w:fldCharType="begin">
          <w:ffData>
            <w:name w:val="Kontrollkästchen11"/>
            <w:enabled/>
            <w:calcOnExit w:val="0"/>
            <w:checkBox>
              <w:sizeAuto/>
              <w:default w:val="0"/>
            </w:checkBox>
          </w:ffData>
        </w:fldChar>
      </w:r>
      <w:r w:rsidRPr="001B30DF">
        <w:instrText xml:space="preserve">FORMCHECKBOX </w:instrText>
      </w:r>
      <w:r w:rsidRPr="001B30DF">
        <w:fldChar w:fldCharType="separate"/>
      </w:r>
      <w:r w:rsidRPr="001B30DF">
        <w:fldChar w:fldCharType="end"/>
      </w:r>
      <w:r w:rsidRPr="001B30DF">
        <w:tab/>
        <w:t xml:space="preserve">Ergänzend zu bzw. abweichend von Ziffer </w:t>
      </w:r>
      <w:r>
        <w:t>19</w:t>
      </w:r>
      <w:r w:rsidRPr="001B30DF">
        <w:t xml:space="preserve"> </w:t>
      </w:r>
      <w:r>
        <w:t xml:space="preserve">EVB-IT Dienstleistungs-AGB </w:t>
      </w:r>
      <w:r w:rsidRPr="001B30DF">
        <w:t>ergeben sich Regelungen zur Geheim</w:t>
      </w:r>
      <w:r>
        <w:softHyphen/>
      </w:r>
      <w:r w:rsidRPr="001B30DF">
        <w:t xml:space="preserve">haltung bzw. zur Sicherheit aus Anlage Nr. </w:t>
      </w:r>
      <w:r w:rsidRPr="00BF5678">
        <w:rPr>
          <w:u w:val="single"/>
        </w:rPr>
        <w:fldChar w:fldCharType="begin">
          <w:ffData>
            <w:name w:val="Text109"/>
            <w:enabled/>
            <w:calcOnExit w:val="0"/>
            <w:textInput/>
          </w:ffData>
        </w:fldChar>
      </w:r>
      <w:r w:rsidRPr="00BF5678">
        <w:rPr>
          <w:u w:val="single"/>
        </w:rPr>
        <w:instrText xml:space="preserve">FORMTEXT </w:instrText>
      </w:r>
      <w:r w:rsidRPr="00BF5678">
        <w:rPr>
          <w:u w:val="single"/>
        </w:rPr>
      </w:r>
      <w:r w:rsidRPr="00BF5678">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BF5678">
        <w:rPr>
          <w:u w:val="single"/>
        </w:rPr>
        <w:fldChar w:fldCharType="end"/>
      </w:r>
      <w:r w:rsidRPr="001B30DF">
        <w:t>.</w:t>
      </w:r>
    </w:p>
    <w:p w14:paraId="0D4658A0" w14:textId="5B2E7D7E" w:rsidR="000007C6" w:rsidRPr="001B30DF" w:rsidRDefault="007A6DAD" w:rsidP="00136CFC">
      <w:pPr>
        <w:pStyle w:val="Box1"/>
        <w:tabs>
          <w:tab w:val="left" w:pos="8931"/>
        </w:tabs>
      </w:pPr>
      <w:r w:rsidRPr="007A6DAD">
        <w:rPr>
          <w:color w:val="00B050"/>
        </w:rPr>
        <w:fldChar w:fldCharType="begin">
          <w:ffData>
            <w:name w:val=""/>
            <w:enabled/>
            <w:calcOnExit w:val="0"/>
            <w:checkBox>
              <w:sizeAuto/>
              <w:default w:val="1"/>
            </w:checkBox>
          </w:ffData>
        </w:fldChar>
      </w:r>
      <w:r w:rsidRPr="007A6DAD">
        <w:rPr>
          <w:color w:val="00B050"/>
        </w:rPr>
        <w:instrText xml:space="preserve"> FORMCHECKBOX </w:instrText>
      </w:r>
      <w:r w:rsidRPr="007A6DAD">
        <w:rPr>
          <w:color w:val="00B050"/>
        </w:rPr>
      </w:r>
      <w:r w:rsidRPr="007A6DAD">
        <w:rPr>
          <w:color w:val="00B050"/>
        </w:rPr>
        <w:fldChar w:fldCharType="separate"/>
      </w:r>
      <w:r w:rsidRPr="007A6DAD">
        <w:rPr>
          <w:color w:val="00B050"/>
        </w:rPr>
        <w:fldChar w:fldCharType="end"/>
      </w:r>
      <w:r w:rsidR="000007C6" w:rsidRPr="001B30DF">
        <w:tab/>
        <w:t xml:space="preserve">Da durch den Auftragnehmer personenbezogene Daten im Auftrag des Auftraggebers verarbeitet werden sollen (Auftragsverarbeitung), treffen die Parteien in </w:t>
      </w:r>
      <w:r w:rsidR="000007C6" w:rsidRPr="007A6DAD">
        <w:rPr>
          <w:color w:val="00B050"/>
        </w:rPr>
        <w:t xml:space="preserve">Anlage Nr. </w:t>
      </w:r>
      <w:r w:rsidR="00A743CD">
        <w:rPr>
          <w:color w:val="00B050"/>
          <w:u w:val="single"/>
        </w:rPr>
        <w:t>3</w:t>
      </w:r>
      <w:r w:rsidR="000007C6" w:rsidRPr="007A6DAD">
        <w:rPr>
          <w:color w:val="00B050"/>
        </w:rPr>
        <w:t xml:space="preserve"> </w:t>
      </w:r>
      <w:r w:rsidR="000007C6" w:rsidRPr="001B30DF">
        <w:t>eine schriftliche Vereinbarung, die zumindest die gesetzlichen Mindestanford</w:t>
      </w:r>
      <w:r w:rsidR="00AA0966">
        <w:t>erungen beinhaltet.</w:t>
      </w:r>
    </w:p>
    <w:p w14:paraId="5EC2BB7A" w14:textId="21911E9F" w:rsidR="000007C6" w:rsidRDefault="007A6DAD" w:rsidP="00136CFC">
      <w:pPr>
        <w:pStyle w:val="Box1"/>
        <w:tabs>
          <w:tab w:val="left" w:pos="8931"/>
        </w:tabs>
      </w:pPr>
      <w:r w:rsidRPr="007A6DAD">
        <w:rPr>
          <w:color w:val="00B050"/>
        </w:rPr>
        <w:fldChar w:fldCharType="begin">
          <w:ffData>
            <w:name w:val=""/>
            <w:enabled/>
            <w:calcOnExit w:val="0"/>
            <w:checkBox>
              <w:sizeAuto/>
              <w:default w:val="1"/>
            </w:checkBox>
          </w:ffData>
        </w:fldChar>
      </w:r>
      <w:r w:rsidRPr="007A6DAD">
        <w:rPr>
          <w:color w:val="00B050"/>
        </w:rPr>
        <w:instrText xml:space="preserve"> FORMCHECKBOX </w:instrText>
      </w:r>
      <w:r w:rsidRPr="007A6DAD">
        <w:rPr>
          <w:color w:val="00B050"/>
        </w:rPr>
      </w:r>
      <w:r w:rsidRPr="007A6DAD">
        <w:rPr>
          <w:color w:val="00B050"/>
        </w:rPr>
        <w:fldChar w:fldCharType="separate"/>
      </w:r>
      <w:r w:rsidRPr="007A6DAD">
        <w:rPr>
          <w:color w:val="00B050"/>
        </w:rPr>
        <w:fldChar w:fldCharType="end"/>
      </w:r>
      <w:r w:rsidR="000007C6" w:rsidRPr="001B30DF">
        <w:tab/>
        <w:t xml:space="preserve">Die Parteien treffen sonstige Vereinbarungen zum Datenschutz gemäß Anlage Nr. </w:t>
      </w:r>
      <w:r>
        <w:rPr>
          <w:color w:val="00B050"/>
        </w:rPr>
        <w:t xml:space="preserve">1 und </w:t>
      </w:r>
      <w:r w:rsidRPr="007A6DAD">
        <w:rPr>
          <w:color w:val="00B050"/>
        </w:rPr>
        <w:t xml:space="preserve">Nr. </w:t>
      </w:r>
      <w:r w:rsidR="00A743CD">
        <w:rPr>
          <w:color w:val="00B050"/>
        </w:rPr>
        <w:t>3</w:t>
      </w:r>
      <w:r w:rsidR="000007C6" w:rsidRPr="001B30DF">
        <w:t>.</w:t>
      </w:r>
    </w:p>
    <w:p w14:paraId="6F9F30DA" w14:textId="77777777" w:rsidR="00BE67CC" w:rsidRPr="00A938D3" w:rsidRDefault="00BE67CC" w:rsidP="00F6121F">
      <w:pPr>
        <w:pStyle w:val="Heading2"/>
        <w:tabs>
          <w:tab w:val="clear" w:pos="1775"/>
          <w:tab w:val="left" w:pos="8931"/>
        </w:tabs>
        <w:ind w:left="709" w:hanging="709"/>
      </w:pPr>
      <w:bookmarkStart w:id="1019" w:name="_Toc443490604"/>
      <w:bookmarkStart w:id="1020" w:name="_Toc443490934"/>
      <w:bookmarkStart w:id="1021" w:name="_Toc443491203"/>
      <w:bookmarkStart w:id="1022" w:name="_Toc443492025"/>
      <w:bookmarkStart w:id="1023" w:name="_Toc443492218"/>
      <w:bookmarkStart w:id="1024" w:name="_Toc360109798"/>
      <w:bookmarkStart w:id="1025" w:name="_Toc360110457"/>
      <w:bookmarkStart w:id="1026" w:name="_Toc300935113"/>
      <w:bookmarkStart w:id="1027" w:name="_Toc360109799"/>
      <w:bookmarkStart w:id="1028" w:name="_Toc360110458"/>
      <w:bookmarkStart w:id="1029" w:name="_Toc360109802"/>
      <w:bookmarkStart w:id="1030" w:name="_Toc360110461"/>
      <w:bookmarkStart w:id="1031" w:name="_Toc360109803"/>
      <w:bookmarkStart w:id="1032" w:name="_Toc360110462"/>
      <w:bookmarkStart w:id="1033" w:name="_Toc300935116"/>
      <w:bookmarkStart w:id="1034" w:name="_Toc300935118"/>
      <w:bookmarkStart w:id="1035" w:name="_Toc139107561"/>
      <w:bookmarkStart w:id="1036" w:name="_Toc161651620"/>
      <w:bookmarkStart w:id="1037" w:name="_Toc168307201"/>
      <w:bookmarkStart w:id="1038" w:name="_Toc19695187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r w:rsidRPr="00A938D3">
        <w:t>Haftpflichtversicherung</w:t>
      </w:r>
      <w:bookmarkEnd w:id="1035"/>
      <w:bookmarkEnd w:id="1036"/>
      <w:bookmarkEnd w:id="1037"/>
      <w:bookmarkEnd w:id="1038"/>
    </w:p>
    <w:p w14:paraId="49220CDC" w14:textId="6C5A5B4E" w:rsidR="00BE67CC" w:rsidRPr="00F75667" w:rsidRDefault="007A6DAD" w:rsidP="00136CFC">
      <w:pPr>
        <w:pStyle w:val="Box1"/>
        <w:tabs>
          <w:tab w:val="left" w:pos="8931"/>
        </w:tabs>
      </w:pPr>
      <w:r w:rsidRPr="007A6DAD">
        <w:rPr>
          <w:color w:val="00B050"/>
        </w:rPr>
        <w:fldChar w:fldCharType="begin">
          <w:ffData>
            <w:name w:val=""/>
            <w:enabled/>
            <w:calcOnExit w:val="0"/>
            <w:checkBox>
              <w:sizeAuto/>
              <w:default w:val="1"/>
            </w:checkBox>
          </w:ffData>
        </w:fldChar>
      </w:r>
      <w:r w:rsidRPr="007A6DAD">
        <w:rPr>
          <w:color w:val="00B050"/>
        </w:rPr>
        <w:instrText xml:space="preserve"> FORMCHECKBOX </w:instrText>
      </w:r>
      <w:r w:rsidRPr="007A6DAD">
        <w:rPr>
          <w:color w:val="00B050"/>
        </w:rPr>
      </w:r>
      <w:r w:rsidRPr="007A6DAD">
        <w:rPr>
          <w:color w:val="00B050"/>
        </w:rPr>
        <w:fldChar w:fldCharType="separate"/>
      </w:r>
      <w:r w:rsidRPr="007A6DAD">
        <w:rPr>
          <w:color w:val="00B050"/>
        </w:rPr>
        <w:fldChar w:fldCharType="end"/>
      </w:r>
      <w:r w:rsidR="00BE67CC" w:rsidRPr="00F75667">
        <w:tab/>
        <w:t xml:space="preserve">Der Nachweis einer Haftpflichtversicherung gemäß Ziffer </w:t>
      </w:r>
      <w:r w:rsidR="00457389" w:rsidRPr="00F75667">
        <w:t>1</w:t>
      </w:r>
      <w:r w:rsidR="000B2872">
        <w:t>8</w:t>
      </w:r>
      <w:r w:rsidR="00457389" w:rsidRPr="00F75667">
        <w:t xml:space="preserve"> </w:t>
      </w:r>
      <w:r w:rsidR="006217D0" w:rsidRPr="00F75667">
        <w:t xml:space="preserve">EVB-IT </w:t>
      </w:r>
      <w:r w:rsidR="000B2872">
        <w:t>Dienstleistungs</w:t>
      </w:r>
      <w:r w:rsidR="006217D0" w:rsidRPr="00F75667">
        <w:t xml:space="preserve">-AGB </w:t>
      </w:r>
      <w:r w:rsidR="00BE67CC" w:rsidRPr="00F75667">
        <w:t>wird vereinbart.</w:t>
      </w:r>
    </w:p>
    <w:p w14:paraId="3A5442E4" w14:textId="77777777" w:rsidR="003E6038" w:rsidRDefault="003E6038" w:rsidP="00F6121F">
      <w:pPr>
        <w:pStyle w:val="Heading2"/>
        <w:tabs>
          <w:tab w:val="clear" w:pos="1775"/>
          <w:tab w:val="left" w:pos="8931"/>
        </w:tabs>
        <w:ind w:left="709" w:hanging="709"/>
      </w:pPr>
      <w:bookmarkStart w:id="1039" w:name="_Toc196951879"/>
      <w:bookmarkStart w:id="1040" w:name="_Toc335297488"/>
      <w:r>
        <w:t>Teleservice</w:t>
      </w:r>
      <w:r w:rsidR="007F0E2E">
        <w:t>*</w:t>
      </w:r>
      <w:bookmarkEnd w:id="1039"/>
    </w:p>
    <w:p w14:paraId="4D96FF0B" w14:textId="673BDF84" w:rsidR="003E6038" w:rsidRPr="003E6038" w:rsidRDefault="0003460C" w:rsidP="00317B9A">
      <w:pPr>
        <w:pStyle w:val="Box1"/>
      </w:pPr>
      <w:r w:rsidRPr="0003460C">
        <w:rPr>
          <w:color w:val="000000" w:themeColor="text1"/>
        </w:rPr>
        <w:fldChar w:fldCharType="begin">
          <w:ffData>
            <w:name w:val=""/>
            <w:enabled/>
            <w:calcOnExit w:val="0"/>
            <w:checkBox>
              <w:sizeAuto/>
              <w:default w:val="0"/>
            </w:checkBox>
          </w:ffData>
        </w:fldChar>
      </w:r>
      <w:r w:rsidRPr="0003460C">
        <w:rPr>
          <w:color w:val="000000" w:themeColor="text1"/>
        </w:rPr>
        <w:instrText xml:space="preserve"> FORMCHECKBOX </w:instrText>
      </w:r>
      <w:r w:rsidRPr="0003460C">
        <w:rPr>
          <w:color w:val="000000" w:themeColor="text1"/>
        </w:rPr>
      </w:r>
      <w:r w:rsidRPr="0003460C">
        <w:rPr>
          <w:color w:val="000000" w:themeColor="text1"/>
        </w:rPr>
        <w:fldChar w:fldCharType="separate"/>
      </w:r>
      <w:r w:rsidRPr="0003460C">
        <w:rPr>
          <w:color w:val="000000" w:themeColor="text1"/>
        </w:rPr>
        <w:fldChar w:fldCharType="end"/>
      </w:r>
      <w:r w:rsidR="00317B9A" w:rsidRPr="00F75667">
        <w:tab/>
      </w:r>
      <w:r w:rsidR="003E6038">
        <w:t>Soweit der Auftragnehmer zur Leistung durch Teleservice</w:t>
      </w:r>
      <w:r w:rsidR="007F0E2E">
        <w:t>*</w:t>
      </w:r>
      <w:r w:rsidR="003E6038">
        <w:t xml:space="preserve"> berechtigt ist, wird er diesen ausschließlich aufgrund der Teleservicevereinbarung gemäß </w:t>
      </w:r>
      <w:r w:rsidRPr="00BF5678">
        <w:rPr>
          <w:u w:val="single"/>
        </w:rPr>
        <w:fldChar w:fldCharType="begin">
          <w:ffData>
            <w:name w:val="Text109"/>
            <w:enabled/>
            <w:calcOnExit w:val="0"/>
            <w:textInput/>
          </w:ffData>
        </w:fldChar>
      </w:r>
      <w:r w:rsidRPr="00BF5678">
        <w:rPr>
          <w:u w:val="single"/>
        </w:rPr>
        <w:instrText xml:space="preserve">FORMTEXT </w:instrText>
      </w:r>
      <w:r w:rsidRPr="00BF5678">
        <w:rPr>
          <w:u w:val="single"/>
        </w:rPr>
      </w:r>
      <w:r w:rsidRPr="00BF5678">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BF5678">
        <w:rPr>
          <w:u w:val="single"/>
        </w:rPr>
        <w:fldChar w:fldCharType="end"/>
      </w:r>
      <w:r>
        <w:rPr>
          <w:u w:val="single"/>
        </w:rPr>
        <w:t xml:space="preserve"> </w:t>
      </w:r>
      <w:r w:rsidR="003E6038">
        <w:t>erbringen</w:t>
      </w:r>
      <w:r w:rsidR="00240894">
        <w:t>.</w:t>
      </w:r>
      <w:r w:rsidR="00B70C8E">
        <w:t xml:space="preserve"> </w:t>
      </w:r>
    </w:p>
    <w:p w14:paraId="34C31726" w14:textId="77777777" w:rsidR="00CF1B0D" w:rsidRPr="008445EC" w:rsidRDefault="00CF1B0D" w:rsidP="00F6121F">
      <w:pPr>
        <w:pStyle w:val="Heading2"/>
        <w:tabs>
          <w:tab w:val="clear" w:pos="1775"/>
          <w:tab w:val="left" w:pos="8931"/>
        </w:tabs>
        <w:ind w:left="709" w:hanging="709"/>
      </w:pPr>
      <w:bookmarkStart w:id="1041" w:name="_Toc196951880"/>
      <w:bookmarkEnd w:id="1040"/>
      <w:r w:rsidRPr="008445EC">
        <w:t>Dokumentation</w:t>
      </w:r>
      <w:r w:rsidR="001A58C0">
        <w:t>s-</w:t>
      </w:r>
      <w:r w:rsidR="00F61975">
        <w:t xml:space="preserve"> und Berichtspflichten</w:t>
      </w:r>
      <w:bookmarkEnd w:id="1041"/>
    </w:p>
    <w:p w14:paraId="3B5BD197" w14:textId="61453397" w:rsidR="00CF1B0D" w:rsidRDefault="00CF1B0D" w:rsidP="00136CFC">
      <w:pPr>
        <w:pStyle w:val="Box1"/>
        <w:tabs>
          <w:tab w:val="left" w:pos="8931"/>
        </w:tabs>
      </w:pPr>
      <w:r w:rsidRPr="008445EC">
        <w:fldChar w:fldCharType="begin">
          <w:ffData>
            <w:name w:val="Kontrollkästchen11"/>
            <w:enabled/>
            <w:calcOnExit w:val="0"/>
            <w:checkBox>
              <w:sizeAuto/>
              <w:default w:val="0"/>
            </w:checkBox>
          </w:ffData>
        </w:fldChar>
      </w:r>
      <w:r w:rsidRPr="008074AA">
        <w:instrText xml:space="preserve">FORMCHECKBOX </w:instrText>
      </w:r>
      <w:r w:rsidRPr="008445EC">
        <w:fldChar w:fldCharType="separate"/>
      </w:r>
      <w:r w:rsidRPr="008445EC">
        <w:fldChar w:fldCharType="end"/>
      </w:r>
      <w:r w:rsidR="00F61975">
        <w:tab/>
        <w:t>Abweichend von Ziffer 6</w:t>
      </w:r>
      <w:r w:rsidRPr="008074AA">
        <w:t xml:space="preserve"> EVB-IT </w:t>
      </w:r>
      <w:r w:rsidR="00F61975">
        <w:t>Dienstleistungs</w:t>
      </w:r>
      <w:r w:rsidRPr="008074AA">
        <w:t xml:space="preserve">-AGB dokumentiert der Auftragnehmer die </w:t>
      </w:r>
      <w:r w:rsidR="00F64180">
        <w:t>L</w:t>
      </w:r>
      <w:r w:rsidR="00F61975">
        <w:t xml:space="preserve">eistungen gemäß Nummer </w:t>
      </w:r>
      <w:r w:rsidR="00104C24">
        <w:fldChar w:fldCharType="begin"/>
      </w:r>
      <w:r w:rsidR="00104C24">
        <w:instrText xml:space="preserve"> REF _Ref482878978 \r \h </w:instrText>
      </w:r>
      <w:r w:rsidR="00104C24">
        <w:fldChar w:fldCharType="separate"/>
      </w:r>
      <w:r w:rsidR="00AD5E9A">
        <w:t>3.1</w:t>
      </w:r>
      <w:r w:rsidR="00104C24">
        <w:fldChar w:fldCharType="end"/>
      </w:r>
      <w:r w:rsidR="00F61975">
        <w:t xml:space="preserve"> lfd. Nr. </w:t>
      </w:r>
      <w:r w:rsidR="00F61975" w:rsidRPr="00BE4DA5">
        <w:rPr>
          <w:u w:val="single"/>
        </w:rPr>
        <w:fldChar w:fldCharType="begin">
          <w:ffData>
            <w:name w:val="Text109"/>
            <w:enabled/>
            <w:calcOnExit w:val="0"/>
            <w:textInput/>
          </w:ffData>
        </w:fldChar>
      </w:r>
      <w:r w:rsidR="00F61975" w:rsidRPr="00BE4DA5">
        <w:rPr>
          <w:u w:val="single"/>
        </w:rPr>
        <w:instrText xml:space="preserve">FORMTEXT </w:instrText>
      </w:r>
      <w:r w:rsidR="00F61975" w:rsidRPr="00BE4DA5">
        <w:rPr>
          <w:u w:val="single"/>
        </w:rPr>
      </w:r>
      <w:r w:rsidR="00F61975" w:rsidRPr="00BE4DA5">
        <w:rPr>
          <w:u w:val="single"/>
        </w:rPr>
        <w:fldChar w:fldCharType="separate"/>
      </w:r>
      <w:r w:rsidR="00F61975" w:rsidRPr="00BE4DA5">
        <w:rPr>
          <w:noProof/>
          <w:u w:val="single"/>
        </w:rPr>
        <w:t> </w:t>
      </w:r>
      <w:r w:rsidR="00F61975" w:rsidRPr="00BE4DA5">
        <w:rPr>
          <w:noProof/>
          <w:u w:val="single"/>
        </w:rPr>
        <w:t> </w:t>
      </w:r>
      <w:r w:rsidR="00F61975" w:rsidRPr="00BE4DA5">
        <w:rPr>
          <w:noProof/>
          <w:u w:val="single"/>
        </w:rPr>
        <w:t> </w:t>
      </w:r>
      <w:r w:rsidR="00F61975" w:rsidRPr="00BE4DA5">
        <w:rPr>
          <w:noProof/>
          <w:u w:val="single"/>
        </w:rPr>
        <w:t> </w:t>
      </w:r>
      <w:r w:rsidR="00F61975" w:rsidRPr="00BE4DA5">
        <w:rPr>
          <w:noProof/>
          <w:u w:val="single"/>
        </w:rPr>
        <w:t> </w:t>
      </w:r>
      <w:r w:rsidR="00F61975" w:rsidRPr="00BE4DA5">
        <w:rPr>
          <w:u w:val="single"/>
        </w:rPr>
        <w:fldChar w:fldCharType="end"/>
      </w:r>
      <w:r w:rsidR="00F61975" w:rsidRPr="00F61975">
        <w:t xml:space="preserve"> </w:t>
      </w:r>
      <w:r w:rsidRPr="008074AA">
        <w:t>nicht in deutscher</w:t>
      </w:r>
      <w:r w:rsidR="001020AE">
        <w:t>,</w:t>
      </w:r>
      <w:r w:rsidRPr="008074AA">
        <w:t xml:space="preserve"> sondern in</w:t>
      </w:r>
      <w:r w:rsidR="008074AA">
        <w:t xml:space="preserve"> </w:t>
      </w:r>
      <w:r w:rsidRPr="008D17D9">
        <w:rPr>
          <w:u w:val="single"/>
        </w:rPr>
        <w:fldChar w:fldCharType="begin">
          <w:ffData>
            <w:name w:val="Text109"/>
            <w:enabled/>
            <w:calcOnExit w:val="0"/>
            <w:textInput/>
          </w:ffData>
        </w:fldChar>
      </w:r>
      <w:r w:rsidRPr="008074AA">
        <w:rPr>
          <w:u w:val="single"/>
        </w:rPr>
        <w:instrText xml:space="preserve">FORMTEXT </w:instrText>
      </w:r>
      <w:r w:rsidRPr="008D17D9">
        <w:rPr>
          <w:u w:val="single"/>
        </w:rPr>
      </w:r>
      <w:r w:rsidRPr="008D17D9">
        <w:rPr>
          <w:u w:val="single"/>
        </w:rPr>
        <w:fldChar w:fldCharType="separate"/>
      </w:r>
      <w:r w:rsidRPr="008074AA">
        <w:rPr>
          <w:noProof/>
          <w:u w:val="single"/>
        </w:rPr>
        <w:t> </w:t>
      </w:r>
      <w:r w:rsidRPr="008074AA">
        <w:rPr>
          <w:noProof/>
          <w:u w:val="single"/>
        </w:rPr>
        <w:t> </w:t>
      </w:r>
      <w:r w:rsidRPr="008074AA">
        <w:rPr>
          <w:noProof/>
          <w:u w:val="single"/>
        </w:rPr>
        <w:t> </w:t>
      </w:r>
      <w:r w:rsidRPr="008074AA">
        <w:rPr>
          <w:noProof/>
          <w:u w:val="single"/>
        </w:rPr>
        <w:t> </w:t>
      </w:r>
      <w:r w:rsidRPr="008074AA">
        <w:rPr>
          <w:noProof/>
          <w:u w:val="single"/>
        </w:rPr>
        <w:t> </w:t>
      </w:r>
      <w:r w:rsidRPr="008D17D9">
        <w:rPr>
          <w:u w:val="single"/>
        </w:rPr>
        <w:fldChar w:fldCharType="end"/>
      </w:r>
      <w:r w:rsidRPr="00A576C3">
        <w:t xml:space="preserve"> Sprache</w:t>
      </w:r>
      <w:r w:rsidRPr="008074AA">
        <w:t>.</w:t>
      </w:r>
    </w:p>
    <w:p w14:paraId="4C845DF4" w14:textId="77777777" w:rsidR="00F61975" w:rsidRDefault="00F61975" w:rsidP="00136CFC">
      <w:pPr>
        <w:pStyle w:val="Box1"/>
        <w:tabs>
          <w:tab w:val="left" w:pos="8931"/>
        </w:tabs>
      </w:pPr>
      <w:r w:rsidRPr="008445EC">
        <w:fldChar w:fldCharType="begin">
          <w:ffData>
            <w:name w:val="Kontrollkästchen11"/>
            <w:enabled/>
            <w:calcOnExit w:val="0"/>
            <w:checkBox>
              <w:sizeAuto/>
              <w:default w:val="0"/>
            </w:checkBox>
          </w:ffData>
        </w:fldChar>
      </w:r>
      <w:r w:rsidRPr="008074AA">
        <w:instrText xml:space="preserve">FORMCHECKBOX </w:instrText>
      </w:r>
      <w:r w:rsidRPr="008445EC">
        <w:fldChar w:fldCharType="separate"/>
      </w:r>
      <w:r w:rsidRPr="008445EC">
        <w:fldChar w:fldCharType="end"/>
      </w:r>
      <w:r>
        <w:tab/>
        <w:t xml:space="preserve">Weitere Dokumentations- und </w:t>
      </w:r>
      <w:r w:rsidR="001A58C0">
        <w:t>B</w:t>
      </w:r>
      <w:r>
        <w:t>erichtspflichten des Auftragnehmers ergeben sich aus Anlage</w:t>
      </w:r>
      <w:r w:rsidR="001A58C0">
        <w:t xml:space="preserve"> Nr.</w:t>
      </w:r>
      <w:r>
        <w:t xml:space="preserve"> </w:t>
      </w:r>
      <w:r w:rsidRPr="008D17D9">
        <w:rPr>
          <w:u w:val="single"/>
        </w:rPr>
        <w:fldChar w:fldCharType="begin">
          <w:ffData>
            <w:name w:val="Text109"/>
            <w:enabled/>
            <w:calcOnExit w:val="0"/>
            <w:textInput/>
          </w:ffData>
        </w:fldChar>
      </w:r>
      <w:r w:rsidRPr="008074AA">
        <w:rPr>
          <w:u w:val="single"/>
        </w:rPr>
        <w:instrText xml:space="preserve">FORMTEXT </w:instrText>
      </w:r>
      <w:r w:rsidRPr="008D17D9">
        <w:rPr>
          <w:u w:val="single"/>
        </w:rPr>
      </w:r>
      <w:r w:rsidRPr="008D17D9">
        <w:rPr>
          <w:u w:val="single"/>
        </w:rPr>
        <w:fldChar w:fldCharType="separate"/>
      </w:r>
      <w:r w:rsidRPr="008074AA">
        <w:rPr>
          <w:noProof/>
          <w:u w:val="single"/>
        </w:rPr>
        <w:t> </w:t>
      </w:r>
      <w:r w:rsidRPr="008074AA">
        <w:rPr>
          <w:noProof/>
          <w:u w:val="single"/>
        </w:rPr>
        <w:t> </w:t>
      </w:r>
      <w:r w:rsidRPr="008074AA">
        <w:rPr>
          <w:noProof/>
          <w:u w:val="single"/>
        </w:rPr>
        <w:t> </w:t>
      </w:r>
      <w:r w:rsidRPr="008074AA">
        <w:rPr>
          <w:noProof/>
          <w:u w:val="single"/>
        </w:rPr>
        <w:t> </w:t>
      </w:r>
      <w:r w:rsidRPr="008074AA">
        <w:rPr>
          <w:noProof/>
          <w:u w:val="single"/>
        </w:rPr>
        <w:t> </w:t>
      </w:r>
      <w:r w:rsidRPr="008D17D9">
        <w:rPr>
          <w:u w:val="single"/>
        </w:rPr>
        <w:fldChar w:fldCharType="end"/>
      </w:r>
      <w:r w:rsidRPr="00F61975">
        <w:t>.</w:t>
      </w:r>
    </w:p>
    <w:p w14:paraId="0D153A27" w14:textId="77777777" w:rsidR="009F17C8" w:rsidRDefault="002A40E1" w:rsidP="00CA5447">
      <w:pPr>
        <w:pStyle w:val="Heading2"/>
        <w:tabs>
          <w:tab w:val="clear" w:pos="1775"/>
          <w:tab w:val="left" w:pos="8931"/>
        </w:tabs>
        <w:ind w:left="709" w:hanging="709"/>
      </w:pPr>
      <w:bookmarkStart w:id="1042" w:name="_Toc196951881"/>
      <w:r>
        <w:t>Interessenko</w:t>
      </w:r>
      <w:r w:rsidR="009F17C8">
        <w:t>nflikt</w:t>
      </w:r>
      <w:bookmarkEnd w:id="1042"/>
    </w:p>
    <w:p w14:paraId="68BB97B7" w14:textId="275F3DD7" w:rsidR="00CE7921" w:rsidRPr="006018C1" w:rsidRDefault="007A6DAD" w:rsidP="00CE7921">
      <w:pPr>
        <w:pStyle w:val="Box1"/>
        <w:tabs>
          <w:tab w:val="left" w:pos="8931"/>
        </w:tabs>
        <w:rPr>
          <w:rFonts w:cs="Arial"/>
          <w:szCs w:val="18"/>
        </w:rPr>
      </w:pPr>
      <w:r w:rsidRPr="007A6DAD">
        <w:rPr>
          <w:color w:val="00B050"/>
        </w:rPr>
        <w:fldChar w:fldCharType="begin">
          <w:ffData>
            <w:name w:val=""/>
            <w:enabled/>
            <w:calcOnExit w:val="0"/>
            <w:checkBox>
              <w:sizeAuto/>
              <w:default w:val="1"/>
            </w:checkBox>
          </w:ffData>
        </w:fldChar>
      </w:r>
      <w:r w:rsidRPr="007A6DAD">
        <w:rPr>
          <w:color w:val="00B050"/>
        </w:rPr>
        <w:instrText xml:space="preserve"> FORMCHECKBOX </w:instrText>
      </w:r>
      <w:r w:rsidRPr="007A6DAD">
        <w:rPr>
          <w:color w:val="00B050"/>
        </w:rPr>
      </w:r>
      <w:r w:rsidRPr="007A6DAD">
        <w:rPr>
          <w:color w:val="00B050"/>
        </w:rPr>
        <w:fldChar w:fldCharType="separate"/>
      </w:r>
      <w:r w:rsidRPr="007A6DAD">
        <w:rPr>
          <w:color w:val="00B050"/>
        </w:rPr>
        <w:fldChar w:fldCharType="end"/>
      </w:r>
      <w:r w:rsidR="00CE7921">
        <w:tab/>
      </w:r>
      <w:r w:rsidR="00D67EBD">
        <w:t>Regelungen</w:t>
      </w:r>
      <w:r w:rsidR="00A22810">
        <w:t xml:space="preserve"> zur Vermeidung eines Interessenskonfliktes ergeben sich </w:t>
      </w:r>
      <w:r w:rsidR="00D67EBD">
        <w:t xml:space="preserve">aus </w:t>
      </w:r>
      <w:r w:rsidR="00CE7921" w:rsidRPr="007A6DAD">
        <w:rPr>
          <w:color w:val="00B050"/>
        </w:rPr>
        <w:t xml:space="preserve">Anlage Nr. </w:t>
      </w:r>
      <w:r w:rsidR="00A743CD">
        <w:rPr>
          <w:color w:val="00B050"/>
          <w:u w:val="single"/>
        </w:rPr>
        <w:t>1</w:t>
      </w:r>
      <w:r w:rsidR="00CE7921" w:rsidRPr="00EA6408">
        <w:t>.</w:t>
      </w:r>
    </w:p>
    <w:p w14:paraId="5924C9F5" w14:textId="77777777" w:rsidR="000007C6" w:rsidRPr="00D564F1" w:rsidRDefault="000007C6" w:rsidP="00472134">
      <w:pPr>
        <w:pStyle w:val="Heading1"/>
        <w:tabs>
          <w:tab w:val="clear" w:pos="350"/>
          <w:tab w:val="num" w:pos="709"/>
          <w:tab w:val="left" w:pos="8931"/>
        </w:tabs>
        <w:ind w:left="709" w:hanging="709"/>
        <w:rPr>
          <w:rFonts w:ascii="Arial" w:hAnsi="Arial"/>
          <w:szCs w:val="18"/>
        </w:rPr>
      </w:pPr>
      <w:bookmarkStart w:id="1043" w:name="_Toc443490613"/>
      <w:bookmarkStart w:id="1044" w:name="_Toc443490943"/>
      <w:bookmarkStart w:id="1045" w:name="_Toc443491212"/>
      <w:bookmarkStart w:id="1046" w:name="_Toc443492034"/>
      <w:bookmarkStart w:id="1047" w:name="_Toc443492227"/>
      <w:bookmarkStart w:id="1048" w:name="_Toc196951882"/>
      <w:bookmarkEnd w:id="1043"/>
      <w:bookmarkEnd w:id="1044"/>
      <w:bookmarkEnd w:id="1045"/>
      <w:bookmarkEnd w:id="1046"/>
      <w:bookmarkEnd w:id="1047"/>
      <w:r w:rsidRPr="00D564F1">
        <w:rPr>
          <w:rFonts w:ascii="Arial" w:hAnsi="Arial"/>
          <w:szCs w:val="18"/>
        </w:rPr>
        <w:t>Pflichten nach Vertragsende</w:t>
      </w:r>
      <w:bookmarkEnd w:id="1048"/>
    </w:p>
    <w:p w14:paraId="7364ACEB" w14:textId="4870CA71" w:rsidR="000007C6" w:rsidRPr="000007C6" w:rsidRDefault="007A6DAD" w:rsidP="00AA4410">
      <w:pPr>
        <w:pStyle w:val="Box1"/>
      </w:pPr>
      <w:r w:rsidRPr="007A6DAD">
        <w:rPr>
          <w:color w:val="00B050"/>
        </w:rPr>
        <w:fldChar w:fldCharType="begin">
          <w:ffData>
            <w:name w:val=""/>
            <w:enabled/>
            <w:calcOnExit w:val="0"/>
            <w:checkBox>
              <w:sizeAuto/>
              <w:default w:val="1"/>
            </w:checkBox>
          </w:ffData>
        </w:fldChar>
      </w:r>
      <w:r w:rsidRPr="007A6DAD">
        <w:rPr>
          <w:color w:val="00B050"/>
        </w:rPr>
        <w:instrText xml:space="preserve"> FORMCHECKBOX </w:instrText>
      </w:r>
      <w:r w:rsidRPr="007A6DAD">
        <w:rPr>
          <w:color w:val="00B050"/>
        </w:rPr>
      </w:r>
      <w:r w:rsidRPr="007A6DAD">
        <w:rPr>
          <w:color w:val="00B050"/>
        </w:rPr>
        <w:fldChar w:fldCharType="separate"/>
      </w:r>
      <w:r w:rsidRPr="007A6DAD">
        <w:rPr>
          <w:color w:val="00B050"/>
        </w:rPr>
        <w:fldChar w:fldCharType="end"/>
      </w:r>
      <w:r w:rsidR="00AA4410" w:rsidRPr="007A6DAD">
        <w:rPr>
          <w:color w:val="00B050"/>
        </w:rPr>
        <w:tab/>
      </w:r>
      <w:r w:rsidR="000007C6">
        <w:t xml:space="preserve">Ergänzend zu Ziffer 16 </w:t>
      </w:r>
      <w:r w:rsidR="000007C6" w:rsidRPr="008074AA">
        <w:t xml:space="preserve">EVB-IT </w:t>
      </w:r>
      <w:r w:rsidR="000007C6">
        <w:t>Dienstleistungs</w:t>
      </w:r>
      <w:r w:rsidR="000007C6" w:rsidRPr="008074AA">
        <w:t>-AGB</w:t>
      </w:r>
      <w:r w:rsidR="000007C6">
        <w:t xml:space="preserve"> ergeben sich weitere Vereinbarung</w:t>
      </w:r>
      <w:r w:rsidR="00B67B4E">
        <w:t>en</w:t>
      </w:r>
      <w:r w:rsidR="000007C6">
        <w:t xml:space="preserve"> zu den Pflichten des Auftragnehmers nach Vertragsende aus </w:t>
      </w:r>
      <w:r w:rsidR="000007C6" w:rsidRPr="007A6DAD">
        <w:rPr>
          <w:color w:val="00B050"/>
        </w:rPr>
        <w:t xml:space="preserve">Anlage Nr. </w:t>
      </w:r>
      <w:r w:rsidRPr="007A6DAD">
        <w:rPr>
          <w:color w:val="00B050"/>
          <w:u w:val="single"/>
        </w:rPr>
        <w:t>1</w:t>
      </w:r>
      <w:r w:rsidR="000007C6" w:rsidRPr="000007C6">
        <w:t>.</w:t>
      </w:r>
    </w:p>
    <w:p w14:paraId="784AA94E" w14:textId="77777777" w:rsidR="00BE67CC" w:rsidRPr="00D564F1" w:rsidRDefault="00BE67CC" w:rsidP="00472134">
      <w:pPr>
        <w:pStyle w:val="Heading1"/>
        <w:tabs>
          <w:tab w:val="clear" w:pos="350"/>
          <w:tab w:val="num" w:pos="709"/>
          <w:tab w:val="left" w:pos="8931"/>
        </w:tabs>
        <w:ind w:left="709" w:hanging="709"/>
        <w:rPr>
          <w:rFonts w:ascii="Arial" w:hAnsi="Arial"/>
          <w:szCs w:val="18"/>
        </w:rPr>
      </w:pPr>
      <w:bookmarkStart w:id="1049" w:name="_Toc360109808"/>
      <w:bookmarkStart w:id="1050" w:name="_Toc360110467"/>
      <w:bookmarkStart w:id="1051" w:name="_Toc360109809"/>
      <w:bookmarkStart w:id="1052" w:name="_Toc360110468"/>
      <w:bookmarkStart w:id="1053" w:name="_Toc360109810"/>
      <w:bookmarkStart w:id="1054" w:name="_Toc360110469"/>
      <w:bookmarkStart w:id="1055" w:name="_Toc360109812"/>
      <w:bookmarkStart w:id="1056" w:name="_Toc360110471"/>
      <w:bookmarkStart w:id="1057" w:name="_Toc360109813"/>
      <w:bookmarkStart w:id="1058" w:name="_Toc360110472"/>
      <w:bookmarkStart w:id="1059" w:name="_Toc360109814"/>
      <w:bookmarkStart w:id="1060" w:name="_Toc360110473"/>
      <w:bookmarkStart w:id="1061" w:name="_Toc360109816"/>
      <w:bookmarkStart w:id="1062" w:name="_Toc360110475"/>
      <w:bookmarkStart w:id="1063" w:name="_Toc360109818"/>
      <w:bookmarkStart w:id="1064" w:name="_Toc360110477"/>
      <w:bookmarkStart w:id="1065" w:name="_Toc360109819"/>
      <w:bookmarkStart w:id="1066" w:name="_Toc360110478"/>
      <w:bookmarkStart w:id="1067" w:name="_Toc360109821"/>
      <w:bookmarkStart w:id="1068" w:name="_Toc360110480"/>
      <w:bookmarkStart w:id="1069" w:name="_Toc360109824"/>
      <w:bookmarkStart w:id="1070" w:name="_Toc360110483"/>
      <w:bookmarkStart w:id="1071" w:name="_Toc360109826"/>
      <w:bookmarkStart w:id="1072" w:name="_Toc360110485"/>
      <w:bookmarkStart w:id="1073" w:name="_Toc360109828"/>
      <w:bookmarkStart w:id="1074" w:name="_Toc360110487"/>
      <w:bookmarkStart w:id="1075" w:name="_Toc360109830"/>
      <w:bookmarkStart w:id="1076" w:name="_Toc360110489"/>
      <w:bookmarkStart w:id="1077" w:name="_Toc360109831"/>
      <w:bookmarkStart w:id="1078" w:name="_Toc360110490"/>
      <w:bookmarkStart w:id="1079" w:name="_Toc360109833"/>
      <w:bookmarkStart w:id="1080" w:name="_Toc360110492"/>
      <w:bookmarkStart w:id="1081" w:name="_Toc360109835"/>
      <w:bookmarkStart w:id="1082" w:name="_Toc360110494"/>
      <w:bookmarkStart w:id="1083" w:name="_Toc360109837"/>
      <w:bookmarkStart w:id="1084" w:name="_Toc360110496"/>
      <w:bookmarkStart w:id="1085" w:name="_Toc360109838"/>
      <w:bookmarkStart w:id="1086" w:name="_Toc360110497"/>
      <w:bookmarkStart w:id="1087" w:name="_Toc360109839"/>
      <w:bookmarkStart w:id="1088" w:name="_Toc360110498"/>
      <w:bookmarkStart w:id="1089" w:name="_Toc360109841"/>
      <w:bookmarkStart w:id="1090" w:name="_Toc360110500"/>
      <w:bookmarkStart w:id="1091" w:name="_Toc360109843"/>
      <w:bookmarkStart w:id="1092" w:name="_Toc360110502"/>
      <w:bookmarkStart w:id="1093" w:name="_Toc360109844"/>
      <w:bookmarkStart w:id="1094" w:name="_Toc360110503"/>
      <w:bookmarkStart w:id="1095" w:name="_Toc122327889"/>
      <w:bookmarkStart w:id="1096" w:name="_Toc122336676"/>
      <w:bookmarkStart w:id="1097" w:name="_Toc122789063"/>
      <w:bookmarkStart w:id="1098" w:name="_Toc122794539"/>
      <w:bookmarkStart w:id="1099" w:name="_Toc94942184"/>
      <w:bookmarkStart w:id="1100" w:name="_Toc139107570"/>
      <w:bookmarkStart w:id="1101" w:name="_Toc161651627"/>
      <w:bookmarkStart w:id="1102" w:name="_Toc168307207"/>
      <w:bookmarkStart w:id="1103" w:name="_Toc196951883"/>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r w:rsidRPr="00D564F1">
        <w:rPr>
          <w:rFonts w:ascii="Arial" w:hAnsi="Arial"/>
          <w:szCs w:val="18"/>
        </w:rPr>
        <w:t>Sonstige Vereinbarungen</w:t>
      </w:r>
      <w:bookmarkEnd w:id="1099"/>
      <w:bookmarkEnd w:id="1100"/>
      <w:bookmarkEnd w:id="1101"/>
      <w:bookmarkEnd w:id="1102"/>
      <w:bookmarkEnd w:id="1103"/>
    </w:p>
    <w:p w14:paraId="1F04AF92" w14:textId="77777777" w:rsidR="007A6DAD" w:rsidRDefault="007A6DAD" w:rsidP="007A6DAD">
      <w:pPr>
        <w:pStyle w:val="Box1"/>
        <w:tabs>
          <w:tab w:val="left" w:pos="8931"/>
        </w:tabs>
      </w:pPr>
      <w:r w:rsidRPr="007A6DAD">
        <w:rPr>
          <w:color w:val="00B050"/>
        </w:rPr>
        <w:fldChar w:fldCharType="begin">
          <w:ffData>
            <w:name w:val=""/>
            <w:enabled/>
            <w:calcOnExit w:val="0"/>
            <w:checkBox>
              <w:sizeAuto/>
              <w:default w:val="1"/>
            </w:checkBox>
          </w:ffData>
        </w:fldChar>
      </w:r>
      <w:r w:rsidRPr="007A6DAD">
        <w:rPr>
          <w:color w:val="00B050"/>
        </w:rPr>
        <w:instrText xml:space="preserve"> FORMCHECKBOX </w:instrText>
      </w:r>
      <w:r w:rsidRPr="007A6DAD">
        <w:rPr>
          <w:color w:val="00B050"/>
        </w:rPr>
      </w:r>
      <w:r w:rsidRPr="007A6DAD">
        <w:rPr>
          <w:color w:val="00B050"/>
        </w:rPr>
        <w:fldChar w:fldCharType="separate"/>
      </w:r>
      <w:r w:rsidRPr="007A6DAD">
        <w:rPr>
          <w:color w:val="00B050"/>
        </w:rPr>
        <w:fldChar w:fldCharType="end"/>
      </w:r>
      <w:r w:rsidR="00BE67CC" w:rsidRPr="007115C2">
        <w:tab/>
        <w:t>Sonstige Vereinbarungen</w:t>
      </w:r>
      <w:r>
        <w:t>:</w:t>
      </w:r>
    </w:p>
    <w:p w14:paraId="337EFF53" w14:textId="525B3082" w:rsidR="00226A72" w:rsidRDefault="00226A72" w:rsidP="00226A72">
      <w:pPr>
        <w:pStyle w:val="Textkrper-Auswahl"/>
        <w:numPr>
          <w:ilvl w:val="0"/>
          <w:numId w:val="8"/>
        </w:numPr>
        <w:spacing w:after="0"/>
        <w:jc w:val="both"/>
        <w:rPr>
          <w:color w:val="00B050"/>
        </w:rPr>
      </w:pPr>
      <w:r w:rsidRPr="00FF46B0">
        <w:rPr>
          <w:color w:val="00B050"/>
        </w:rPr>
        <w:t xml:space="preserve">Der Auftragnehmer verpflichtet sich, nach jeder angemessenen und zumutbaren Möglichkeit dafür Sorge zu tragen, dass während der Laufzeit dieses </w:t>
      </w:r>
      <w:r w:rsidR="003C4890" w:rsidRPr="00FF46B0">
        <w:rPr>
          <w:color w:val="00B050"/>
        </w:rPr>
        <w:t xml:space="preserve">EVB-IT </w:t>
      </w:r>
      <w:r w:rsidR="003C4890">
        <w:rPr>
          <w:color w:val="00B050"/>
        </w:rPr>
        <w:t>Dienst</w:t>
      </w:r>
      <w:r w:rsidR="003C4890" w:rsidRPr="00FF46B0">
        <w:rPr>
          <w:color w:val="00B050"/>
        </w:rPr>
        <w:t xml:space="preserve">vertrages </w:t>
      </w:r>
      <w:r w:rsidRPr="00FF46B0">
        <w:rPr>
          <w:color w:val="00B050"/>
        </w:rPr>
        <w:t xml:space="preserve">die auf Seiten des Auftragnehmers zu Beginn dieses </w:t>
      </w:r>
      <w:r w:rsidR="003C4890" w:rsidRPr="00FF46B0">
        <w:rPr>
          <w:color w:val="00B050"/>
        </w:rPr>
        <w:t xml:space="preserve">EVB-IT </w:t>
      </w:r>
      <w:r w:rsidR="003C4890">
        <w:rPr>
          <w:color w:val="00B050"/>
        </w:rPr>
        <w:t>Dienst</w:t>
      </w:r>
      <w:r w:rsidR="003C4890" w:rsidRPr="00FF46B0">
        <w:rPr>
          <w:color w:val="00B050"/>
        </w:rPr>
        <w:t xml:space="preserve">vertrages </w:t>
      </w:r>
      <w:r w:rsidRPr="00FF46B0">
        <w:rPr>
          <w:color w:val="00B050"/>
        </w:rPr>
        <w:t xml:space="preserve">eingesetzten Mitarbeitenden bzw. Dritten (Subunternehmer, Erfüllungsgehilfen) nur bei unbedingt bestehender Notwendigkeit ersetzt werden. Der Wechsel von vom Auftragnehmer eingesetzten Dritten (Subunternehmern, Erfüllungsgehilfen) bedarf der vorherigen schriftlichen Zustimmung des Auftraggebers, die dieser allerdings aus sachlichen Gründen verweigern darf. Dem Auftragnehmer steht bei als Austausch vom Auftragnehmer vorgesehenen Mitarbeitenden bzw. Dritten (Subunternehmern, Erfüllungsgehilfen) hinsichtlich deren Auswahl sowie fachlicher </w:t>
      </w:r>
      <w:r w:rsidRPr="00FF46B0">
        <w:rPr>
          <w:color w:val="00B050"/>
        </w:rPr>
        <w:lastRenderedPageBreak/>
        <w:t xml:space="preserve">Geeignetheit und Qualifikation ein Mitspracherecht zu. Der Auftragnehmer stellt für die gesamte Laufzeit dieses EVB-IT </w:t>
      </w:r>
      <w:r w:rsidR="003C4890">
        <w:rPr>
          <w:color w:val="00B050"/>
        </w:rPr>
        <w:t>Dienst</w:t>
      </w:r>
      <w:r w:rsidRPr="00FF46B0">
        <w:rPr>
          <w:color w:val="00B050"/>
        </w:rPr>
        <w:t xml:space="preserve">vertrages sicher, dass die auf Seiten des Auftragnehmers eingesetzten Mitarbeitenden bzw. Dritten (Subunternehmer, Erfüllungsgehilfen) über die für die vertragsgemäße Durchführung dieses </w:t>
      </w:r>
      <w:r w:rsidR="003C4890" w:rsidRPr="00FF46B0">
        <w:rPr>
          <w:color w:val="00B050"/>
        </w:rPr>
        <w:t xml:space="preserve">EVB-IT </w:t>
      </w:r>
      <w:r w:rsidR="003C4890">
        <w:rPr>
          <w:color w:val="00B050"/>
        </w:rPr>
        <w:t>Dienst</w:t>
      </w:r>
      <w:r w:rsidR="003C4890" w:rsidRPr="00FF46B0">
        <w:rPr>
          <w:color w:val="00B050"/>
        </w:rPr>
        <w:t xml:space="preserve">vertrages </w:t>
      </w:r>
      <w:r w:rsidRPr="00FF46B0">
        <w:rPr>
          <w:color w:val="00B050"/>
        </w:rPr>
        <w:t>erforderlichen Fachkenntnisse und Qualifikationen verfügen.</w:t>
      </w:r>
    </w:p>
    <w:p w14:paraId="60D82987" w14:textId="3C7379FF" w:rsidR="0003460C" w:rsidRDefault="0003460C" w:rsidP="0003460C">
      <w:pPr>
        <w:pStyle w:val="ListParagraph"/>
        <w:numPr>
          <w:ilvl w:val="0"/>
          <w:numId w:val="8"/>
        </w:numPr>
        <w:spacing w:before="60"/>
        <w:rPr>
          <w:color w:val="00B050"/>
        </w:rPr>
      </w:pPr>
      <w:r>
        <w:rPr>
          <w:color w:val="00B050"/>
        </w:rPr>
        <w:t>Änderungen und Ergänzungen dieses Vertrags bedürfen zu ihrer Wirksamkeit der Schriftform. Dies gilt auch für die Änderung des Schriftformerfordernisses.</w:t>
      </w:r>
    </w:p>
    <w:p w14:paraId="5FBDFF0D" w14:textId="10499D81" w:rsidR="0003460C" w:rsidRDefault="0003460C" w:rsidP="0003460C">
      <w:pPr>
        <w:pStyle w:val="ListParagraph"/>
        <w:numPr>
          <w:ilvl w:val="0"/>
          <w:numId w:val="8"/>
        </w:numPr>
        <w:spacing w:before="60"/>
        <w:rPr>
          <w:color w:val="00B050"/>
        </w:rPr>
      </w:pPr>
      <w:r>
        <w:rPr>
          <w:color w:val="00B050"/>
        </w:rPr>
        <w:t xml:space="preserve">Ohne vorherige schriftliche Zustimmung der anderen Partei ist keine Partei berechtigt, Rechte aus diesem </w:t>
      </w:r>
      <w:r w:rsidR="005919BD">
        <w:rPr>
          <w:color w:val="00B050"/>
        </w:rPr>
        <w:t>V</w:t>
      </w:r>
      <w:r>
        <w:rPr>
          <w:color w:val="00B050"/>
        </w:rPr>
        <w:t xml:space="preserve">ertrag an Dritte abzutreten oder Verpflichtungen aus diesem </w:t>
      </w:r>
      <w:r w:rsidR="005919BD">
        <w:rPr>
          <w:color w:val="00B050"/>
        </w:rPr>
        <w:t>V</w:t>
      </w:r>
      <w:r>
        <w:rPr>
          <w:color w:val="00B050"/>
        </w:rPr>
        <w:t>ertrag auf Dritte zu übertragen. Hiervon ist das Recht des Auftragnehmers nicht berührt, zur Durchführung des Auftrags Dritte mit der Erbringung von Leistungen zu beauftragen. Eine Rechtsbeziehung zwischen dem Auftraggeber und diesen Dritten wird hierdurch nicht geschaffen.</w:t>
      </w:r>
    </w:p>
    <w:p w14:paraId="16EE7BDA" w14:textId="7C20AE18" w:rsidR="0003460C" w:rsidRDefault="0003460C" w:rsidP="0003460C">
      <w:pPr>
        <w:pStyle w:val="ListParagraph"/>
        <w:numPr>
          <w:ilvl w:val="0"/>
          <w:numId w:val="8"/>
        </w:numPr>
        <w:spacing w:before="60"/>
        <w:rPr>
          <w:color w:val="00B050"/>
        </w:rPr>
      </w:pPr>
      <w:r>
        <w:rPr>
          <w:color w:val="00B050"/>
        </w:rPr>
        <w:t xml:space="preserve">Mündliche Nebenabreden zu diesem </w:t>
      </w:r>
      <w:r w:rsidR="005919BD">
        <w:rPr>
          <w:color w:val="00B050"/>
        </w:rPr>
        <w:t>V</w:t>
      </w:r>
      <w:r>
        <w:rPr>
          <w:color w:val="00B050"/>
        </w:rPr>
        <w:t>ertrag bestehen nicht.</w:t>
      </w:r>
    </w:p>
    <w:p w14:paraId="561223C6" w14:textId="77777777" w:rsidR="0003460C" w:rsidRDefault="0003460C" w:rsidP="0003460C">
      <w:pPr>
        <w:pStyle w:val="ListParagraph"/>
        <w:numPr>
          <w:ilvl w:val="0"/>
          <w:numId w:val="8"/>
        </w:numPr>
        <w:spacing w:before="60"/>
        <w:rPr>
          <w:color w:val="00B050"/>
        </w:rPr>
      </w:pPr>
      <w:r>
        <w:rPr>
          <w:color w:val="00B050"/>
        </w:rPr>
        <w:t>Vertrags- und Geschäftssprache ist Deutsch.</w:t>
      </w:r>
    </w:p>
    <w:p w14:paraId="10F34B02" w14:textId="060FC595" w:rsidR="0003460C" w:rsidRDefault="0003460C" w:rsidP="0003460C">
      <w:pPr>
        <w:pStyle w:val="ListParagraph"/>
        <w:numPr>
          <w:ilvl w:val="0"/>
          <w:numId w:val="8"/>
        </w:numPr>
        <w:spacing w:before="60"/>
        <w:rPr>
          <w:color w:val="00B050"/>
        </w:rPr>
      </w:pPr>
      <w:r>
        <w:rPr>
          <w:color w:val="00B050"/>
        </w:rPr>
        <w:t>Sollten einzelne Regelungen dieses</w:t>
      </w:r>
      <w:r w:rsidR="005919BD">
        <w:rPr>
          <w:color w:val="00B050"/>
        </w:rPr>
        <w:t xml:space="preserve"> V</w:t>
      </w:r>
      <w:r>
        <w:rPr>
          <w:color w:val="00B050"/>
        </w:rPr>
        <w:t>ertrages unwirksam oder undurchführbar sein oder werden, so bleibt hiervon die Wirksamkeit der anderen Vertragsbestimmungen unberührt. In diesem Fall ist die unwirksame oder undurchführbare Bestimmung durch eine gesetzlich zulässige, dem mit der unwirksamen oder undurchführbaren Regelung verfolgten wirtschaftlichen Zweck möglichst nahekommende Bestimmung zu ersetzen.</w:t>
      </w:r>
    </w:p>
    <w:p w14:paraId="5C37B99A" w14:textId="77777777" w:rsidR="0003460C" w:rsidRPr="00FF46B0" w:rsidRDefault="0003460C" w:rsidP="005919BD">
      <w:pPr>
        <w:pStyle w:val="Textkrper-Auswahl"/>
        <w:spacing w:after="0"/>
        <w:jc w:val="both"/>
        <w:rPr>
          <w:color w:val="00B050"/>
        </w:rPr>
      </w:pPr>
    </w:p>
    <w:p w14:paraId="45132716" w14:textId="11D03634" w:rsidR="00BE67CC" w:rsidRDefault="00BE67CC" w:rsidP="003C4890">
      <w:pPr>
        <w:pStyle w:val="Box1"/>
        <w:tabs>
          <w:tab w:val="left" w:pos="8931"/>
        </w:tabs>
        <w:ind w:left="1429" w:firstLine="0"/>
      </w:pPr>
    </w:p>
    <w:p w14:paraId="0ACF5D59" w14:textId="77777777" w:rsidR="00A22810" w:rsidRPr="007115C2" w:rsidRDefault="00A22810" w:rsidP="00136CFC">
      <w:pPr>
        <w:pStyle w:val="Box1"/>
        <w:tabs>
          <w:tab w:val="left" w:pos="8931"/>
        </w:tabs>
      </w:pPr>
    </w:p>
    <w:tbl>
      <w:tblPr>
        <w:tblW w:w="9072" w:type="dxa"/>
        <w:tblInd w:w="113" w:type="dxa"/>
        <w:tblLayout w:type="fixed"/>
        <w:tblCellMar>
          <w:left w:w="70" w:type="dxa"/>
          <w:right w:w="70" w:type="dxa"/>
        </w:tblCellMar>
        <w:tblLook w:val="0000" w:firstRow="0" w:lastRow="0" w:firstColumn="0" w:lastColumn="0" w:noHBand="0" w:noVBand="0"/>
      </w:tblPr>
      <w:tblGrid>
        <w:gridCol w:w="229"/>
        <w:gridCol w:w="2087"/>
        <w:gridCol w:w="273"/>
        <w:gridCol w:w="1439"/>
        <w:gridCol w:w="661"/>
        <w:gridCol w:w="160"/>
        <w:gridCol w:w="360"/>
        <w:gridCol w:w="2087"/>
        <w:gridCol w:w="273"/>
        <w:gridCol w:w="1503"/>
      </w:tblGrid>
      <w:tr w:rsidR="00BE67CC" w:rsidRPr="007115C2" w14:paraId="492258DA" w14:textId="77777777">
        <w:trPr>
          <w:cantSplit/>
          <w:trHeight w:val="20"/>
        </w:trPr>
        <w:tc>
          <w:tcPr>
            <w:tcW w:w="9072" w:type="dxa"/>
            <w:gridSpan w:val="10"/>
          </w:tcPr>
          <w:p w14:paraId="503CD774" w14:textId="77777777" w:rsidR="00BE67CC" w:rsidRPr="007115C2" w:rsidRDefault="00BE67CC" w:rsidP="00136CFC">
            <w:pPr>
              <w:keepNext/>
              <w:widowControl/>
              <w:tabs>
                <w:tab w:val="left" w:pos="8931"/>
              </w:tabs>
              <w:rPr>
                <w:rFonts w:cs="Arial"/>
                <w:szCs w:val="18"/>
              </w:rPr>
            </w:pPr>
          </w:p>
        </w:tc>
      </w:tr>
      <w:tr w:rsidR="00BE67CC" w:rsidRPr="007115C2" w14:paraId="240AAD11" w14:textId="77777777">
        <w:trPr>
          <w:cantSplit/>
          <w:trHeight w:val="20"/>
        </w:trPr>
        <w:tc>
          <w:tcPr>
            <w:tcW w:w="229" w:type="dxa"/>
          </w:tcPr>
          <w:p w14:paraId="45B7899F" w14:textId="77777777" w:rsidR="00BE67CC" w:rsidRPr="007115C2" w:rsidRDefault="00BE67CC" w:rsidP="00136CFC">
            <w:pPr>
              <w:widowControl/>
              <w:tabs>
                <w:tab w:val="left" w:pos="8931"/>
              </w:tabs>
              <w:rPr>
                <w:rFonts w:cs="Arial"/>
                <w:szCs w:val="18"/>
              </w:rPr>
            </w:pPr>
          </w:p>
        </w:tc>
        <w:permStart w:id="1007185625" w:edGrp="everyone"/>
        <w:tc>
          <w:tcPr>
            <w:tcW w:w="2087" w:type="dxa"/>
          </w:tcPr>
          <w:p w14:paraId="2D277E37" w14:textId="77777777" w:rsidR="00BE67CC" w:rsidRPr="007115C2" w:rsidRDefault="00BE67CC" w:rsidP="00136CFC">
            <w:pPr>
              <w:keepNext/>
              <w:widowControl/>
              <w:tabs>
                <w:tab w:val="left" w:pos="8931"/>
              </w:tabs>
              <w:ind w:left="-70"/>
              <w:rPr>
                <w:rFonts w:cs="Arial"/>
                <w:szCs w:val="18"/>
                <w:u w:val="single"/>
              </w:rPr>
            </w:pPr>
            <w:r w:rsidRPr="007115C2">
              <w:rPr>
                <w:rFonts w:cs="Arial"/>
                <w:szCs w:val="18"/>
                <w:u w:val="single"/>
              </w:rPr>
              <w:fldChar w:fldCharType="begin">
                <w:ffData>
                  <w:name w:val="Text118"/>
                  <w:enabled/>
                  <w:calcOnExit w:val="0"/>
                  <w:textInput/>
                </w:ffData>
              </w:fldChar>
            </w:r>
            <w:bookmarkStart w:id="1104" w:name="Text118"/>
            <w:r w:rsidRPr="007115C2">
              <w:rPr>
                <w:rFonts w:cs="Arial"/>
                <w:szCs w:val="18"/>
                <w:u w:val="single"/>
              </w:rPr>
              <w:instrText xml:space="preserve"> FORMTEXT </w:instrText>
            </w:r>
            <w:r w:rsidRPr="007115C2">
              <w:rPr>
                <w:rFonts w:cs="Arial"/>
                <w:szCs w:val="18"/>
                <w:u w:val="single"/>
              </w:rPr>
            </w:r>
            <w:r w:rsidRPr="007115C2">
              <w:rPr>
                <w:rFonts w:cs="Arial"/>
                <w:szCs w:val="18"/>
                <w:u w:val="single"/>
              </w:rPr>
              <w:fldChar w:fldCharType="separate"/>
            </w:r>
            <w:r w:rsidR="00DC074C">
              <w:rPr>
                <w:rFonts w:cs="Arial"/>
                <w:noProof/>
                <w:szCs w:val="18"/>
                <w:u w:val="single"/>
              </w:rPr>
              <w:t> </w:t>
            </w:r>
            <w:r w:rsidR="00DC074C">
              <w:rPr>
                <w:rFonts w:cs="Arial"/>
                <w:noProof/>
                <w:szCs w:val="18"/>
                <w:u w:val="single"/>
              </w:rPr>
              <w:t> </w:t>
            </w:r>
            <w:r w:rsidR="00DC074C">
              <w:rPr>
                <w:rFonts w:cs="Arial"/>
                <w:noProof/>
                <w:szCs w:val="18"/>
                <w:u w:val="single"/>
              </w:rPr>
              <w:t> </w:t>
            </w:r>
            <w:r w:rsidR="00DC074C">
              <w:rPr>
                <w:rFonts w:cs="Arial"/>
                <w:noProof/>
                <w:szCs w:val="18"/>
                <w:u w:val="single"/>
              </w:rPr>
              <w:t> </w:t>
            </w:r>
            <w:r w:rsidR="00DC074C">
              <w:rPr>
                <w:rFonts w:cs="Arial"/>
                <w:noProof/>
                <w:szCs w:val="18"/>
                <w:u w:val="single"/>
              </w:rPr>
              <w:t> </w:t>
            </w:r>
            <w:r w:rsidRPr="007115C2">
              <w:rPr>
                <w:rFonts w:cs="Arial"/>
                <w:szCs w:val="18"/>
                <w:u w:val="single"/>
              </w:rPr>
              <w:fldChar w:fldCharType="end"/>
            </w:r>
            <w:bookmarkEnd w:id="1104"/>
            <w:r w:rsidRPr="007115C2">
              <w:rPr>
                <w:rFonts w:cs="Arial"/>
                <w:szCs w:val="18"/>
                <w:u w:val="single"/>
              </w:rPr>
              <w:fldChar w:fldCharType="begin">
                <w:ffData>
                  <w:name w:val="Text118"/>
                  <w:enabled/>
                  <w:calcOnExit w:val="0"/>
                  <w:textInput/>
                </w:ffData>
              </w:fldChar>
            </w:r>
            <w:r w:rsidRPr="007115C2">
              <w:rPr>
                <w:rFonts w:cs="Arial"/>
                <w:szCs w:val="18"/>
                <w:u w:val="single"/>
              </w:rPr>
              <w:instrText xml:space="preserve"> FORMTEXT </w:instrText>
            </w:r>
            <w:r w:rsidRPr="007115C2">
              <w:rPr>
                <w:rFonts w:cs="Arial"/>
                <w:szCs w:val="18"/>
                <w:u w:val="single"/>
              </w:rPr>
            </w:r>
            <w:r w:rsidRPr="007115C2">
              <w:rPr>
                <w:rFonts w:cs="Arial"/>
                <w:szCs w:val="18"/>
                <w:u w:val="single"/>
              </w:rPr>
              <w:fldChar w:fldCharType="separate"/>
            </w:r>
            <w:r w:rsidR="00DC074C">
              <w:rPr>
                <w:rFonts w:cs="Arial"/>
                <w:noProof/>
                <w:szCs w:val="18"/>
                <w:u w:val="single"/>
              </w:rPr>
              <w:t> </w:t>
            </w:r>
            <w:r w:rsidR="00DC074C">
              <w:rPr>
                <w:rFonts w:cs="Arial"/>
                <w:noProof/>
                <w:szCs w:val="18"/>
                <w:u w:val="single"/>
              </w:rPr>
              <w:t> </w:t>
            </w:r>
            <w:r w:rsidR="00DC074C">
              <w:rPr>
                <w:rFonts w:cs="Arial"/>
                <w:noProof/>
                <w:szCs w:val="18"/>
                <w:u w:val="single"/>
              </w:rPr>
              <w:t> </w:t>
            </w:r>
            <w:r w:rsidR="00DC074C">
              <w:rPr>
                <w:rFonts w:cs="Arial"/>
                <w:noProof/>
                <w:szCs w:val="18"/>
                <w:u w:val="single"/>
              </w:rPr>
              <w:t> </w:t>
            </w:r>
            <w:r w:rsidR="00DC074C">
              <w:rPr>
                <w:rFonts w:cs="Arial"/>
                <w:noProof/>
                <w:szCs w:val="18"/>
                <w:u w:val="single"/>
              </w:rPr>
              <w:t> </w:t>
            </w:r>
            <w:r w:rsidRPr="007115C2">
              <w:rPr>
                <w:rFonts w:cs="Arial"/>
                <w:szCs w:val="18"/>
                <w:u w:val="single"/>
              </w:rPr>
              <w:fldChar w:fldCharType="end"/>
            </w:r>
            <w:r w:rsidRPr="007115C2">
              <w:rPr>
                <w:rFonts w:cs="Arial"/>
                <w:szCs w:val="18"/>
                <w:u w:val="single"/>
              </w:rPr>
              <w:fldChar w:fldCharType="begin">
                <w:ffData>
                  <w:name w:val="Text118"/>
                  <w:enabled/>
                  <w:calcOnExit w:val="0"/>
                  <w:textInput/>
                </w:ffData>
              </w:fldChar>
            </w:r>
            <w:r w:rsidRPr="007115C2">
              <w:rPr>
                <w:rFonts w:cs="Arial"/>
                <w:szCs w:val="18"/>
                <w:u w:val="single"/>
              </w:rPr>
              <w:instrText xml:space="preserve"> FORMTEXT </w:instrText>
            </w:r>
            <w:r w:rsidRPr="007115C2">
              <w:rPr>
                <w:rFonts w:cs="Arial"/>
                <w:szCs w:val="18"/>
                <w:u w:val="single"/>
              </w:rPr>
            </w:r>
            <w:r w:rsidRPr="007115C2">
              <w:rPr>
                <w:rFonts w:cs="Arial"/>
                <w:szCs w:val="18"/>
                <w:u w:val="single"/>
              </w:rPr>
              <w:fldChar w:fldCharType="separate"/>
            </w:r>
            <w:r w:rsidR="00DC074C">
              <w:rPr>
                <w:rFonts w:cs="Arial"/>
                <w:noProof/>
                <w:szCs w:val="18"/>
                <w:u w:val="single"/>
              </w:rPr>
              <w:t> </w:t>
            </w:r>
            <w:r w:rsidR="00DC074C">
              <w:rPr>
                <w:rFonts w:cs="Arial"/>
                <w:noProof/>
                <w:szCs w:val="18"/>
                <w:u w:val="single"/>
              </w:rPr>
              <w:t> </w:t>
            </w:r>
            <w:r w:rsidR="00DC074C">
              <w:rPr>
                <w:rFonts w:cs="Arial"/>
                <w:noProof/>
                <w:szCs w:val="18"/>
                <w:u w:val="single"/>
              </w:rPr>
              <w:t> </w:t>
            </w:r>
            <w:r w:rsidR="00DC074C">
              <w:rPr>
                <w:rFonts w:cs="Arial"/>
                <w:noProof/>
                <w:szCs w:val="18"/>
                <w:u w:val="single"/>
              </w:rPr>
              <w:t> </w:t>
            </w:r>
            <w:r w:rsidR="00DC074C">
              <w:rPr>
                <w:rFonts w:cs="Arial"/>
                <w:noProof/>
                <w:szCs w:val="18"/>
                <w:u w:val="single"/>
              </w:rPr>
              <w:t> </w:t>
            </w:r>
            <w:r w:rsidRPr="007115C2">
              <w:rPr>
                <w:rFonts w:cs="Arial"/>
                <w:szCs w:val="18"/>
                <w:u w:val="single"/>
              </w:rPr>
              <w:fldChar w:fldCharType="end"/>
            </w:r>
            <w:permEnd w:id="1007185625"/>
            <w:r w:rsidR="009C31E1">
              <w:rPr>
                <w:rFonts w:cs="Arial"/>
                <w:szCs w:val="18"/>
                <w:u w:val="single"/>
              </w:rPr>
              <w:t xml:space="preserve"> </w:t>
            </w:r>
          </w:p>
        </w:tc>
        <w:tc>
          <w:tcPr>
            <w:tcW w:w="273" w:type="dxa"/>
          </w:tcPr>
          <w:p w14:paraId="5F21DB92" w14:textId="77777777" w:rsidR="00BE67CC" w:rsidRPr="007115C2" w:rsidRDefault="00BE67CC" w:rsidP="00136CFC">
            <w:pPr>
              <w:keepNext/>
              <w:widowControl/>
              <w:tabs>
                <w:tab w:val="left" w:pos="8931"/>
              </w:tabs>
              <w:ind w:left="-70"/>
              <w:rPr>
                <w:rFonts w:cs="Arial"/>
                <w:szCs w:val="18"/>
              </w:rPr>
            </w:pPr>
            <w:r w:rsidRPr="007115C2">
              <w:rPr>
                <w:rFonts w:cs="Arial"/>
                <w:szCs w:val="18"/>
              </w:rPr>
              <w:t xml:space="preserve"> ,</w:t>
            </w:r>
          </w:p>
        </w:tc>
        <w:permStart w:id="18631374" w:edGrp="everyone"/>
        <w:tc>
          <w:tcPr>
            <w:tcW w:w="1439" w:type="dxa"/>
          </w:tcPr>
          <w:p w14:paraId="30F156D8" w14:textId="77777777" w:rsidR="00BE67CC" w:rsidRPr="007115C2" w:rsidRDefault="00BE67CC" w:rsidP="00136CFC">
            <w:pPr>
              <w:keepNext/>
              <w:widowControl/>
              <w:tabs>
                <w:tab w:val="left" w:pos="8931"/>
              </w:tabs>
              <w:ind w:left="-70"/>
              <w:rPr>
                <w:rFonts w:cs="Arial"/>
                <w:szCs w:val="18"/>
                <w:u w:val="single"/>
              </w:rPr>
            </w:pPr>
            <w:r w:rsidRPr="007115C2">
              <w:rPr>
                <w:rFonts w:cs="Arial"/>
                <w:szCs w:val="18"/>
                <w:u w:val="single"/>
              </w:rPr>
              <w:fldChar w:fldCharType="begin">
                <w:ffData>
                  <w:name w:val="Text119"/>
                  <w:enabled/>
                  <w:calcOnExit w:val="0"/>
                  <w:textInput/>
                </w:ffData>
              </w:fldChar>
            </w:r>
            <w:bookmarkStart w:id="1105" w:name="Text119"/>
            <w:r w:rsidRPr="007115C2">
              <w:rPr>
                <w:rFonts w:cs="Arial"/>
                <w:szCs w:val="18"/>
                <w:u w:val="single"/>
              </w:rPr>
              <w:instrText xml:space="preserve"> FORMTEXT </w:instrText>
            </w:r>
            <w:r w:rsidRPr="007115C2">
              <w:rPr>
                <w:rFonts w:cs="Arial"/>
                <w:szCs w:val="18"/>
                <w:u w:val="single"/>
              </w:rPr>
            </w:r>
            <w:r w:rsidRPr="007115C2">
              <w:rPr>
                <w:rFonts w:cs="Arial"/>
                <w:szCs w:val="18"/>
                <w:u w:val="single"/>
              </w:rPr>
              <w:fldChar w:fldCharType="separate"/>
            </w:r>
            <w:r w:rsidR="00DC074C">
              <w:rPr>
                <w:rFonts w:cs="Arial"/>
                <w:noProof/>
                <w:szCs w:val="18"/>
                <w:u w:val="single"/>
              </w:rPr>
              <w:t> </w:t>
            </w:r>
            <w:r w:rsidR="00DC074C">
              <w:rPr>
                <w:rFonts w:cs="Arial"/>
                <w:noProof/>
                <w:szCs w:val="18"/>
                <w:u w:val="single"/>
              </w:rPr>
              <w:t> </w:t>
            </w:r>
            <w:r w:rsidR="00DC074C">
              <w:rPr>
                <w:rFonts w:cs="Arial"/>
                <w:noProof/>
                <w:szCs w:val="18"/>
                <w:u w:val="single"/>
              </w:rPr>
              <w:t> </w:t>
            </w:r>
            <w:r w:rsidR="00DC074C">
              <w:rPr>
                <w:rFonts w:cs="Arial"/>
                <w:noProof/>
                <w:szCs w:val="18"/>
                <w:u w:val="single"/>
              </w:rPr>
              <w:t> </w:t>
            </w:r>
            <w:r w:rsidR="00DC074C">
              <w:rPr>
                <w:rFonts w:cs="Arial"/>
                <w:noProof/>
                <w:szCs w:val="18"/>
                <w:u w:val="single"/>
              </w:rPr>
              <w:t> </w:t>
            </w:r>
            <w:r w:rsidRPr="007115C2">
              <w:rPr>
                <w:rFonts w:cs="Arial"/>
                <w:szCs w:val="18"/>
                <w:u w:val="single"/>
              </w:rPr>
              <w:fldChar w:fldCharType="end"/>
            </w:r>
            <w:bookmarkEnd w:id="1105"/>
            <w:r w:rsidRPr="007115C2">
              <w:rPr>
                <w:rFonts w:cs="Arial"/>
                <w:szCs w:val="18"/>
                <w:u w:val="single"/>
              </w:rPr>
              <w:fldChar w:fldCharType="begin">
                <w:ffData>
                  <w:name w:val="Text118"/>
                  <w:enabled/>
                  <w:calcOnExit w:val="0"/>
                  <w:textInput/>
                </w:ffData>
              </w:fldChar>
            </w:r>
            <w:r w:rsidRPr="007115C2">
              <w:rPr>
                <w:rFonts w:cs="Arial"/>
                <w:szCs w:val="18"/>
                <w:u w:val="single"/>
              </w:rPr>
              <w:instrText xml:space="preserve"> FORMTEXT </w:instrText>
            </w:r>
            <w:r w:rsidRPr="007115C2">
              <w:rPr>
                <w:rFonts w:cs="Arial"/>
                <w:szCs w:val="18"/>
                <w:u w:val="single"/>
              </w:rPr>
            </w:r>
            <w:r w:rsidRPr="007115C2">
              <w:rPr>
                <w:rFonts w:cs="Arial"/>
                <w:szCs w:val="18"/>
                <w:u w:val="single"/>
              </w:rPr>
              <w:fldChar w:fldCharType="separate"/>
            </w:r>
            <w:r w:rsidR="00DC074C">
              <w:rPr>
                <w:rFonts w:cs="Arial"/>
                <w:noProof/>
                <w:szCs w:val="18"/>
                <w:u w:val="single"/>
              </w:rPr>
              <w:t> </w:t>
            </w:r>
            <w:r w:rsidR="00DC074C">
              <w:rPr>
                <w:rFonts w:cs="Arial"/>
                <w:noProof/>
                <w:szCs w:val="18"/>
                <w:u w:val="single"/>
              </w:rPr>
              <w:t> </w:t>
            </w:r>
            <w:r w:rsidR="00DC074C">
              <w:rPr>
                <w:rFonts w:cs="Arial"/>
                <w:noProof/>
                <w:szCs w:val="18"/>
                <w:u w:val="single"/>
              </w:rPr>
              <w:t> </w:t>
            </w:r>
            <w:r w:rsidR="00DC074C">
              <w:rPr>
                <w:rFonts w:cs="Arial"/>
                <w:noProof/>
                <w:szCs w:val="18"/>
                <w:u w:val="single"/>
              </w:rPr>
              <w:t> </w:t>
            </w:r>
            <w:r w:rsidR="00DC074C">
              <w:rPr>
                <w:rFonts w:cs="Arial"/>
                <w:noProof/>
                <w:szCs w:val="18"/>
                <w:u w:val="single"/>
              </w:rPr>
              <w:t> </w:t>
            </w:r>
            <w:r w:rsidRPr="007115C2">
              <w:rPr>
                <w:rFonts w:cs="Arial"/>
                <w:szCs w:val="18"/>
                <w:u w:val="single"/>
              </w:rPr>
              <w:fldChar w:fldCharType="end"/>
            </w:r>
            <w:permEnd w:id="18631374"/>
          </w:p>
        </w:tc>
        <w:tc>
          <w:tcPr>
            <w:tcW w:w="1181" w:type="dxa"/>
            <w:gridSpan w:val="3"/>
          </w:tcPr>
          <w:p w14:paraId="359D580A" w14:textId="77777777" w:rsidR="00BE67CC" w:rsidRPr="007115C2" w:rsidRDefault="00BE67CC" w:rsidP="00136CFC">
            <w:pPr>
              <w:keepNext/>
              <w:widowControl/>
              <w:tabs>
                <w:tab w:val="left" w:pos="8931"/>
              </w:tabs>
              <w:rPr>
                <w:rFonts w:cs="Arial"/>
                <w:szCs w:val="18"/>
              </w:rPr>
            </w:pPr>
          </w:p>
        </w:tc>
        <w:tc>
          <w:tcPr>
            <w:tcW w:w="2087" w:type="dxa"/>
          </w:tcPr>
          <w:p w14:paraId="70473A9E" w14:textId="77777777" w:rsidR="00BE67CC" w:rsidRPr="007115C2" w:rsidRDefault="00BE67CC" w:rsidP="00136CFC">
            <w:pPr>
              <w:widowControl/>
              <w:tabs>
                <w:tab w:val="left" w:pos="8931"/>
              </w:tabs>
              <w:ind w:left="-70"/>
              <w:rPr>
                <w:rFonts w:cs="Arial"/>
                <w:szCs w:val="18"/>
                <w:u w:val="single"/>
              </w:rPr>
            </w:pPr>
            <w:r w:rsidRPr="007115C2">
              <w:rPr>
                <w:rFonts w:cs="Arial"/>
                <w:szCs w:val="18"/>
                <w:u w:val="single"/>
              </w:rPr>
              <w:fldChar w:fldCharType="begin">
                <w:ffData>
                  <w:name w:val="Text120"/>
                  <w:enabled/>
                  <w:calcOnExit w:val="0"/>
                  <w:textInput/>
                </w:ffData>
              </w:fldChar>
            </w:r>
            <w:r w:rsidRPr="007115C2">
              <w:rPr>
                <w:rFonts w:cs="Arial"/>
                <w:szCs w:val="18"/>
                <w:u w:val="single"/>
              </w:rPr>
              <w:instrText xml:space="preserve"> FORMTEXT </w:instrText>
            </w:r>
            <w:r w:rsidRPr="007115C2">
              <w:rPr>
                <w:rFonts w:cs="Arial"/>
                <w:szCs w:val="18"/>
                <w:u w:val="single"/>
              </w:rPr>
            </w:r>
            <w:r w:rsidRPr="007115C2">
              <w:rPr>
                <w:rFonts w:cs="Arial"/>
                <w:szCs w:val="18"/>
                <w:u w:val="single"/>
              </w:rPr>
              <w:fldChar w:fldCharType="separate"/>
            </w:r>
            <w:r w:rsidR="00DC074C">
              <w:rPr>
                <w:rFonts w:cs="Arial"/>
                <w:noProof/>
                <w:szCs w:val="18"/>
                <w:u w:val="single"/>
              </w:rPr>
              <w:t> </w:t>
            </w:r>
            <w:r w:rsidR="00DC074C">
              <w:rPr>
                <w:rFonts w:cs="Arial"/>
                <w:noProof/>
                <w:szCs w:val="18"/>
                <w:u w:val="single"/>
              </w:rPr>
              <w:t> </w:t>
            </w:r>
            <w:r w:rsidR="00DC074C">
              <w:rPr>
                <w:rFonts w:cs="Arial"/>
                <w:noProof/>
                <w:szCs w:val="18"/>
                <w:u w:val="single"/>
              </w:rPr>
              <w:t> </w:t>
            </w:r>
            <w:r w:rsidR="00DC074C">
              <w:rPr>
                <w:rFonts w:cs="Arial"/>
                <w:noProof/>
                <w:szCs w:val="18"/>
                <w:u w:val="single"/>
              </w:rPr>
              <w:t> </w:t>
            </w:r>
            <w:r w:rsidR="00DC074C">
              <w:rPr>
                <w:rFonts w:cs="Arial"/>
                <w:noProof/>
                <w:szCs w:val="18"/>
                <w:u w:val="single"/>
              </w:rPr>
              <w:t> </w:t>
            </w:r>
            <w:r w:rsidRPr="007115C2">
              <w:rPr>
                <w:rFonts w:cs="Arial"/>
                <w:szCs w:val="18"/>
                <w:u w:val="single"/>
              </w:rPr>
              <w:fldChar w:fldCharType="end"/>
            </w:r>
            <w:r w:rsidRPr="007115C2">
              <w:rPr>
                <w:rFonts w:cs="Arial"/>
                <w:szCs w:val="18"/>
                <w:u w:val="single"/>
              </w:rPr>
              <w:fldChar w:fldCharType="begin">
                <w:ffData>
                  <w:name w:val="Text118"/>
                  <w:enabled/>
                  <w:calcOnExit w:val="0"/>
                  <w:textInput/>
                </w:ffData>
              </w:fldChar>
            </w:r>
            <w:r w:rsidRPr="007115C2">
              <w:rPr>
                <w:rFonts w:cs="Arial"/>
                <w:szCs w:val="18"/>
                <w:u w:val="single"/>
              </w:rPr>
              <w:instrText xml:space="preserve"> FORMTEXT </w:instrText>
            </w:r>
            <w:r w:rsidRPr="007115C2">
              <w:rPr>
                <w:rFonts w:cs="Arial"/>
                <w:szCs w:val="18"/>
                <w:u w:val="single"/>
              </w:rPr>
            </w:r>
            <w:r w:rsidRPr="007115C2">
              <w:rPr>
                <w:rFonts w:cs="Arial"/>
                <w:szCs w:val="18"/>
                <w:u w:val="single"/>
              </w:rPr>
              <w:fldChar w:fldCharType="separate"/>
            </w:r>
            <w:r w:rsidR="00DC074C">
              <w:rPr>
                <w:rFonts w:cs="Arial"/>
                <w:noProof/>
                <w:szCs w:val="18"/>
                <w:u w:val="single"/>
              </w:rPr>
              <w:t> </w:t>
            </w:r>
            <w:r w:rsidR="00DC074C">
              <w:rPr>
                <w:rFonts w:cs="Arial"/>
                <w:noProof/>
                <w:szCs w:val="18"/>
                <w:u w:val="single"/>
              </w:rPr>
              <w:t> </w:t>
            </w:r>
            <w:r w:rsidR="00DC074C">
              <w:rPr>
                <w:rFonts w:cs="Arial"/>
                <w:noProof/>
                <w:szCs w:val="18"/>
                <w:u w:val="single"/>
              </w:rPr>
              <w:t> </w:t>
            </w:r>
            <w:r w:rsidR="00DC074C">
              <w:rPr>
                <w:rFonts w:cs="Arial"/>
                <w:noProof/>
                <w:szCs w:val="18"/>
                <w:u w:val="single"/>
              </w:rPr>
              <w:t> </w:t>
            </w:r>
            <w:r w:rsidR="00DC074C">
              <w:rPr>
                <w:rFonts w:cs="Arial"/>
                <w:noProof/>
                <w:szCs w:val="18"/>
                <w:u w:val="single"/>
              </w:rPr>
              <w:t> </w:t>
            </w:r>
            <w:r w:rsidRPr="007115C2">
              <w:rPr>
                <w:rFonts w:cs="Arial"/>
                <w:szCs w:val="18"/>
                <w:u w:val="single"/>
              </w:rPr>
              <w:fldChar w:fldCharType="end"/>
            </w:r>
            <w:r w:rsidRPr="007115C2">
              <w:rPr>
                <w:rFonts w:cs="Arial"/>
                <w:szCs w:val="18"/>
                <w:u w:val="single"/>
              </w:rPr>
              <w:fldChar w:fldCharType="begin">
                <w:ffData>
                  <w:name w:val="Text118"/>
                  <w:enabled/>
                  <w:calcOnExit w:val="0"/>
                  <w:textInput/>
                </w:ffData>
              </w:fldChar>
            </w:r>
            <w:r w:rsidRPr="007115C2">
              <w:rPr>
                <w:rFonts w:cs="Arial"/>
                <w:szCs w:val="18"/>
                <w:u w:val="single"/>
              </w:rPr>
              <w:instrText xml:space="preserve"> FORMTEXT </w:instrText>
            </w:r>
            <w:r w:rsidRPr="007115C2">
              <w:rPr>
                <w:rFonts w:cs="Arial"/>
                <w:szCs w:val="18"/>
                <w:u w:val="single"/>
              </w:rPr>
            </w:r>
            <w:r w:rsidRPr="007115C2">
              <w:rPr>
                <w:rFonts w:cs="Arial"/>
                <w:szCs w:val="18"/>
                <w:u w:val="single"/>
              </w:rPr>
              <w:fldChar w:fldCharType="separate"/>
            </w:r>
            <w:r w:rsidR="00DC074C">
              <w:rPr>
                <w:rFonts w:cs="Arial"/>
                <w:noProof/>
                <w:szCs w:val="18"/>
                <w:u w:val="single"/>
              </w:rPr>
              <w:t> </w:t>
            </w:r>
            <w:r w:rsidR="00DC074C">
              <w:rPr>
                <w:rFonts w:cs="Arial"/>
                <w:noProof/>
                <w:szCs w:val="18"/>
                <w:u w:val="single"/>
              </w:rPr>
              <w:t> </w:t>
            </w:r>
            <w:r w:rsidR="00DC074C">
              <w:rPr>
                <w:rFonts w:cs="Arial"/>
                <w:noProof/>
                <w:szCs w:val="18"/>
                <w:u w:val="single"/>
              </w:rPr>
              <w:t> </w:t>
            </w:r>
            <w:r w:rsidR="00DC074C">
              <w:rPr>
                <w:rFonts w:cs="Arial"/>
                <w:noProof/>
                <w:szCs w:val="18"/>
                <w:u w:val="single"/>
              </w:rPr>
              <w:t> </w:t>
            </w:r>
            <w:r w:rsidR="00DC074C">
              <w:rPr>
                <w:rFonts w:cs="Arial"/>
                <w:noProof/>
                <w:szCs w:val="18"/>
                <w:u w:val="single"/>
              </w:rPr>
              <w:t> </w:t>
            </w:r>
            <w:r w:rsidRPr="007115C2">
              <w:rPr>
                <w:rFonts w:cs="Arial"/>
                <w:szCs w:val="18"/>
                <w:u w:val="single"/>
              </w:rPr>
              <w:fldChar w:fldCharType="end"/>
            </w:r>
          </w:p>
        </w:tc>
        <w:tc>
          <w:tcPr>
            <w:tcW w:w="273" w:type="dxa"/>
          </w:tcPr>
          <w:p w14:paraId="77A0A812" w14:textId="77777777" w:rsidR="00BE67CC" w:rsidRPr="007115C2" w:rsidRDefault="00BE67CC" w:rsidP="00136CFC">
            <w:pPr>
              <w:widowControl/>
              <w:tabs>
                <w:tab w:val="left" w:pos="8931"/>
              </w:tabs>
              <w:ind w:left="-70"/>
              <w:rPr>
                <w:rFonts w:cs="Arial"/>
                <w:szCs w:val="18"/>
              </w:rPr>
            </w:pPr>
            <w:r w:rsidRPr="007115C2">
              <w:rPr>
                <w:rFonts w:cs="Arial"/>
                <w:szCs w:val="18"/>
              </w:rPr>
              <w:t xml:space="preserve"> ,</w:t>
            </w:r>
          </w:p>
        </w:tc>
        <w:tc>
          <w:tcPr>
            <w:tcW w:w="1503" w:type="dxa"/>
          </w:tcPr>
          <w:p w14:paraId="695CB14C" w14:textId="77777777" w:rsidR="00BE67CC" w:rsidRPr="007115C2" w:rsidRDefault="00BE67CC" w:rsidP="00136CFC">
            <w:pPr>
              <w:widowControl/>
              <w:tabs>
                <w:tab w:val="left" w:pos="8931"/>
              </w:tabs>
              <w:rPr>
                <w:rFonts w:cs="Arial"/>
                <w:szCs w:val="18"/>
                <w:u w:val="single"/>
              </w:rPr>
            </w:pPr>
            <w:r w:rsidRPr="007115C2">
              <w:rPr>
                <w:rFonts w:cs="Arial"/>
                <w:szCs w:val="18"/>
                <w:u w:val="single"/>
              </w:rPr>
              <w:fldChar w:fldCharType="begin">
                <w:ffData>
                  <w:name w:val="Text121"/>
                  <w:enabled/>
                  <w:calcOnExit w:val="0"/>
                  <w:textInput/>
                </w:ffData>
              </w:fldChar>
            </w:r>
            <w:r w:rsidRPr="007115C2">
              <w:rPr>
                <w:rFonts w:cs="Arial"/>
                <w:szCs w:val="18"/>
                <w:u w:val="single"/>
              </w:rPr>
              <w:instrText xml:space="preserve"> FORMTEXT </w:instrText>
            </w:r>
            <w:r w:rsidRPr="007115C2">
              <w:rPr>
                <w:rFonts w:cs="Arial"/>
                <w:szCs w:val="18"/>
                <w:u w:val="single"/>
              </w:rPr>
            </w:r>
            <w:r w:rsidRPr="007115C2">
              <w:rPr>
                <w:rFonts w:cs="Arial"/>
                <w:szCs w:val="18"/>
                <w:u w:val="single"/>
              </w:rPr>
              <w:fldChar w:fldCharType="separate"/>
            </w:r>
            <w:r w:rsidR="00DC074C">
              <w:rPr>
                <w:rFonts w:cs="Arial"/>
                <w:noProof/>
                <w:szCs w:val="18"/>
                <w:u w:val="single"/>
              </w:rPr>
              <w:t> </w:t>
            </w:r>
            <w:r w:rsidR="00DC074C">
              <w:rPr>
                <w:rFonts w:cs="Arial"/>
                <w:noProof/>
                <w:szCs w:val="18"/>
                <w:u w:val="single"/>
              </w:rPr>
              <w:t> </w:t>
            </w:r>
            <w:r w:rsidR="00DC074C">
              <w:rPr>
                <w:rFonts w:cs="Arial"/>
                <w:noProof/>
                <w:szCs w:val="18"/>
                <w:u w:val="single"/>
              </w:rPr>
              <w:t> </w:t>
            </w:r>
            <w:r w:rsidR="00DC074C">
              <w:rPr>
                <w:rFonts w:cs="Arial"/>
                <w:noProof/>
                <w:szCs w:val="18"/>
                <w:u w:val="single"/>
              </w:rPr>
              <w:t> </w:t>
            </w:r>
            <w:r w:rsidR="00DC074C">
              <w:rPr>
                <w:rFonts w:cs="Arial"/>
                <w:noProof/>
                <w:szCs w:val="18"/>
                <w:u w:val="single"/>
              </w:rPr>
              <w:t> </w:t>
            </w:r>
            <w:r w:rsidRPr="007115C2">
              <w:rPr>
                <w:rFonts w:cs="Arial"/>
                <w:szCs w:val="18"/>
                <w:u w:val="single"/>
              </w:rPr>
              <w:fldChar w:fldCharType="end"/>
            </w:r>
            <w:r w:rsidRPr="007115C2">
              <w:rPr>
                <w:rFonts w:cs="Arial"/>
                <w:szCs w:val="18"/>
                <w:u w:val="single"/>
              </w:rPr>
              <w:fldChar w:fldCharType="begin">
                <w:ffData>
                  <w:name w:val="Text118"/>
                  <w:enabled/>
                  <w:calcOnExit w:val="0"/>
                  <w:textInput/>
                </w:ffData>
              </w:fldChar>
            </w:r>
            <w:r w:rsidRPr="007115C2">
              <w:rPr>
                <w:rFonts w:cs="Arial"/>
                <w:szCs w:val="18"/>
                <w:u w:val="single"/>
              </w:rPr>
              <w:instrText xml:space="preserve"> FORMTEXT </w:instrText>
            </w:r>
            <w:r w:rsidRPr="007115C2">
              <w:rPr>
                <w:rFonts w:cs="Arial"/>
                <w:szCs w:val="18"/>
                <w:u w:val="single"/>
              </w:rPr>
            </w:r>
            <w:r w:rsidRPr="007115C2">
              <w:rPr>
                <w:rFonts w:cs="Arial"/>
                <w:szCs w:val="18"/>
                <w:u w:val="single"/>
              </w:rPr>
              <w:fldChar w:fldCharType="separate"/>
            </w:r>
            <w:r w:rsidR="00DC074C">
              <w:rPr>
                <w:rFonts w:cs="Arial"/>
                <w:noProof/>
                <w:szCs w:val="18"/>
                <w:u w:val="single"/>
              </w:rPr>
              <w:t> </w:t>
            </w:r>
            <w:r w:rsidR="00DC074C">
              <w:rPr>
                <w:rFonts w:cs="Arial"/>
                <w:noProof/>
                <w:szCs w:val="18"/>
                <w:u w:val="single"/>
              </w:rPr>
              <w:t> </w:t>
            </w:r>
            <w:r w:rsidR="00DC074C">
              <w:rPr>
                <w:rFonts w:cs="Arial"/>
                <w:noProof/>
                <w:szCs w:val="18"/>
                <w:u w:val="single"/>
              </w:rPr>
              <w:t> </w:t>
            </w:r>
            <w:r w:rsidR="00DC074C">
              <w:rPr>
                <w:rFonts w:cs="Arial"/>
                <w:noProof/>
                <w:szCs w:val="18"/>
                <w:u w:val="single"/>
              </w:rPr>
              <w:t> </w:t>
            </w:r>
            <w:r w:rsidR="00DC074C">
              <w:rPr>
                <w:rFonts w:cs="Arial"/>
                <w:noProof/>
                <w:szCs w:val="18"/>
                <w:u w:val="single"/>
              </w:rPr>
              <w:t> </w:t>
            </w:r>
            <w:r w:rsidRPr="007115C2">
              <w:rPr>
                <w:rFonts w:cs="Arial"/>
                <w:szCs w:val="18"/>
                <w:u w:val="single"/>
              </w:rPr>
              <w:fldChar w:fldCharType="end"/>
            </w:r>
          </w:p>
        </w:tc>
      </w:tr>
      <w:tr w:rsidR="00976903" w:rsidRPr="009D4FDD" w14:paraId="31DC5EE5" w14:textId="77777777" w:rsidTr="00AE5096">
        <w:trPr>
          <w:cantSplit/>
          <w:trHeight w:val="20"/>
        </w:trPr>
        <w:tc>
          <w:tcPr>
            <w:tcW w:w="229" w:type="dxa"/>
          </w:tcPr>
          <w:p w14:paraId="6BCF1379" w14:textId="77777777" w:rsidR="00976903" w:rsidRPr="009D4FDD" w:rsidRDefault="00976903" w:rsidP="00AE5096">
            <w:pPr>
              <w:widowControl/>
              <w:tabs>
                <w:tab w:val="left" w:pos="8931"/>
              </w:tabs>
              <w:rPr>
                <w:rFonts w:cs="Arial"/>
                <w:szCs w:val="18"/>
              </w:rPr>
            </w:pPr>
          </w:p>
        </w:tc>
        <w:tc>
          <w:tcPr>
            <w:tcW w:w="2087" w:type="dxa"/>
          </w:tcPr>
          <w:p w14:paraId="022AFBD4" w14:textId="57062D80" w:rsidR="00976903" w:rsidRPr="009D4FDD" w:rsidRDefault="00976903" w:rsidP="00976903">
            <w:pPr>
              <w:keepNext/>
              <w:widowControl/>
              <w:tabs>
                <w:tab w:val="left" w:pos="8931"/>
              </w:tabs>
              <w:ind w:left="-70"/>
              <w:rPr>
                <w:rFonts w:cs="Arial"/>
                <w:szCs w:val="18"/>
              </w:rPr>
            </w:pPr>
            <w:r w:rsidRPr="009D4FDD">
              <w:rPr>
                <w:rFonts w:cs="Arial"/>
                <w:szCs w:val="18"/>
              </w:rPr>
              <w:t>Ort</w:t>
            </w:r>
          </w:p>
        </w:tc>
        <w:tc>
          <w:tcPr>
            <w:tcW w:w="273" w:type="dxa"/>
          </w:tcPr>
          <w:p w14:paraId="460B92A9" w14:textId="77777777" w:rsidR="00976903" w:rsidRPr="009D4FDD" w:rsidRDefault="00976903" w:rsidP="00AE5096">
            <w:pPr>
              <w:keepNext/>
              <w:widowControl/>
              <w:tabs>
                <w:tab w:val="left" w:pos="8931"/>
              </w:tabs>
              <w:ind w:left="-70"/>
              <w:rPr>
                <w:rFonts w:cs="Arial"/>
                <w:szCs w:val="18"/>
              </w:rPr>
            </w:pPr>
            <w:r w:rsidRPr="009D4FDD">
              <w:rPr>
                <w:rFonts w:cs="Arial"/>
                <w:szCs w:val="18"/>
              </w:rPr>
              <w:t xml:space="preserve"> ,</w:t>
            </w:r>
          </w:p>
        </w:tc>
        <w:tc>
          <w:tcPr>
            <w:tcW w:w="1439" w:type="dxa"/>
          </w:tcPr>
          <w:p w14:paraId="45064266" w14:textId="35F55437" w:rsidR="00976903" w:rsidRPr="009D4FDD" w:rsidRDefault="00976903" w:rsidP="00AE5096">
            <w:pPr>
              <w:keepNext/>
              <w:widowControl/>
              <w:tabs>
                <w:tab w:val="left" w:pos="8931"/>
              </w:tabs>
              <w:ind w:left="-70"/>
              <w:rPr>
                <w:rFonts w:cs="Arial"/>
                <w:szCs w:val="18"/>
              </w:rPr>
            </w:pPr>
            <w:r w:rsidRPr="009D4FDD">
              <w:rPr>
                <w:rFonts w:cs="Arial"/>
                <w:szCs w:val="18"/>
              </w:rPr>
              <w:t>Datum</w:t>
            </w:r>
          </w:p>
        </w:tc>
        <w:tc>
          <w:tcPr>
            <w:tcW w:w="1181" w:type="dxa"/>
            <w:gridSpan w:val="3"/>
          </w:tcPr>
          <w:p w14:paraId="1C2E2E34" w14:textId="77777777" w:rsidR="00976903" w:rsidRPr="009D4FDD" w:rsidRDefault="00976903" w:rsidP="00AE5096">
            <w:pPr>
              <w:keepNext/>
              <w:widowControl/>
              <w:tabs>
                <w:tab w:val="left" w:pos="8931"/>
              </w:tabs>
              <w:rPr>
                <w:rFonts w:cs="Arial"/>
                <w:szCs w:val="18"/>
              </w:rPr>
            </w:pPr>
          </w:p>
        </w:tc>
        <w:tc>
          <w:tcPr>
            <w:tcW w:w="2087" w:type="dxa"/>
          </w:tcPr>
          <w:p w14:paraId="32AF50FD" w14:textId="02310326" w:rsidR="00976903" w:rsidRPr="009D4FDD" w:rsidRDefault="00976903" w:rsidP="00AE5096">
            <w:pPr>
              <w:widowControl/>
              <w:tabs>
                <w:tab w:val="left" w:pos="8931"/>
              </w:tabs>
              <w:ind w:left="-70"/>
              <w:rPr>
                <w:rFonts w:cs="Arial"/>
                <w:szCs w:val="18"/>
              </w:rPr>
            </w:pPr>
            <w:r w:rsidRPr="009D4FDD">
              <w:rPr>
                <w:rFonts w:cs="Arial"/>
                <w:szCs w:val="18"/>
              </w:rPr>
              <w:t>Ort</w:t>
            </w:r>
          </w:p>
        </w:tc>
        <w:tc>
          <w:tcPr>
            <w:tcW w:w="273" w:type="dxa"/>
          </w:tcPr>
          <w:p w14:paraId="0AC2DA6C" w14:textId="77777777" w:rsidR="00976903" w:rsidRPr="009D4FDD" w:rsidRDefault="00976903" w:rsidP="00AE5096">
            <w:pPr>
              <w:widowControl/>
              <w:tabs>
                <w:tab w:val="left" w:pos="8931"/>
              </w:tabs>
              <w:ind w:left="-70"/>
              <w:rPr>
                <w:rFonts w:cs="Arial"/>
                <w:szCs w:val="18"/>
              </w:rPr>
            </w:pPr>
            <w:r w:rsidRPr="009D4FDD">
              <w:rPr>
                <w:rFonts w:cs="Arial"/>
                <w:szCs w:val="18"/>
              </w:rPr>
              <w:t xml:space="preserve"> ,</w:t>
            </w:r>
          </w:p>
        </w:tc>
        <w:tc>
          <w:tcPr>
            <w:tcW w:w="1503" w:type="dxa"/>
          </w:tcPr>
          <w:p w14:paraId="704212E9" w14:textId="31E216A6" w:rsidR="00976903" w:rsidRPr="009D4FDD" w:rsidRDefault="00976903" w:rsidP="00AE5096">
            <w:pPr>
              <w:widowControl/>
              <w:tabs>
                <w:tab w:val="left" w:pos="8931"/>
              </w:tabs>
              <w:rPr>
                <w:rFonts w:cs="Arial"/>
                <w:szCs w:val="18"/>
              </w:rPr>
            </w:pPr>
            <w:r w:rsidRPr="009D4FDD">
              <w:rPr>
                <w:rFonts w:cs="Arial"/>
                <w:szCs w:val="18"/>
              </w:rPr>
              <w:t>Datum</w:t>
            </w:r>
          </w:p>
        </w:tc>
      </w:tr>
      <w:tr w:rsidR="00BE67CC" w:rsidRPr="007115C2" w14:paraId="783241A6" w14:textId="77777777">
        <w:trPr>
          <w:cantSplit/>
          <w:trHeight w:val="20"/>
        </w:trPr>
        <w:tc>
          <w:tcPr>
            <w:tcW w:w="9072" w:type="dxa"/>
            <w:gridSpan w:val="10"/>
          </w:tcPr>
          <w:p w14:paraId="489E33B3" w14:textId="7303922F" w:rsidR="00BE67CC" w:rsidRPr="007115C2" w:rsidRDefault="00BE67CC" w:rsidP="00136CFC">
            <w:pPr>
              <w:keepNext/>
              <w:widowControl/>
              <w:tabs>
                <w:tab w:val="left" w:pos="5529"/>
                <w:tab w:val="left" w:pos="8080"/>
                <w:tab w:val="left" w:pos="8931"/>
              </w:tabs>
              <w:ind w:left="2694" w:hanging="2552"/>
              <w:rPr>
                <w:rFonts w:cs="Arial"/>
                <w:szCs w:val="18"/>
              </w:rPr>
            </w:pPr>
          </w:p>
        </w:tc>
      </w:tr>
      <w:tr w:rsidR="00BE67CC" w:rsidRPr="007115C2" w14:paraId="30E9B8CB" w14:textId="77777777">
        <w:trPr>
          <w:cantSplit/>
          <w:trHeight w:val="20"/>
        </w:trPr>
        <w:tc>
          <w:tcPr>
            <w:tcW w:w="229" w:type="dxa"/>
          </w:tcPr>
          <w:p w14:paraId="3B0D8586" w14:textId="77777777" w:rsidR="00BE67CC" w:rsidRPr="007115C2" w:rsidRDefault="00BE67CC" w:rsidP="00136CFC">
            <w:pPr>
              <w:widowControl/>
              <w:tabs>
                <w:tab w:val="left" w:pos="8931"/>
              </w:tabs>
              <w:rPr>
                <w:rFonts w:cs="Arial"/>
                <w:szCs w:val="18"/>
              </w:rPr>
            </w:pPr>
          </w:p>
        </w:tc>
        <w:permStart w:id="773744147" w:edGrp="everyone"/>
        <w:tc>
          <w:tcPr>
            <w:tcW w:w="3799" w:type="dxa"/>
            <w:gridSpan w:val="3"/>
          </w:tcPr>
          <w:p w14:paraId="10C84837" w14:textId="63B0DE54" w:rsidR="00BE67CC" w:rsidRPr="007115C2" w:rsidRDefault="009D4FDD" w:rsidP="009D4FDD">
            <w:pPr>
              <w:widowControl/>
              <w:tabs>
                <w:tab w:val="left" w:pos="8931"/>
              </w:tabs>
              <w:ind w:left="-70"/>
              <w:rPr>
                <w:rFonts w:cs="Arial"/>
                <w:noProof/>
                <w:szCs w:val="18"/>
              </w:rPr>
            </w:pPr>
            <w:r>
              <w:rPr>
                <w:rFonts w:cs="Arial"/>
                <w:szCs w:val="18"/>
              </w:rPr>
              <w:fldChar w:fldCharType="begin">
                <w:ffData>
                  <w:name w:val=""/>
                  <w:enabled/>
                  <w:calcOnExit w:val="0"/>
                  <w:textInput>
                    <w:default w:val="Auftragnehmer"/>
                  </w:textInput>
                </w:ffData>
              </w:fldChar>
            </w:r>
            <w:r>
              <w:rPr>
                <w:rFonts w:cs="Arial"/>
                <w:szCs w:val="18"/>
              </w:rPr>
              <w:instrText xml:space="preserve"> FORMTEXT </w:instrText>
            </w:r>
            <w:r>
              <w:rPr>
                <w:rFonts w:cs="Arial"/>
                <w:szCs w:val="18"/>
              </w:rPr>
            </w:r>
            <w:r>
              <w:rPr>
                <w:rFonts w:cs="Arial"/>
                <w:szCs w:val="18"/>
              </w:rPr>
              <w:fldChar w:fldCharType="separate"/>
            </w:r>
            <w:r>
              <w:rPr>
                <w:rFonts w:cs="Arial"/>
                <w:noProof/>
                <w:szCs w:val="18"/>
              </w:rPr>
              <w:t>Auftragnehmer</w:t>
            </w:r>
            <w:r>
              <w:rPr>
                <w:rFonts w:cs="Arial"/>
                <w:szCs w:val="18"/>
              </w:rPr>
              <w:fldChar w:fldCharType="end"/>
            </w:r>
            <w:permEnd w:id="773744147"/>
          </w:p>
        </w:tc>
        <w:tc>
          <w:tcPr>
            <w:tcW w:w="1181" w:type="dxa"/>
            <w:gridSpan w:val="3"/>
          </w:tcPr>
          <w:p w14:paraId="6E8713FC" w14:textId="77777777" w:rsidR="00BE67CC" w:rsidRPr="007115C2" w:rsidRDefault="00BE67CC" w:rsidP="00136CFC">
            <w:pPr>
              <w:keepNext/>
              <w:widowControl/>
              <w:tabs>
                <w:tab w:val="left" w:pos="8931"/>
              </w:tabs>
              <w:rPr>
                <w:rFonts w:cs="Arial"/>
                <w:szCs w:val="18"/>
              </w:rPr>
            </w:pPr>
          </w:p>
        </w:tc>
        <w:tc>
          <w:tcPr>
            <w:tcW w:w="3863" w:type="dxa"/>
            <w:gridSpan w:val="3"/>
          </w:tcPr>
          <w:p w14:paraId="4F16989E" w14:textId="77777777" w:rsidR="00BE67CC" w:rsidRPr="007115C2" w:rsidRDefault="00BE67CC" w:rsidP="00136CFC">
            <w:pPr>
              <w:widowControl/>
              <w:tabs>
                <w:tab w:val="left" w:pos="8931"/>
              </w:tabs>
              <w:ind w:left="-70"/>
              <w:rPr>
                <w:rFonts w:cs="Arial"/>
                <w:szCs w:val="18"/>
              </w:rPr>
            </w:pPr>
            <w:r w:rsidRPr="007115C2">
              <w:rPr>
                <w:rFonts w:cs="Arial"/>
                <w:szCs w:val="18"/>
              </w:rPr>
              <w:fldChar w:fldCharType="begin">
                <w:ffData>
                  <w:name w:val=""/>
                  <w:enabled/>
                  <w:calcOnExit w:val="0"/>
                  <w:textInput>
                    <w:default w:val="Auftraggeber"/>
                  </w:textInput>
                </w:ffData>
              </w:fldChar>
            </w:r>
            <w:r w:rsidRPr="007115C2">
              <w:rPr>
                <w:rFonts w:cs="Arial"/>
                <w:szCs w:val="18"/>
              </w:rPr>
              <w:instrText xml:space="preserve">FORMTEXT </w:instrText>
            </w:r>
            <w:r w:rsidRPr="007115C2">
              <w:rPr>
                <w:rFonts w:cs="Arial"/>
                <w:szCs w:val="18"/>
              </w:rPr>
            </w:r>
            <w:r w:rsidRPr="007115C2">
              <w:rPr>
                <w:rFonts w:cs="Arial"/>
                <w:szCs w:val="18"/>
              </w:rPr>
              <w:fldChar w:fldCharType="separate"/>
            </w:r>
            <w:r w:rsidR="00DC074C">
              <w:rPr>
                <w:rFonts w:cs="Arial"/>
                <w:noProof/>
                <w:szCs w:val="18"/>
              </w:rPr>
              <w:t>Auftraggeber</w:t>
            </w:r>
            <w:r w:rsidRPr="007115C2">
              <w:rPr>
                <w:rFonts w:cs="Arial"/>
                <w:szCs w:val="18"/>
              </w:rPr>
              <w:fldChar w:fldCharType="end"/>
            </w:r>
          </w:p>
        </w:tc>
      </w:tr>
      <w:tr w:rsidR="00BE67CC" w:rsidRPr="007115C2" w14:paraId="23672A2C" w14:textId="77777777">
        <w:trPr>
          <w:cantSplit/>
          <w:trHeight w:val="20"/>
        </w:trPr>
        <w:tc>
          <w:tcPr>
            <w:tcW w:w="9072" w:type="dxa"/>
            <w:gridSpan w:val="10"/>
          </w:tcPr>
          <w:p w14:paraId="116323F5" w14:textId="77777777" w:rsidR="00BE67CC" w:rsidRPr="007115C2" w:rsidRDefault="00BE67CC" w:rsidP="00136CFC">
            <w:pPr>
              <w:keepNext/>
              <w:widowControl/>
              <w:tabs>
                <w:tab w:val="left" w:pos="8931"/>
              </w:tabs>
              <w:ind w:left="-70"/>
              <w:rPr>
                <w:rFonts w:cs="Arial"/>
                <w:szCs w:val="18"/>
              </w:rPr>
            </w:pPr>
          </w:p>
        </w:tc>
      </w:tr>
      <w:tr w:rsidR="00BE67CC" w:rsidRPr="007115C2" w14:paraId="1F32A0C4" w14:textId="77777777">
        <w:trPr>
          <w:cantSplit/>
          <w:trHeight w:val="20"/>
        </w:trPr>
        <w:tc>
          <w:tcPr>
            <w:tcW w:w="9072" w:type="dxa"/>
            <w:gridSpan w:val="10"/>
          </w:tcPr>
          <w:p w14:paraId="47C9AE5A" w14:textId="77777777" w:rsidR="00BE67CC" w:rsidRPr="007115C2" w:rsidRDefault="00BE67CC" w:rsidP="00136CFC">
            <w:pPr>
              <w:keepNext/>
              <w:widowControl/>
              <w:tabs>
                <w:tab w:val="left" w:pos="8931"/>
              </w:tabs>
              <w:ind w:left="-70"/>
              <w:rPr>
                <w:rFonts w:cs="Arial"/>
                <w:szCs w:val="18"/>
              </w:rPr>
            </w:pPr>
          </w:p>
        </w:tc>
      </w:tr>
      <w:tr w:rsidR="00BE67CC" w:rsidRPr="007115C2" w14:paraId="769E8656" w14:textId="77777777" w:rsidTr="009D4FDD">
        <w:trPr>
          <w:cantSplit/>
          <w:trHeight w:val="20"/>
        </w:trPr>
        <w:tc>
          <w:tcPr>
            <w:tcW w:w="229" w:type="dxa"/>
          </w:tcPr>
          <w:p w14:paraId="744E5285" w14:textId="77777777" w:rsidR="00BE67CC" w:rsidRPr="007115C2" w:rsidRDefault="00BE67CC" w:rsidP="00136CFC">
            <w:pPr>
              <w:widowControl/>
              <w:tabs>
                <w:tab w:val="left" w:pos="8931"/>
              </w:tabs>
              <w:rPr>
                <w:rFonts w:cs="Arial"/>
                <w:szCs w:val="18"/>
              </w:rPr>
            </w:pPr>
          </w:p>
        </w:tc>
        <w:tc>
          <w:tcPr>
            <w:tcW w:w="4460" w:type="dxa"/>
            <w:gridSpan w:val="4"/>
            <w:tcBorders>
              <w:bottom w:val="single" w:sz="4" w:space="0" w:color="auto"/>
            </w:tcBorders>
          </w:tcPr>
          <w:p w14:paraId="7BC0B7EA" w14:textId="29FE6CC5" w:rsidR="00BE67CC" w:rsidRPr="007115C2" w:rsidRDefault="00C72A35" w:rsidP="00136CFC">
            <w:pPr>
              <w:keepNext/>
              <w:widowControl/>
              <w:tabs>
                <w:tab w:val="left" w:pos="8931"/>
              </w:tabs>
              <w:ind w:left="-70"/>
              <w:rPr>
                <w:rFonts w:cs="Arial"/>
                <w:szCs w:val="18"/>
                <w:u w:val="single"/>
              </w:rPr>
            </w:pPr>
            <w:permStart w:id="622796959" w:edGrp="everyone"/>
            <w:r>
              <w:rPr>
                <w:rFonts w:cs="Arial"/>
                <w:szCs w:val="18"/>
                <w:u w:val="single"/>
              </w:rPr>
              <w:t>XXXX</w:t>
            </w:r>
            <w:permEnd w:id="622796959"/>
          </w:p>
        </w:tc>
        <w:tc>
          <w:tcPr>
            <w:tcW w:w="160" w:type="dxa"/>
          </w:tcPr>
          <w:p w14:paraId="2B5C9919" w14:textId="77777777" w:rsidR="00BE67CC" w:rsidRPr="007115C2" w:rsidRDefault="00BE67CC" w:rsidP="00136CFC">
            <w:pPr>
              <w:widowControl/>
              <w:tabs>
                <w:tab w:val="left" w:pos="8931"/>
              </w:tabs>
              <w:rPr>
                <w:rFonts w:cs="Arial"/>
                <w:szCs w:val="18"/>
              </w:rPr>
            </w:pPr>
          </w:p>
        </w:tc>
        <w:tc>
          <w:tcPr>
            <w:tcW w:w="4223" w:type="dxa"/>
            <w:gridSpan w:val="4"/>
            <w:tcBorders>
              <w:bottom w:val="single" w:sz="4" w:space="0" w:color="auto"/>
            </w:tcBorders>
          </w:tcPr>
          <w:p w14:paraId="1A6A2F1F" w14:textId="77777777" w:rsidR="00BE67CC" w:rsidRPr="007115C2" w:rsidRDefault="00BE67CC" w:rsidP="00136CFC">
            <w:pPr>
              <w:widowControl/>
              <w:tabs>
                <w:tab w:val="left" w:pos="8931"/>
              </w:tabs>
              <w:ind w:left="-907"/>
              <w:rPr>
                <w:rFonts w:cs="Arial"/>
                <w:szCs w:val="18"/>
              </w:rPr>
            </w:pPr>
          </w:p>
        </w:tc>
      </w:tr>
      <w:tr w:rsidR="00BE67CC" w:rsidRPr="007115C2" w14:paraId="25B596F8" w14:textId="77777777">
        <w:trPr>
          <w:cantSplit/>
          <w:trHeight w:val="20"/>
        </w:trPr>
        <w:tc>
          <w:tcPr>
            <w:tcW w:w="229" w:type="dxa"/>
          </w:tcPr>
          <w:p w14:paraId="3A94756C" w14:textId="77777777" w:rsidR="00BE67CC" w:rsidRPr="007115C2" w:rsidRDefault="00BE67CC" w:rsidP="00136CFC">
            <w:pPr>
              <w:widowControl/>
              <w:tabs>
                <w:tab w:val="left" w:pos="8931"/>
              </w:tabs>
              <w:rPr>
                <w:rFonts w:cs="Arial"/>
                <w:szCs w:val="18"/>
              </w:rPr>
            </w:pPr>
          </w:p>
        </w:tc>
        <w:tc>
          <w:tcPr>
            <w:tcW w:w="4460" w:type="dxa"/>
            <w:gridSpan w:val="4"/>
          </w:tcPr>
          <w:p w14:paraId="6C698487" w14:textId="77777777" w:rsidR="00BE67CC" w:rsidRPr="007115C2" w:rsidRDefault="00BE67CC" w:rsidP="00136CFC">
            <w:pPr>
              <w:keepNext/>
              <w:widowControl/>
              <w:tabs>
                <w:tab w:val="left" w:pos="8931"/>
              </w:tabs>
              <w:ind w:left="-70"/>
              <w:rPr>
                <w:rFonts w:cs="Arial"/>
                <w:szCs w:val="18"/>
              </w:rPr>
            </w:pPr>
            <w:r w:rsidRPr="007115C2">
              <w:rPr>
                <w:rFonts w:cs="Arial"/>
                <w:szCs w:val="18"/>
              </w:rPr>
              <w:t>Unterschrift(en) Auftragnehmer (Name(n) in Druckschrift)</w:t>
            </w:r>
          </w:p>
        </w:tc>
        <w:tc>
          <w:tcPr>
            <w:tcW w:w="160" w:type="dxa"/>
          </w:tcPr>
          <w:p w14:paraId="270E1625" w14:textId="77777777" w:rsidR="00BE67CC" w:rsidRPr="007115C2" w:rsidRDefault="00BE67CC" w:rsidP="00136CFC">
            <w:pPr>
              <w:widowControl/>
              <w:tabs>
                <w:tab w:val="left" w:pos="8931"/>
              </w:tabs>
              <w:rPr>
                <w:rFonts w:cs="Arial"/>
                <w:szCs w:val="18"/>
              </w:rPr>
            </w:pPr>
          </w:p>
        </w:tc>
        <w:tc>
          <w:tcPr>
            <w:tcW w:w="4223" w:type="dxa"/>
            <w:gridSpan w:val="4"/>
          </w:tcPr>
          <w:p w14:paraId="627460E2" w14:textId="77777777" w:rsidR="00BE67CC" w:rsidRPr="007115C2" w:rsidRDefault="00BE67CC" w:rsidP="00136CFC">
            <w:pPr>
              <w:widowControl/>
              <w:tabs>
                <w:tab w:val="left" w:pos="8931"/>
              </w:tabs>
              <w:ind w:left="-70"/>
              <w:rPr>
                <w:rFonts w:cs="Arial"/>
                <w:szCs w:val="18"/>
              </w:rPr>
            </w:pPr>
            <w:r w:rsidRPr="007115C2">
              <w:rPr>
                <w:rFonts w:cs="Arial"/>
                <w:szCs w:val="18"/>
              </w:rPr>
              <w:t>Unterschrift(en) Auftraggeber (Name(n) in Druckschrift)</w:t>
            </w:r>
          </w:p>
        </w:tc>
      </w:tr>
    </w:tbl>
    <w:p w14:paraId="426D6BE7" w14:textId="77777777" w:rsidR="00BE67CC" w:rsidRPr="007115C2" w:rsidRDefault="00BE67CC" w:rsidP="00976903">
      <w:pPr>
        <w:tabs>
          <w:tab w:val="left" w:pos="8931"/>
        </w:tabs>
        <w:rPr>
          <w:szCs w:val="18"/>
        </w:rPr>
      </w:pPr>
    </w:p>
    <w:sectPr w:rsidR="00BE67CC" w:rsidRPr="007115C2" w:rsidSect="00671CFB">
      <w:headerReference w:type="even" r:id="rId11"/>
      <w:headerReference w:type="default" r:id="rId12"/>
      <w:footerReference w:type="default" r:id="rId13"/>
      <w:headerReference w:type="first" r:id="rId14"/>
      <w:pgSz w:w="11907" w:h="16840" w:code="9"/>
      <w:pgMar w:top="1547" w:right="1134" w:bottom="1134" w:left="1134" w:header="720" w:footer="284"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05EDE" w14:textId="77777777" w:rsidR="005D05F5" w:rsidRDefault="005D05F5">
      <w:r>
        <w:separator/>
      </w:r>
    </w:p>
  </w:endnote>
  <w:endnote w:type="continuationSeparator" w:id="0">
    <w:p w14:paraId="2E09A58E" w14:textId="77777777" w:rsidR="005D05F5" w:rsidRDefault="005D0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Fett">
    <w:altName w:val="Arial"/>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F5DC7" w14:textId="5D098B05" w:rsidR="00DB5457" w:rsidRDefault="00000000" w:rsidP="00671CFB">
    <w:pPr>
      <w:pStyle w:val="Footer"/>
      <w:tabs>
        <w:tab w:val="clear" w:pos="9072"/>
        <w:tab w:val="right" w:pos="9639"/>
      </w:tabs>
      <w:spacing w:line="240" w:lineRule="auto"/>
    </w:pPr>
    <w:r>
      <w:rPr>
        <w:noProof/>
      </w:rPr>
      <w:object w:dxaOrig="1440" w:dyaOrig="1440" w14:anchorId="011704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417.6pt;margin-top:-8.1pt;width:71.45pt;height:32.45pt;z-index:251656192;mso-wrap-edited:f;mso-width-percent:0;mso-height-percent:0;mso-width-percent:0;mso-height-percent:0" wrapcoords="-218 0 -218 21109 21600 21109 21600 0 -218 0" fillcolor="window">
          <v:imagedata r:id="rId1" o:title=""/>
          <w10:wrap type="through"/>
        </v:shape>
        <o:OLEObject Type="Embed" ProgID="PBrush" ShapeID="_x0000_s1027" DrawAspect="Content" ObjectID="_1807769427" r:id="rId2"/>
      </w:object>
    </w:r>
    <w:r w:rsidR="00DB5457">
      <w:rPr>
        <w:noProof/>
      </w:rPr>
      <mc:AlternateContent>
        <mc:Choice Requires="wps">
          <w:drawing>
            <wp:anchor distT="0" distB="0" distL="114300" distR="114300" simplePos="0" relativeHeight="251658240" behindDoc="0" locked="0" layoutInCell="1" allowOverlap="1" wp14:anchorId="6B14134A" wp14:editId="67FC81B9">
              <wp:simplePos x="0" y="0"/>
              <wp:positionH relativeFrom="column">
                <wp:posOffset>635</wp:posOffset>
              </wp:positionH>
              <wp:positionV relativeFrom="paragraph">
                <wp:posOffset>-64135</wp:posOffset>
              </wp:positionV>
              <wp:extent cx="5314950" cy="32385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4950" cy="323850"/>
                      </a:xfrm>
                      <a:prstGeom prst="rect">
                        <a:avLst/>
                      </a:prstGeom>
                      <a:solidFill>
                        <a:srgbClr val="DDDDD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B4A6F1" w14:textId="77777777" w:rsidR="00DB5457" w:rsidRPr="007827D3" w:rsidRDefault="00DB5457" w:rsidP="00671CFB">
                          <w:pPr>
                            <w:pStyle w:val="TextkrperohneNummer"/>
                            <w:spacing w:after="0" w:line="200" w:lineRule="exact"/>
                            <w:ind w:left="0"/>
                            <w:rPr>
                              <w:sz w:val="16"/>
                              <w:szCs w:val="16"/>
                            </w:rPr>
                          </w:pPr>
                          <w:r>
                            <w:rPr>
                              <w:sz w:val="16"/>
                              <w:szCs w:val="16"/>
                            </w:rPr>
                            <w:t>Di</w:t>
                          </w:r>
                          <w:r w:rsidRPr="007827D3">
                            <w:rPr>
                              <w:sz w:val="16"/>
                              <w:szCs w:val="16"/>
                            </w:rPr>
                            <w:t xml:space="preserve">e mit * gekennzeichneten Begriffe sind am </w:t>
                          </w:r>
                          <w:r>
                            <w:rPr>
                              <w:sz w:val="16"/>
                              <w:szCs w:val="16"/>
                            </w:rPr>
                            <w:t>Ende der EVB-IT Dienstleistungs-AGB</w:t>
                          </w:r>
                          <w:r w:rsidRPr="007827D3">
                            <w:rPr>
                              <w:sz w:val="16"/>
                              <w:szCs w:val="16"/>
                            </w:rPr>
                            <w:t xml:space="preserve"> definiert.</w:t>
                          </w:r>
                        </w:p>
                        <w:p w14:paraId="027556B4" w14:textId="20235A40" w:rsidR="00DB5457" w:rsidRPr="00112251" w:rsidRDefault="00DB5457" w:rsidP="00671CFB">
                          <w:pPr>
                            <w:rPr>
                              <w:color w:val="000000"/>
                              <w:sz w:val="16"/>
                              <w:vertAlign w:val="superscript"/>
                            </w:rPr>
                          </w:pPr>
                          <w:r>
                            <w:rPr>
                              <w:sz w:val="16"/>
                              <w:szCs w:val="16"/>
                            </w:rPr>
                            <w:t>Version 2.</w:t>
                          </w:r>
                          <w:r w:rsidR="00614892">
                            <w:rPr>
                              <w:sz w:val="16"/>
                              <w:szCs w:val="16"/>
                            </w:rPr>
                            <w:t>1</w:t>
                          </w:r>
                          <w:r w:rsidRPr="005953C2">
                            <w:rPr>
                              <w:sz w:val="16"/>
                              <w:szCs w:val="16"/>
                            </w:rPr>
                            <w:t xml:space="preserve"> vom</w:t>
                          </w:r>
                          <w:r>
                            <w:rPr>
                              <w:sz w:val="16"/>
                              <w:szCs w:val="16"/>
                            </w:rPr>
                            <w:t xml:space="preserve"> </w:t>
                          </w:r>
                          <w:r w:rsidR="00C97F2A">
                            <w:rPr>
                              <w:sz w:val="16"/>
                              <w:szCs w:val="16"/>
                            </w:rPr>
                            <w:t xml:space="preserve">01.04.2018 </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14134A" id="_x0000_t202" coordsize="21600,21600" o:spt="202" path="m,l,21600r21600,l21600,xe">
              <v:stroke joinstyle="miter"/>
              <v:path gradientshapeok="t" o:connecttype="rect"/>
            </v:shapetype>
            <v:shape id="Textfeld 2" o:spid="_x0000_s1027" type="#_x0000_t202" style="position:absolute;margin-left:.05pt;margin-top:-5.05pt;width:418.5pt;height: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" fillcolor="#ddd" stroked="f">
              <v:textbox inset=",0,,0">
                <w:txbxContent>
                  <w:p w14:paraId="59B4A6F1" w14:textId="77777777" w:rsidR="00DB5457" w:rsidRPr="007827D3" w:rsidRDefault="00DB5457" w:rsidP="00671CFB">
                    <w:pPr>
                      <w:pStyle w:val="TextkrperohneNummer"/>
                      <w:spacing w:after="0" w:line="200" w:lineRule="exact"/>
                      <w:ind w:left="0"/>
                      <w:rPr>
                        <w:sz w:val="16"/>
                        <w:szCs w:val="16"/>
                      </w:rPr>
                    </w:pPr>
                    <w:r>
                      <w:rPr>
                        <w:sz w:val="16"/>
                        <w:szCs w:val="16"/>
                      </w:rPr>
                      <w:t>Di</w:t>
                    </w:r>
                    <w:r w:rsidRPr="007827D3">
                      <w:rPr>
                        <w:sz w:val="16"/>
                        <w:szCs w:val="16"/>
                      </w:rPr>
                      <w:t xml:space="preserve">e mit * gekennzeichneten Begriffe sind am </w:t>
                    </w:r>
                    <w:r>
                      <w:rPr>
                        <w:sz w:val="16"/>
                        <w:szCs w:val="16"/>
                      </w:rPr>
                      <w:t>Ende der EVB-IT Dienstleistungs-AGB</w:t>
                    </w:r>
                    <w:r w:rsidRPr="007827D3">
                      <w:rPr>
                        <w:sz w:val="16"/>
                        <w:szCs w:val="16"/>
                      </w:rPr>
                      <w:t xml:space="preserve"> definiert.</w:t>
                    </w:r>
                  </w:p>
                  <w:p w14:paraId="027556B4" w14:textId="20235A40" w:rsidR="00DB5457" w:rsidRPr="00112251" w:rsidRDefault="00DB5457" w:rsidP="00671CFB">
                    <w:pPr>
                      <w:rPr>
                        <w:color w:val="000000"/>
                        <w:sz w:val="16"/>
                        <w:vertAlign w:val="superscript"/>
                      </w:rPr>
                    </w:pPr>
                    <w:r>
                      <w:rPr>
                        <w:sz w:val="16"/>
                        <w:szCs w:val="16"/>
                      </w:rPr>
                      <w:t>Version 2.</w:t>
                    </w:r>
                    <w:r w:rsidR="00614892">
                      <w:rPr>
                        <w:sz w:val="16"/>
                        <w:szCs w:val="16"/>
                      </w:rPr>
                      <w:t>1</w:t>
                    </w:r>
                    <w:r w:rsidRPr="005953C2">
                      <w:rPr>
                        <w:sz w:val="16"/>
                        <w:szCs w:val="16"/>
                      </w:rPr>
                      <w:t xml:space="preserve"> vom</w:t>
                    </w:r>
                    <w:r>
                      <w:rPr>
                        <w:sz w:val="16"/>
                        <w:szCs w:val="16"/>
                      </w:rPr>
                      <w:t xml:space="preserve"> </w:t>
                    </w:r>
                    <w:r w:rsidR="00C97F2A">
                      <w:rPr>
                        <w:sz w:val="16"/>
                        <w:szCs w:val="16"/>
                      </w:rPr>
                      <w:t xml:space="preserve">01.04.2018 </w:t>
                    </w:r>
                  </w:p>
                </w:txbxContent>
              </v:textbox>
            </v:shape>
          </w:pict>
        </mc:Fallback>
      </mc:AlternateContent>
    </w:r>
    <w:r>
      <w:rPr>
        <w:noProof/>
      </w:rPr>
      <w:object w:dxaOrig="1440" w:dyaOrig="1440" w14:anchorId="7C34DC97">
        <v:shape id="_x0000_s1026" type="#_x0000_t75" alt="" style="position:absolute;margin-left:417.6pt;margin-top:-8.1pt;width:71.45pt;height:32.45pt;z-index:251657216;mso-wrap-edited:f;mso-width-percent:0;mso-height-percent:0;mso-position-horizontal-relative:text;mso-position-vertical-relative:text;mso-width-percent:0;mso-height-percent:0" wrapcoords="-218 0 -218 21109 21600 21109 21600 0 -218 0" fillcolor="window">
          <v:imagedata r:id="rId1" o:title=""/>
          <w10:wrap type="through"/>
        </v:shape>
        <o:OLEObject Type="Embed" ProgID="PBrush" ShapeID="_x0000_s1026" DrawAspect="Content" ObjectID="_1807769428" r:id="rId3"/>
      </w:object>
    </w:r>
  </w:p>
  <w:p w14:paraId="078D537E" w14:textId="77777777" w:rsidR="00DB5457" w:rsidRDefault="00DB5457" w:rsidP="00BB21ED">
    <w:pPr>
      <w:pStyle w:val="Footer"/>
      <w:tabs>
        <w:tab w:val="clear" w:pos="9072"/>
        <w:tab w:val="right" w:pos="9639"/>
      </w:tabs>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8C9259" w14:textId="77777777" w:rsidR="005D05F5" w:rsidRDefault="005D05F5">
      <w:r>
        <w:separator/>
      </w:r>
    </w:p>
  </w:footnote>
  <w:footnote w:type="continuationSeparator" w:id="0">
    <w:p w14:paraId="4FE53B66" w14:textId="77777777" w:rsidR="005D05F5" w:rsidRDefault="005D05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D61BF" w14:textId="2FDC5C4C" w:rsidR="0078530F" w:rsidRDefault="00000000">
    <w:pPr>
      <w:pStyle w:val="Header"/>
    </w:pPr>
    <w:r>
      <w:rPr>
        <w:noProof/>
      </w:rPr>
      <w:pict w14:anchorId="70DED6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5138469" o:spid="_x0000_s1029" type="#_x0000_t136" alt="" style="position:absolute;margin-left:0;margin-top:0;width:528.5pt;height:151pt;rotation:315;z-index:-25165414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33B65" w14:textId="1C1FE720" w:rsidR="00DB5457" w:rsidRDefault="00000000">
    <w:pPr>
      <w:pStyle w:val="Header"/>
      <w:tabs>
        <w:tab w:val="clear" w:pos="4536"/>
        <w:tab w:val="clear" w:pos="9072"/>
        <w:tab w:val="right" w:pos="14175"/>
      </w:tabs>
    </w:pPr>
    <w:r>
      <w:rPr>
        <w:noProof/>
      </w:rPr>
      <w:pict w14:anchorId="5A44CA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5138470" o:spid="_x0000_s1028" type="#_x0000_t136" alt="" style="position:absolute;margin-left:0;margin-top:0;width:528.5pt;height:151pt;rotation:315;z-index:-25165209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Entwurf"/>
          <w10:wrap anchorx="margin" anchory="margin"/>
        </v:shape>
      </w:pict>
    </w:r>
    <w:r w:rsidR="00DB5457">
      <w:rPr>
        <w:noProof/>
      </w:rPr>
      <mc:AlternateContent>
        <mc:Choice Requires="wps">
          <w:drawing>
            <wp:inline distT="0" distB="0" distL="0" distR="0" wp14:anchorId="7A17E0C6" wp14:editId="5ACC7955">
              <wp:extent cx="6075045" cy="688340"/>
              <wp:effectExtent l="0" t="0" r="1905" b="0"/>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5045" cy="688340"/>
                      </a:xfrm>
                      <a:prstGeom prst="rect">
                        <a:avLst/>
                      </a:prstGeom>
                      <a:solidFill>
                        <a:srgbClr val="DDDDD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FF8904" w14:textId="2D066B31" w:rsidR="00DB5457" w:rsidRDefault="00DB5457" w:rsidP="005C0330">
                          <w:pPr>
                            <w:tabs>
                              <w:tab w:val="right" w:pos="9214"/>
                            </w:tabs>
                            <w:rPr>
                              <w:rStyle w:val="PageNumber"/>
                              <w:b/>
                              <w:sz w:val="16"/>
                            </w:rPr>
                          </w:pPr>
                          <w:r>
                            <w:rPr>
                              <w:b/>
                              <w:sz w:val="28"/>
                              <w:szCs w:val="28"/>
                            </w:rPr>
                            <w:t>EVB-IT Dienstvertrag</w:t>
                          </w:r>
                          <w:r>
                            <w:rPr>
                              <w:b/>
                              <w:sz w:val="28"/>
                              <w:szCs w:val="28"/>
                            </w:rPr>
                            <w:tab/>
                          </w:r>
                          <w:r>
                            <w:rPr>
                              <w:b/>
                              <w:color w:val="000000"/>
                              <w:sz w:val="16"/>
                            </w:rPr>
                            <w:t xml:space="preserve">Seite </w:t>
                          </w:r>
                          <w:r>
                            <w:rPr>
                              <w:rStyle w:val="PageNumber"/>
                              <w:b/>
                              <w:sz w:val="16"/>
                            </w:rPr>
                            <w:fldChar w:fldCharType="begin"/>
                          </w:r>
                          <w:r>
                            <w:rPr>
                              <w:rStyle w:val="PageNumber"/>
                              <w:b/>
                              <w:sz w:val="16"/>
                            </w:rPr>
                            <w:instrText xml:space="preserve"> PAGE  \* ARABIC </w:instrText>
                          </w:r>
                          <w:r>
                            <w:rPr>
                              <w:rStyle w:val="PageNumber"/>
                              <w:b/>
                              <w:sz w:val="16"/>
                            </w:rPr>
                            <w:fldChar w:fldCharType="separate"/>
                          </w:r>
                          <w:r w:rsidR="00C97F2A">
                            <w:rPr>
                              <w:rStyle w:val="PageNumber"/>
                              <w:b/>
                              <w:noProof/>
                              <w:sz w:val="16"/>
                            </w:rPr>
                            <w:t>2</w:t>
                          </w:r>
                          <w:r>
                            <w:rPr>
                              <w:rStyle w:val="PageNumber"/>
                              <w:b/>
                              <w:sz w:val="16"/>
                            </w:rPr>
                            <w:fldChar w:fldCharType="end"/>
                          </w:r>
                          <w:r>
                            <w:rPr>
                              <w:rStyle w:val="PageNumber"/>
                              <w:b/>
                              <w:sz w:val="16"/>
                            </w:rPr>
                            <w:t xml:space="preserve"> </w:t>
                          </w:r>
                          <w:r>
                            <w:rPr>
                              <w:rStyle w:val="PageNumber"/>
                              <w:b/>
                              <w:color w:val="000000"/>
                              <w:sz w:val="16"/>
                            </w:rPr>
                            <w:t xml:space="preserve">von </w:t>
                          </w:r>
                          <w:r>
                            <w:rPr>
                              <w:rStyle w:val="PageNumber"/>
                              <w:b/>
                              <w:color w:val="000000"/>
                              <w:sz w:val="16"/>
                            </w:rPr>
                            <w:fldChar w:fldCharType="begin"/>
                          </w:r>
                          <w:r>
                            <w:rPr>
                              <w:rStyle w:val="PageNumber"/>
                              <w:b/>
                              <w:color w:val="000000"/>
                              <w:sz w:val="16"/>
                            </w:rPr>
                            <w:instrText xml:space="preserve"> NUMPAGES  \# "0"  \* MERGEFORMAT </w:instrText>
                          </w:r>
                          <w:r>
                            <w:rPr>
                              <w:rStyle w:val="PageNumber"/>
                              <w:b/>
                              <w:color w:val="000000"/>
                              <w:sz w:val="16"/>
                            </w:rPr>
                            <w:fldChar w:fldCharType="separate"/>
                          </w:r>
                          <w:r w:rsidR="00C97F2A">
                            <w:rPr>
                              <w:rStyle w:val="PageNumber"/>
                              <w:b/>
                              <w:noProof/>
                              <w:color w:val="000000"/>
                              <w:sz w:val="16"/>
                            </w:rPr>
                            <w:t>10</w:t>
                          </w:r>
                          <w:r>
                            <w:rPr>
                              <w:rStyle w:val="PageNumber"/>
                              <w:b/>
                              <w:color w:val="000000"/>
                              <w:sz w:val="16"/>
                            </w:rPr>
                            <w:fldChar w:fldCharType="end"/>
                          </w:r>
                          <w:r>
                            <w:rPr>
                              <w:rStyle w:val="PageNumber"/>
                              <w:b/>
                              <w:sz w:val="16"/>
                            </w:rPr>
                            <w:fldChar w:fldCharType="begin"/>
                          </w:r>
                          <w:r>
                            <w:rPr>
                              <w:rStyle w:val="PageNumber"/>
                              <w:b/>
                              <w:sz w:val="16"/>
                            </w:rPr>
                            <w:instrText xml:space="preserve"> </w:instrText>
                          </w:r>
                          <w:r>
                            <w:rPr>
                              <w:rStyle w:val="PageNumber"/>
                              <w:b/>
                              <w:noProof/>
                              <w:sz w:val="16"/>
                            </w:rPr>
                            <w:instrText>33</w:instrText>
                          </w:r>
                          <w:r>
                            <w:rPr>
                              <w:rStyle w:val="PageNumber"/>
                              <w:b/>
                              <w:sz w:val="16"/>
                            </w:rPr>
                            <w:instrText xml:space="preserve">MPAGES </w:instrText>
                          </w:r>
                          <w:r>
                            <w:rPr>
                              <w:rStyle w:val="PageNumber"/>
                              <w:b/>
                              <w:sz w:val="16"/>
                            </w:rPr>
                            <w:fldChar w:fldCharType="separate"/>
                          </w:r>
                          <w:r>
                            <w:rPr>
                              <w:rStyle w:val="PageNumber"/>
                              <w:b/>
                              <w:noProof/>
                              <w:sz w:val="16"/>
                            </w:rPr>
                            <w:t>33</w:t>
                          </w:r>
                          <w:r>
                            <w:rPr>
                              <w:rStyle w:val="PageNumber"/>
                              <w:b/>
                              <w:sz w:val="16"/>
                            </w:rPr>
                            <w:fldChar w:fldCharType="end"/>
                          </w:r>
                        </w:p>
                        <w:p w14:paraId="0EE933D6" w14:textId="668C151F" w:rsidR="00DB5457" w:rsidRPr="00F83E29" w:rsidRDefault="00DB5457" w:rsidP="00F83E29">
                          <w:pPr>
                            <w:tabs>
                              <w:tab w:val="left" w:pos="4536"/>
                              <w:tab w:val="right" w:pos="8789"/>
                            </w:tabs>
                            <w:rPr>
                              <w:b/>
                              <w:color w:val="00B050"/>
                            </w:rPr>
                          </w:pPr>
                          <w:r>
                            <w:rPr>
                              <w:b/>
                            </w:rPr>
                            <w:t xml:space="preserve">Vertragsnummer/Kennung Auftraggeber </w:t>
                          </w:r>
                          <w:r w:rsidR="00F83E29" w:rsidRPr="00F83E29">
                            <w:rPr>
                              <w:b/>
                              <w:color w:val="00B050"/>
                            </w:rPr>
                            <w:t>202</w:t>
                          </w:r>
                          <w:r w:rsidR="001D2A3F">
                            <w:rPr>
                              <w:b/>
                              <w:color w:val="00B050"/>
                            </w:rPr>
                            <w:t>5022</w:t>
                          </w:r>
                        </w:p>
                        <w:p w14:paraId="19A5D57D" w14:textId="77777777" w:rsidR="00F83E29" w:rsidRDefault="00F83E29">
                          <w:pPr>
                            <w:tabs>
                              <w:tab w:val="right" w:pos="8931"/>
                            </w:tabs>
                            <w:rPr>
                              <w:b/>
                              <w:sz w:val="16"/>
                            </w:rPr>
                          </w:pPr>
                        </w:p>
                      </w:txbxContent>
                    </wps:txbx>
                    <wps:bodyPr rot="0" vert="horz" wrap="square" lIns="91440" tIns="45720" rIns="91440" bIns="45720" anchor="t" anchorCtr="0" upright="1">
                      <a:noAutofit/>
                    </wps:bodyPr>
                  </wps:wsp>
                </a:graphicData>
              </a:graphic>
            </wp:inline>
          </w:drawing>
        </mc:Choice>
        <mc:Fallback>
          <w:pict>
            <v:shapetype w14:anchorId="7A17E0C6" id="_x0000_t202" coordsize="21600,21600" o:spt="202" path="m,l,21600r21600,l21600,xe">
              <v:stroke joinstyle="miter"/>
              <v:path gradientshapeok="t" o:connecttype="rect"/>
            </v:shapetype>
            <v:shape id="Text Box 7" o:spid="_x0000_s1026" type="#_x0000_t202" style="width:478.35pt;height:5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" fillcolor="#ddd" stroked="f">
              <v:textbox>
                <w:txbxContent>
                  <w:p w14:paraId="12FF8904" w14:textId="2D066B31" w:rsidR="00DB5457" w:rsidRDefault="00DB5457" w:rsidP="005C0330">
                    <w:pPr>
                      <w:tabs>
                        <w:tab w:val="right" w:pos="9214"/>
                      </w:tabs>
                      <w:rPr>
                        <w:rStyle w:val="PageNumber"/>
                        <w:b/>
                        <w:sz w:val="16"/>
                      </w:rPr>
                    </w:pPr>
                    <w:r>
                      <w:rPr>
                        <w:b/>
                        <w:sz w:val="28"/>
                        <w:szCs w:val="28"/>
                      </w:rPr>
                      <w:t>EVB-IT Dienstvertrag</w:t>
                    </w:r>
                    <w:r>
                      <w:rPr>
                        <w:b/>
                        <w:sz w:val="28"/>
                        <w:szCs w:val="28"/>
                      </w:rPr>
                      <w:tab/>
                    </w:r>
                    <w:r>
                      <w:rPr>
                        <w:b/>
                        <w:color w:val="000000"/>
                        <w:sz w:val="16"/>
                      </w:rPr>
                      <w:t xml:space="preserve">Seite </w:t>
                    </w:r>
                    <w:r>
                      <w:rPr>
                        <w:rStyle w:val="PageNumber"/>
                        <w:b/>
                        <w:sz w:val="16"/>
                      </w:rPr>
                      <w:fldChar w:fldCharType="begin"/>
                    </w:r>
                    <w:r>
                      <w:rPr>
                        <w:rStyle w:val="PageNumber"/>
                        <w:b/>
                        <w:sz w:val="16"/>
                      </w:rPr>
                      <w:instrText xml:space="preserve"> PAGE  \* ARABIC </w:instrText>
                    </w:r>
                    <w:r>
                      <w:rPr>
                        <w:rStyle w:val="PageNumber"/>
                        <w:b/>
                        <w:sz w:val="16"/>
                      </w:rPr>
                      <w:fldChar w:fldCharType="separate"/>
                    </w:r>
                    <w:r w:rsidR="00C97F2A">
                      <w:rPr>
                        <w:rStyle w:val="PageNumber"/>
                        <w:b/>
                        <w:noProof/>
                        <w:sz w:val="16"/>
                      </w:rPr>
                      <w:t>2</w:t>
                    </w:r>
                    <w:r>
                      <w:rPr>
                        <w:rStyle w:val="PageNumber"/>
                        <w:b/>
                        <w:sz w:val="16"/>
                      </w:rPr>
                      <w:fldChar w:fldCharType="end"/>
                    </w:r>
                    <w:r>
                      <w:rPr>
                        <w:rStyle w:val="PageNumber"/>
                        <w:b/>
                        <w:sz w:val="16"/>
                      </w:rPr>
                      <w:t xml:space="preserve"> </w:t>
                    </w:r>
                    <w:r>
                      <w:rPr>
                        <w:rStyle w:val="PageNumber"/>
                        <w:b/>
                        <w:color w:val="000000"/>
                        <w:sz w:val="16"/>
                      </w:rPr>
                      <w:t xml:space="preserve">von </w:t>
                    </w:r>
                    <w:r>
                      <w:rPr>
                        <w:rStyle w:val="PageNumber"/>
                        <w:b/>
                        <w:color w:val="000000"/>
                        <w:sz w:val="16"/>
                      </w:rPr>
                      <w:fldChar w:fldCharType="begin"/>
                    </w:r>
                    <w:r>
                      <w:rPr>
                        <w:rStyle w:val="PageNumber"/>
                        <w:b/>
                        <w:color w:val="000000"/>
                        <w:sz w:val="16"/>
                      </w:rPr>
                      <w:instrText xml:space="preserve"> NUMPAGES  \# "0"  \* MERGEFORMAT </w:instrText>
                    </w:r>
                    <w:r>
                      <w:rPr>
                        <w:rStyle w:val="PageNumber"/>
                        <w:b/>
                        <w:color w:val="000000"/>
                        <w:sz w:val="16"/>
                      </w:rPr>
                      <w:fldChar w:fldCharType="separate"/>
                    </w:r>
                    <w:r w:rsidR="00C97F2A">
                      <w:rPr>
                        <w:rStyle w:val="PageNumber"/>
                        <w:b/>
                        <w:noProof/>
                        <w:color w:val="000000"/>
                        <w:sz w:val="16"/>
                      </w:rPr>
                      <w:t>10</w:t>
                    </w:r>
                    <w:r>
                      <w:rPr>
                        <w:rStyle w:val="PageNumber"/>
                        <w:b/>
                        <w:color w:val="000000"/>
                        <w:sz w:val="16"/>
                      </w:rPr>
                      <w:fldChar w:fldCharType="end"/>
                    </w:r>
                    <w:r>
                      <w:rPr>
                        <w:rStyle w:val="PageNumber"/>
                        <w:b/>
                        <w:sz w:val="16"/>
                      </w:rPr>
                      <w:fldChar w:fldCharType="begin"/>
                    </w:r>
                    <w:r>
                      <w:rPr>
                        <w:rStyle w:val="PageNumber"/>
                        <w:b/>
                        <w:sz w:val="16"/>
                      </w:rPr>
                      <w:instrText xml:space="preserve"> </w:instrText>
                    </w:r>
                    <w:r>
                      <w:rPr>
                        <w:rStyle w:val="PageNumber"/>
                        <w:b/>
                        <w:noProof/>
                        <w:sz w:val="16"/>
                      </w:rPr>
                      <w:instrText>33</w:instrText>
                    </w:r>
                    <w:r>
                      <w:rPr>
                        <w:rStyle w:val="PageNumber"/>
                        <w:b/>
                        <w:sz w:val="16"/>
                      </w:rPr>
                      <w:instrText xml:space="preserve">MPAGES </w:instrText>
                    </w:r>
                    <w:r>
                      <w:rPr>
                        <w:rStyle w:val="PageNumber"/>
                        <w:b/>
                        <w:sz w:val="16"/>
                      </w:rPr>
                      <w:fldChar w:fldCharType="separate"/>
                    </w:r>
                    <w:r>
                      <w:rPr>
                        <w:rStyle w:val="PageNumber"/>
                        <w:b/>
                        <w:noProof/>
                        <w:sz w:val="16"/>
                      </w:rPr>
                      <w:t>33</w:t>
                    </w:r>
                    <w:r>
                      <w:rPr>
                        <w:rStyle w:val="PageNumber"/>
                        <w:b/>
                        <w:sz w:val="16"/>
                      </w:rPr>
                      <w:fldChar w:fldCharType="end"/>
                    </w:r>
                  </w:p>
                  <w:p w14:paraId="0EE933D6" w14:textId="668C151F" w:rsidR="00DB5457" w:rsidRPr="00F83E29" w:rsidRDefault="00DB5457" w:rsidP="00F83E29">
                    <w:pPr>
                      <w:tabs>
                        <w:tab w:val="left" w:pos="4536"/>
                        <w:tab w:val="right" w:pos="8789"/>
                      </w:tabs>
                      <w:rPr>
                        <w:b/>
                        <w:color w:val="00B050"/>
                      </w:rPr>
                    </w:pPr>
                    <w:r>
                      <w:rPr>
                        <w:b/>
                      </w:rPr>
                      <w:t xml:space="preserve">Vertragsnummer/Kennung Auftraggeber </w:t>
                    </w:r>
                    <w:r w:rsidR="00F83E29" w:rsidRPr="00F83E29">
                      <w:rPr>
                        <w:b/>
                        <w:color w:val="00B050"/>
                      </w:rPr>
                      <w:t>202</w:t>
                    </w:r>
                    <w:r w:rsidR="001D2A3F">
                      <w:rPr>
                        <w:b/>
                        <w:color w:val="00B050"/>
                      </w:rPr>
                      <w:t>5022</w:t>
                    </w:r>
                  </w:p>
                  <w:p w14:paraId="19A5D57D" w14:textId="77777777" w:rsidR="00F83E29" w:rsidRDefault="00F83E29">
                    <w:pPr>
                      <w:tabs>
                        <w:tab w:val="right" w:pos="8931"/>
                      </w:tabs>
                      <w:rPr>
                        <w:b/>
                        <w:sz w:val="16"/>
                      </w:rPr>
                    </w:pPr>
                  </w:p>
                </w:txbxContent>
              </v:textbox>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95428" w14:textId="55B1FE42" w:rsidR="0078530F" w:rsidRDefault="00000000">
    <w:pPr>
      <w:pStyle w:val="Header"/>
    </w:pPr>
    <w:r>
      <w:rPr>
        <w:noProof/>
      </w:rPr>
      <w:pict w14:anchorId="1F8BEA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5138468" o:spid="_x0000_s1025" type="#_x0000_t136" alt="" style="position:absolute;margin-left:0;margin-top:0;width:528.5pt;height:151pt;rotation:315;z-index:-2516561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Entwur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D073AC"/>
    <w:multiLevelType w:val="hybridMultilevel"/>
    <w:tmpl w:val="A8404B22"/>
    <w:lvl w:ilvl="0" w:tplc="CB04F7D8">
      <w:start w:val="1"/>
      <w:numFmt w:val="decimal"/>
      <w:lvlText w:val="%1"/>
      <w:lvlJc w:val="left"/>
      <w:pPr>
        <w:ind w:left="720" w:hanging="360"/>
      </w:pPr>
      <w:rPr>
        <w:rFonts w:hint="default"/>
        <w:color w:val="00B05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F844919"/>
    <w:multiLevelType w:val="hybridMultilevel"/>
    <w:tmpl w:val="BFC22296"/>
    <w:lvl w:ilvl="0" w:tplc="FFFFFFFF">
      <w:start w:val="1"/>
      <w:numFmt w:val="decimal"/>
      <w:lvlText w:val="%1"/>
      <w:lvlJc w:val="left"/>
      <w:pPr>
        <w:ind w:left="643"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23C72CF"/>
    <w:multiLevelType w:val="hybridMultilevel"/>
    <w:tmpl w:val="ECC4B82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5EE3526"/>
    <w:multiLevelType w:val="hybridMultilevel"/>
    <w:tmpl w:val="3E444720"/>
    <w:lvl w:ilvl="0" w:tplc="04070015">
      <w:start w:val="1"/>
      <w:numFmt w:val="decimal"/>
      <w:lvlText w:val="(%1)"/>
      <w:lvlJc w:val="left"/>
      <w:pPr>
        <w:ind w:left="1429" w:hanging="360"/>
      </w:p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4" w15:restartNumberingAfterBreak="0">
    <w:nsid w:val="3BB84D1B"/>
    <w:multiLevelType w:val="hybridMultilevel"/>
    <w:tmpl w:val="86A00CD6"/>
    <w:lvl w:ilvl="0" w:tplc="16262CF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7C43765"/>
    <w:multiLevelType w:val="multilevel"/>
    <w:tmpl w:val="F2A407A2"/>
    <w:lvl w:ilvl="0">
      <w:start w:val="1"/>
      <w:numFmt w:val="none"/>
      <w:pStyle w:val="PSILogTitel"/>
      <w:suff w:val="nothing"/>
      <w:lvlText w:val=""/>
      <w:lvlJc w:val="left"/>
      <w:pPr>
        <w:ind w:left="0" w:firstLine="0"/>
      </w:pPr>
      <w:rPr>
        <w:rFonts w:hint="default"/>
      </w:rPr>
    </w:lvl>
    <w:lvl w:ilvl="1">
      <w:start w:val="1"/>
      <w:numFmt w:val="decimal"/>
      <w:pStyle w:val="PSIlog2ber"/>
      <w:lvlText w:val="%2."/>
      <w:lvlJc w:val="left"/>
      <w:pPr>
        <w:tabs>
          <w:tab w:val="num" w:pos="567"/>
        </w:tabs>
        <w:ind w:left="567" w:hanging="567"/>
      </w:pPr>
      <w:rPr>
        <w:rFonts w:hint="default"/>
      </w:rPr>
    </w:lvl>
    <w:lvl w:ilvl="2">
      <w:start w:val="1"/>
      <w:numFmt w:val="decimal"/>
      <w:pStyle w:val="PSIlog3Klausel"/>
      <w:lvlText w:val="%2.%3."/>
      <w:lvlJc w:val="left"/>
      <w:pPr>
        <w:tabs>
          <w:tab w:val="num" w:pos="720"/>
        </w:tabs>
        <w:ind w:left="0" w:firstLine="0"/>
      </w:pPr>
      <w:rPr>
        <w:rFonts w:ascii="Garamond" w:hAnsi="Garamond" w:hint="default"/>
        <w:b/>
        <w:i w:val="0"/>
        <w:spacing w:val="10"/>
        <w:w w:val="100"/>
      </w:rPr>
    </w:lvl>
    <w:lvl w:ilvl="3">
      <w:start w:val="1"/>
      <w:numFmt w:val="lowerLetter"/>
      <w:lvlText w:val="%4)"/>
      <w:lvlJc w:val="left"/>
      <w:pPr>
        <w:tabs>
          <w:tab w:val="num" w:pos="927"/>
        </w:tabs>
        <w:ind w:left="567" w:firstLine="0"/>
      </w:pPr>
      <w:rPr>
        <w:rFonts w:hint="default"/>
        <w:b/>
        <w:i w:val="0"/>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6" w15:restartNumberingAfterBreak="0">
    <w:nsid w:val="618C0C51"/>
    <w:multiLevelType w:val="hybridMultilevel"/>
    <w:tmpl w:val="6BD4326E"/>
    <w:lvl w:ilvl="0" w:tplc="04070015">
      <w:start w:val="1"/>
      <w:numFmt w:val="decimal"/>
      <w:lvlText w:val="(%1)"/>
      <w:lvlJc w:val="left"/>
      <w:pPr>
        <w:ind w:left="1429" w:hanging="360"/>
      </w:p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7" w15:restartNumberingAfterBreak="0">
    <w:nsid w:val="62965562"/>
    <w:multiLevelType w:val="hybridMultilevel"/>
    <w:tmpl w:val="92AC7828"/>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8" w15:restartNumberingAfterBreak="0">
    <w:nsid w:val="68F72069"/>
    <w:multiLevelType w:val="multilevel"/>
    <w:tmpl w:val="CDE699C2"/>
    <w:lvl w:ilvl="0">
      <w:start w:val="1"/>
      <w:numFmt w:val="decimal"/>
      <w:pStyle w:val="Heading1"/>
      <w:lvlText w:val="%1"/>
      <w:lvlJc w:val="left"/>
      <w:pPr>
        <w:tabs>
          <w:tab w:val="num" w:pos="350"/>
        </w:tabs>
        <w:ind w:left="350" w:hanging="350"/>
      </w:pPr>
      <w:rPr>
        <w:rFonts w:ascii="Arial Fett" w:hAnsi="Arial Fett" w:hint="default"/>
        <w:b/>
        <w:i w:val="0"/>
        <w:sz w:val="18"/>
        <w:szCs w:val="18"/>
      </w:rPr>
    </w:lvl>
    <w:lvl w:ilvl="1">
      <w:start w:val="1"/>
      <w:numFmt w:val="decimal"/>
      <w:pStyle w:val="Heading2"/>
      <w:lvlText w:val="%1.%2"/>
      <w:lvlJc w:val="left"/>
      <w:pPr>
        <w:tabs>
          <w:tab w:val="num" w:pos="1775"/>
        </w:tabs>
        <w:ind w:left="1775" w:hanging="782"/>
      </w:pPr>
      <w:rPr>
        <w:rFonts w:ascii="Arial Fett" w:hAnsi="Arial Fett" w:hint="default"/>
        <w:b/>
        <w:bCs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rPr>
    </w:lvl>
    <w:lvl w:ilvl="2">
      <w:start w:val="1"/>
      <w:numFmt w:val="decimal"/>
      <w:pStyle w:val="Heading3"/>
      <w:lvlText w:val="%1.%2.%3"/>
      <w:lvlJc w:val="left"/>
      <w:pPr>
        <w:tabs>
          <w:tab w:val="num" w:pos="1640"/>
        </w:tabs>
        <w:ind w:left="1640" w:hanging="1214"/>
      </w:pPr>
      <w:rPr>
        <w:b w:val="0"/>
        <w:bCs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rPr>
    </w:lvl>
    <w:lvl w:ilvl="3">
      <w:start w:val="1"/>
      <w:numFmt w:val="decimal"/>
      <w:pStyle w:val="Heading4"/>
      <w:lvlText w:val="%1.%2.%3.%4"/>
      <w:lvlJc w:val="left"/>
      <w:pPr>
        <w:tabs>
          <w:tab w:val="num" w:pos="1213"/>
        </w:tabs>
        <w:ind w:left="1213" w:hanging="1213"/>
      </w:pPr>
      <w:rPr>
        <w:rFonts w:ascii="Arial Fett" w:hAnsi="Arial Fett" w:hint="default"/>
        <w:b/>
        <w:bCs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rPr>
    </w:lvl>
    <w:lvl w:ilvl="4">
      <w:start w:val="1"/>
      <w:numFmt w:val="decimal"/>
      <w:lvlText w:val="%1.%2.%3.%4.%5"/>
      <w:lvlJc w:val="left"/>
      <w:pPr>
        <w:tabs>
          <w:tab w:val="num" w:pos="2510"/>
        </w:tabs>
        <w:ind w:left="2222" w:hanging="2222"/>
      </w:pPr>
      <w:rPr>
        <w:rFonts w:ascii="Arial Fett" w:hAnsi="Arial Fett" w:hint="default"/>
        <w:b/>
        <w:i w:val="0"/>
        <w:sz w:val="18"/>
        <w:szCs w:val="18"/>
      </w:rPr>
    </w:lvl>
    <w:lvl w:ilvl="5">
      <w:start w:val="1"/>
      <w:numFmt w:val="decimal"/>
      <w:lvlText w:val="%1.%2.%3.%4.%5.%6."/>
      <w:lvlJc w:val="left"/>
      <w:pPr>
        <w:tabs>
          <w:tab w:val="num" w:pos="2870"/>
        </w:tabs>
        <w:ind w:left="2726" w:hanging="2726"/>
      </w:pPr>
      <w:rPr>
        <w:rFonts w:ascii="Arial Fett" w:hAnsi="Arial Fett" w:hint="default"/>
        <w:b/>
        <w:i w:val="0"/>
        <w:sz w:val="18"/>
        <w:szCs w:val="18"/>
      </w:rPr>
    </w:lvl>
    <w:lvl w:ilvl="6">
      <w:start w:val="1"/>
      <w:numFmt w:val="decimal"/>
      <w:lvlText w:val="%1.%2.%3.%4.%5.%6.%7."/>
      <w:lvlJc w:val="left"/>
      <w:pPr>
        <w:tabs>
          <w:tab w:val="num" w:pos="3590"/>
        </w:tabs>
        <w:ind w:left="3230" w:hanging="3230"/>
      </w:pPr>
      <w:rPr>
        <w:rFonts w:ascii="Arial Fett" w:hAnsi="Arial Fett" w:hint="default"/>
        <w:b/>
        <w:i w:val="0"/>
        <w:sz w:val="18"/>
        <w:szCs w:val="18"/>
      </w:rPr>
    </w:lvl>
    <w:lvl w:ilvl="7">
      <w:start w:val="1"/>
      <w:numFmt w:val="decimal"/>
      <w:lvlText w:val="%1.%2.%3.%4.%5.%6.%7.%8."/>
      <w:lvlJc w:val="left"/>
      <w:pPr>
        <w:tabs>
          <w:tab w:val="num" w:pos="3950"/>
        </w:tabs>
        <w:ind w:left="3734" w:hanging="3734"/>
      </w:pPr>
      <w:rPr>
        <w:rFonts w:hint="default"/>
      </w:rPr>
    </w:lvl>
    <w:lvl w:ilvl="8">
      <w:start w:val="1"/>
      <w:numFmt w:val="decimal"/>
      <w:lvlText w:val="%1.%2.%3.%4.%5.%6.%7.%8.%9."/>
      <w:lvlJc w:val="left"/>
      <w:pPr>
        <w:tabs>
          <w:tab w:val="num" w:pos="4670"/>
        </w:tabs>
        <w:ind w:left="4310" w:hanging="4310"/>
      </w:pPr>
      <w:rPr>
        <w:rFonts w:hint="default"/>
      </w:rPr>
    </w:lvl>
  </w:abstractNum>
  <w:abstractNum w:abstractNumId="9" w15:restartNumberingAfterBreak="0">
    <w:nsid w:val="7A9B5DD0"/>
    <w:multiLevelType w:val="hybridMultilevel"/>
    <w:tmpl w:val="897004EE"/>
    <w:lvl w:ilvl="0" w:tplc="5EE02B04">
      <w:start w:val="1"/>
      <w:numFmt w:val="bullet"/>
      <w:pStyle w:val="TextkrperAufzhlung"/>
      <w:lvlText w:val=""/>
      <w:lvlJc w:val="left"/>
      <w:pPr>
        <w:tabs>
          <w:tab w:val="num" w:pos="709"/>
        </w:tabs>
        <w:ind w:left="709" w:hanging="349"/>
      </w:pPr>
      <w:rPr>
        <w:rFonts w:ascii="Symbol" w:hAnsi="Symbol" w:hint="default"/>
      </w:rPr>
    </w:lvl>
    <w:lvl w:ilvl="1" w:tplc="7C542FE8" w:tentative="1">
      <w:start w:val="1"/>
      <w:numFmt w:val="bullet"/>
      <w:lvlText w:val="o"/>
      <w:lvlJc w:val="left"/>
      <w:pPr>
        <w:tabs>
          <w:tab w:val="num" w:pos="1440"/>
        </w:tabs>
        <w:ind w:left="1440" w:hanging="360"/>
      </w:pPr>
      <w:rPr>
        <w:rFonts w:ascii="Courier New" w:hAnsi="Courier New" w:hint="default"/>
      </w:rPr>
    </w:lvl>
    <w:lvl w:ilvl="2" w:tplc="4E2A1952" w:tentative="1">
      <w:start w:val="1"/>
      <w:numFmt w:val="bullet"/>
      <w:lvlText w:val=""/>
      <w:lvlJc w:val="left"/>
      <w:pPr>
        <w:tabs>
          <w:tab w:val="num" w:pos="2160"/>
        </w:tabs>
        <w:ind w:left="2160" w:hanging="360"/>
      </w:pPr>
      <w:rPr>
        <w:rFonts w:ascii="Wingdings" w:hAnsi="Wingdings" w:hint="default"/>
      </w:rPr>
    </w:lvl>
    <w:lvl w:ilvl="3" w:tplc="E580F344" w:tentative="1">
      <w:start w:val="1"/>
      <w:numFmt w:val="bullet"/>
      <w:lvlText w:val=""/>
      <w:lvlJc w:val="left"/>
      <w:pPr>
        <w:tabs>
          <w:tab w:val="num" w:pos="2880"/>
        </w:tabs>
        <w:ind w:left="2880" w:hanging="360"/>
      </w:pPr>
      <w:rPr>
        <w:rFonts w:ascii="Symbol" w:hAnsi="Symbol" w:hint="default"/>
      </w:rPr>
    </w:lvl>
    <w:lvl w:ilvl="4" w:tplc="1264C75C" w:tentative="1">
      <w:start w:val="1"/>
      <w:numFmt w:val="bullet"/>
      <w:lvlText w:val="o"/>
      <w:lvlJc w:val="left"/>
      <w:pPr>
        <w:tabs>
          <w:tab w:val="num" w:pos="3600"/>
        </w:tabs>
        <w:ind w:left="3600" w:hanging="360"/>
      </w:pPr>
      <w:rPr>
        <w:rFonts w:ascii="Courier New" w:hAnsi="Courier New" w:hint="default"/>
      </w:rPr>
    </w:lvl>
    <w:lvl w:ilvl="5" w:tplc="B8089F82" w:tentative="1">
      <w:start w:val="1"/>
      <w:numFmt w:val="bullet"/>
      <w:lvlText w:val=""/>
      <w:lvlJc w:val="left"/>
      <w:pPr>
        <w:tabs>
          <w:tab w:val="num" w:pos="4320"/>
        </w:tabs>
        <w:ind w:left="4320" w:hanging="360"/>
      </w:pPr>
      <w:rPr>
        <w:rFonts w:ascii="Wingdings" w:hAnsi="Wingdings" w:hint="default"/>
      </w:rPr>
    </w:lvl>
    <w:lvl w:ilvl="6" w:tplc="EDF6B1BE" w:tentative="1">
      <w:start w:val="1"/>
      <w:numFmt w:val="bullet"/>
      <w:lvlText w:val=""/>
      <w:lvlJc w:val="left"/>
      <w:pPr>
        <w:tabs>
          <w:tab w:val="num" w:pos="5040"/>
        </w:tabs>
        <w:ind w:left="5040" w:hanging="360"/>
      </w:pPr>
      <w:rPr>
        <w:rFonts w:ascii="Symbol" w:hAnsi="Symbol" w:hint="default"/>
      </w:rPr>
    </w:lvl>
    <w:lvl w:ilvl="7" w:tplc="3342E3B8" w:tentative="1">
      <w:start w:val="1"/>
      <w:numFmt w:val="bullet"/>
      <w:lvlText w:val="o"/>
      <w:lvlJc w:val="left"/>
      <w:pPr>
        <w:tabs>
          <w:tab w:val="num" w:pos="5760"/>
        </w:tabs>
        <w:ind w:left="5760" w:hanging="360"/>
      </w:pPr>
      <w:rPr>
        <w:rFonts w:ascii="Courier New" w:hAnsi="Courier New" w:hint="default"/>
      </w:rPr>
    </w:lvl>
    <w:lvl w:ilvl="8" w:tplc="B4247C86" w:tentative="1">
      <w:start w:val="1"/>
      <w:numFmt w:val="bullet"/>
      <w:lvlText w:val=""/>
      <w:lvlJc w:val="left"/>
      <w:pPr>
        <w:tabs>
          <w:tab w:val="num" w:pos="6480"/>
        </w:tabs>
        <w:ind w:left="6480" w:hanging="360"/>
      </w:pPr>
      <w:rPr>
        <w:rFonts w:ascii="Wingdings" w:hAnsi="Wingdings" w:hint="default"/>
      </w:rPr>
    </w:lvl>
  </w:abstractNum>
  <w:num w:numId="1" w16cid:durableId="1512181838">
    <w:abstractNumId w:val="8"/>
  </w:num>
  <w:num w:numId="2" w16cid:durableId="376782694">
    <w:abstractNumId w:val="5"/>
  </w:num>
  <w:num w:numId="3" w16cid:durableId="1593688">
    <w:abstractNumId w:val="9"/>
  </w:num>
  <w:num w:numId="4" w16cid:durableId="1284077904">
    <w:abstractNumId w:val="4"/>
  </w:num>
  <w:num w:numId="5" w16cid:durableId="1510411568">
    <w:abstractNumId w:val="0"/>
  </w:num>
  <w:num w:numId="6" w16cid:durableId="997343534">
    <w:abstractNumId w:val="2"/>
  </w:num>
  <w:num w:numId="7" w16cid:durableId="257905463">
    <w:abstractNumId w:val="1"/>
  </w:num>
  <w:num w:numId="8" w16cid:durableId="936866858">
    <w:abstractNumId w:val="3"/>
  </w:num>
  <w:num w:numId="9" w16cid:durableId="501504808">
    <w:abstractNumId w:val="6"/>
  </w:num>
  <w:num w:numId="10" w16cid:durableId="20896954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Formatting/>
  <w:documentProtection w:edit="comments" w:formatting="1" w:enforcement="1" w:cryptProviderType="rsaAES" w:cryptAlgorithmClass="hash" w:cryptAlgorithmType="typeAny" w:cryptAlgorithmSid="14" w:cryptSpinCount="100000" w:hash="KllrMkU/hYW0keHVLKl1sxvTTbwBQnSwSs3ih/39trsQCJx0D9i6yYzgr8f8+7DmBKDDvb9qbr6qnqXgZRPoLg==" w:salt="HSEyBLVWL3bfXxriVHNZYA=="/>
  <w:defaultTabStop w:val="709"/>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SO999929" w:val="4fb77598-fe5d-4f5f-8687-2764d750ba24"/>
    <w:docVar w:name="TMS_CultureId" w:val="de-DE"/>
    <w:docVar w:name="TMS_OfficeId" w:val="Düsseldorf"/>
  </w:docVars>
  <w:rsids>
    <w:rsidRoot w:val="00BE67CC"/>
    <w:rsid w:val="000007C6"/>
    <w:rsid w:val="00001603"/>
    <w:rsid w:val="00001FD6"/>
    <w:rsid w:val="00004134"/>
    <w:rsid w:val="0000687D"/>
    <w:rsid w:val="00006C38"/>
    <w:rsid w:val="00010440"/>
    <w:rsid w:val="00011FD3"/>
    <w:rsid w:val="000154D2"/>
    <w:rsid w:val="0001794C"/>
    <w:rsid w:val="00022284"/>
    <w:rsid w:val="00022A35"/>
    <w:rsid w:val="00025397"/>
    <w:rsid w:val="00025B33"/>
    <w:rsid w:val="00026D2A"/>
    <w:rsid w:val="0003082B"/>
    <w:rsid w:val="00030E59"/>
    <w:rsid w:val="00033B67"/>
    <w:rsid w:val="0003460C"/>
    <w:rsid w:val="00034694"/>
    <w:rsid w:val="00035C0A"/>
    <w:rsid w:val="000369E6"/>
    <w:rsid w:val="0003719A"/>
    <w:rsid w:val="00037973"/>
    <w:rsid w:val="00040DC4"/>
    <w:rsid w:val="000425C9"/>
    <w:rsid w:val="0004374A"/>
    <w:rsid w:val="00044532"/>
    <w:rsid w:val="00044E15"/>
    <w:rsid w:val="000453F8"/>
    <w:rsid w:val="000464EB"/>
    <w:rsid w:val="000473A6"/>
    <w:rsid w:val="00047F10"/>
    <w:rsid w:val="00050B4A"/>
    <w:rsid w:val="00050C25"/>
    <w:rsid w:val="00051968"/>
    <w:rsid w:val="00055C96"/>
    <w:rsid w:val="00056B66"/>
    <w:rsid w:val="00056BE0"/>
    <w:rsid w:val="00061657"/>
    <w:rsid w:val="00064B67"/>
    <w:rsid w:val="00066DAD"/>
    <w:rsid w:val="00066F99"/>
    <w:rsid w:val="00067A61"/>
    <w:rsid w:val="00073ACF"/>
    <w:rsid w:val="0007432B"/>
    <w:rsid w:val="000800E5"/>
    <w:rsid w:val="000815D6"/>
    <w:rsid w:val="00082E5E"/>
    <w:rsid w:val="00083955"/>
    <w:rsid w:val="00084AE3"/>
    <w:rsid w:val="000862ED"/>
    <w:rsid w:val="00086B37"/>
    <w:rsid w:val="00087EC2"/>
    <w:rsid w:val="00090193"/>
    <w:rsid w:val="000A10A5"/>
    <w:rsid w:val="000A118E"/>
    <w:rsid w:val="000A17EE"/>
    <w:rsid w:val="000A1E72"/>
    <w:rsid w:val="000A1F8B"/>
    <w:rsid w:val="000A4067"/>
    <w:rsid w:val="000A49A8"/>
    <w:rsid w:val="000A49D7"/>
    <w:rsid w:val="000A52E9"/>
    <w:rsid w:val="000A6B09"/>
    <w:rsid w:val="000A6BF6"/>
    <w:rsid w:val="000A7B5B"/>
    <w:rsid w:val="000A7E20"/>
    <w:rsid w:val="000B1208"/>
    <w:rsid w:val="000B2243"/>
    <w:rsid w:val="000B2872"/>
    <w:rsid w:val="000B4F93"/>
    <w:rsid w:val="000B5129"/>
    <w:rsid w:val="000B5E24"/>
    <w:rsid w:val="000C21D5"/>
    <w:rsid w:val="000C3A96"/>
    <w:rsid w:val="000C455B"/>
    <w:rsid w:val="000C5D92"/>
    <w:rsid w:val="000C5EA5"/>
    <w:rsid w:val="000C6393"/>
    <w:rsid w:val="000C6FCA"/>
    <w:rsid w:val="000C70D4"/>
    <w:rsid w:val="000C7FF5"/>
    <w:rsid w:val="000D25CD"/>
    <w:rsid w:val="000D58CC"/>
    <w:rsid w:val="000D6D2E"/>
    <w:rsid w:val="000D77A7"/>
    <w:rsid w:val="000E1AA5"/>
    <w:rsid w:val="000F1880"/>
    <w:rsid w:val="000F5173"/>
    <w:rsid w:val="000F5F7E"/>
    <w:rsid w:val="000F6B11"/>
    <w:rsid w:val="000F6DFC"/>
    <w:rsid w:val="000F7818"/>
    <w:rsid w:val="00101296"/>
    <w:rsid w:val="001020AE"/>
    <w:rsid w:val="001041F1"/>
    <w:rsid w:val="00104C24"/>
    <w:rsid w:val="00105805"/>
    <w:rsid w:val="00105895"/>
    <w:rsid w:val="00106A0E"/>
    <w:rsid w:val="00107C44"/>
    <w:rsid w:val="001107F2"/>
    <w:rsid w:val="00114423"/>
    <w:rsid w:val="0011571E"/>
    <w:rsid w:val="00115B0F"/>
    <w:rsid w:val="001204C4"/>
    <w:rsid w:val="00122377"/>
    <w:rsid w:val="001237A4"/>
    <w:rsid w:val="0012393D"/>
    <w:rsid w:val="00127C05"/>
    <w:rsid w:val="001310F6"/>
    <w:rsid w:val="001325CE"/>
    <w:rsid w:val="0013336F"/>
    <w:rsid w:val="001352E0"/>
    <w:rsid w:val="00136680"/>
    <w:rsid w:val="00136B36"/>
    <w:rsid w:val="00136CFC"/>
    <w:rsid w:val="00137242"/>
    <w:rsid w:val="00137B5B"/>
    <w:rsid w:val="001400EA"/>
    <w:rsid w:val="0014288A"/>
    <w:rsid w:val="00143E0A"/>
    <w:rsid w:val="0014447A"/>
    <w:rsid w:val="001444A5"/>
    <w:rsid w:val="00144B79"/>
    <w:rsid w:val="00146088"/>
    <w:rsid w:val="001464EA"/>
    <w:rsid w:val="00150E24"/>
    <w:rsid w:val="001534EA"/>
    <w:rsid w:val="00156BD6"/>
    <w:rsid w:val="00162D50"/>
    <w:rsid w:val="00163AA5"/>
    <w:rsid w:val="00165F7D"/>
    <w:rsid w:val="0016602F"/>
    <w:rsid w:val="00166F6E"/>
    <w:rsid w:val="00170E4A"/>
    <w:rsid w:val="001716FF"/>
    <w:rsid w:val="0017241C"/>
    <w:rsid w:val="00173E3A"/>
    <w:rsid w:val="00174544"/>
    <w:rsid w:val="00176CC0"/>
    <w:rsid w:val="00182B54"/>
    <w:rsid w:val="00183084"/>
    <w:rsid w:val="001839FB"/>
    <w:rsid w:val="00185CC3"/>
    <w:rsid w:val="001867AC"/>
    <w:rsid w:val="00187735"/>
    <w:rsid w:val="0019013C"/>
    <w:rsid w:val="00194110"/>
    <w:rsid w:val="001943CB"/>
    <w:rsid w:val="00194F97"/>
    <w:rsid w:val="00196FFE"/>
    <w:rsid w:val="001A1105"/>
    <w:rsid w:val="001A223A"/>
    <w:rsid w:val="001A335F"/>
    <w:rsid w:val="001A381E"/>
    <w:rsid w:val="001A4D41"/>
    <w:rsid w:val="001A58C0"/>
    <w:rsid w:val="001A6A19"/>
    <w:rsid w:val="001B01E8"/>
    <w:rsid w:val="001B0517"/>
    <w:rsid w:val="001B1754"/>
    <w:rsid w:val="001B1D38"/>
    <w:rsid w:val="001B3C62"/>
    <w:rsid w:val="001B3D1F"/>
    <w:rsid w:val="001C0808"/>
    <w:rsid w:val="001C0845"/>
    <w:rsid w:val="001C20AB"/>
    <w:rsid w:val="001C3021"/>
    <w:rsid w:val="001C4C97"/>
    <w:rsid w:val="001C5058"/>
    <w:rsid w:val="001C5AAB"/>
    <w:rsid w:val="001C6C39"/>
    <w:rsid w:val="001D025B"/>
    <w:rsid w:val="001D2A3F"/>
    <w:rsid w:val="001D2B62"/>
    <w:rsid w:val="001D30E8"/>
    <w:rsid w:val="001D4393"/>
    <w:rsid w:val="001D56F8"/>
    <w:rsid w:val="001D7DA9"/>
    <w:rsid w:val="001E0153"/>
    <w:rsid w:val="001E05FD"/>
    <w:rsid w:val="001E10F9"/>
    <w:rsid w:val="001E1367"/>
    <w:rsid w:val="001E149D"/>
    <w:rsid w:val="001E50A1"/>
    <w:rsid w:val="001E6770"/>
    <w:rsid w:val="001E6B00"/>
    <w:rsid w:val="001E770B"/>
    <w:rsid w:val="001F0404"/>
    <w:rsid w:val="001F04EA"/>
    <w:rsid w:val="001F1C6B"/>
    <w:rsid w:val="001F292D"/>
    <w:rsid w:val="001F43A4"/>
    <w:rsid w:val="001F5256"/>
    <w:rsid w:val="001F6994"/>
    <w:rsid w:val="001F6D68"/>
    <w:rsid w:val="002029FA"/>
    <w:rsid w:val="00202EB4"/>
    <w:rsid w:val="002033D3"/>
    <w:rsid w:val="002062D4"/>
    <w:rsid w:val="00206ACA"/>
    <w:rsid w:val="002111CE"/>
    <w:rsid w:val="002142C4"/>
    <w:rsid w:val="0021434F"/>
    <w:rsid w:val="00215FB5"/>
    <w:rsid w:val="002167FC"/>
    <w:rsid w:val="00221EDA"/>
    <w:rsid w:val="00224781"/>
    <w:rsid w:val="00224BB3"/>
    <w:rsid w:val="00226A72"/>
    <w:rsid w:val="00227820"/>
    <w:rsid w:val="00230D02"/>
    <w:rsid w:val="00232B03"/>
    <w:rsid w:val="002337E0"/>
    <w:rsid w:val="0023529E"/>
    <w:rsid w:val="0023540D"/>
    <w:rsid w:val="00236441"/>
    <w:rsid w:val="00240894"/>
    <w:rsid w:val="00241311"/>
    <w:rsid w:val="002417F6"/>
    <w:rsid w:val="00245E98"/>
    <w:rsid w:val="002507A9"/>
    <w:rsid w:val="002526FE"/>
    <w:rsid w:val="00253576"/>
    <w:rsid w:val="00253A50"/>
    <w:rsid w:val="0025715E"/>
    <w:rsid w:val="00257D61"/>
    <w:rsid w:val="002614F3"/>
    <w:rsid w:val="00262677"/>
    <w:rsid w:val="00264641"/>
    <w:rsid w:val="00271DF5"/>
    <w:rsid w:val="002734E3"/>
    <w:rsid w:val="00276BEF"/>
    <w:rsid w:val="0028322A"/>
    <w:rsid w:val="00283B07"/>
    <w:rsid w:val="00284424"/>
    <w:rsid w:val="00284EDE"/>
    <w:rsid w:val="00294ABF"/>
    <w:rsid w:val="00294F3C"/>
    <w:rsid w:val="00297F26"/>
    <w:rsid w:val="002A0370"/>
    <w:rsid w:val="002A0B32"/>
    <w:rsid w:val="002A1C86"/>
    <w:rsid w:val="002A1F80"/>
    <w:rsid w:val="002A231C"/>
    <w:rsid w:val="002A3349"/>
    <w:rsid w:val="002A40E1"/>
    <w:rsid w:val="002A65F4"/>
    <w:rsid w:val="002B0604"/>
    <w:rsid w:val="002B471C"/>
    <w:rsid w:val="002B497A"/>
    <w:rsid w:val="002B52D2"/>
    <w:rsid w:val="002B64D6"/>
    <w:rsid w:val="002B6DD2"/>
    <w:rsid w:val="002B7CA1"/>
    <w:rsid w:val="002C022E"/>
    <w:rsid w:val="002C03B8"/>
    <w:rsid w:val="002C0B84"/>
    <w:rsid w:val="002C0DC8"/>
    <w:rsid w:val="002C275E"/>
    <w:rsid w:val="002C453D"/>
    <w:rsid w:val="002C50DF"/>
    <w:rsid w:val="002D070D"/>
    <w:rsid w:val="002D0E01"/>
    <w:rsid w:val="002D1572"/>
    <w:rsid w:val="002D2538"/>
    <w:rsid w:val="002D4279"/>
    <w:rsid w:val="002D47F3"/>
    <w:rsid w:val="002D50EC"/>
    <w:rsid w:val="002D6AF9"/>
    <w:rsid w:val="002E0CDE"/>
    <w:rsid w:val="002E3408"/>
    <w:rsid w:val="002E401B"/>
    <w:rsid w:val="002E5288"/>
    <w:rsid w:val="002E5851"/>
    <w:rsid w:val="002E7AF7"/>
    <w:rsid w:val="002F0436"/>
    <w:rsid w:val="002F0CF9"/>
    <w:rsid w:val="002F257D"/>
    <w:rsid w:val="002F31B5"/>
    <w:rsid w:val="002F3FC7"/>
    <w:rsid w:val="002F3FF7"/>
    <w:rsid w:val="002F49B9"/>
    <w:rsid w:val="002F4BAB"/>
    <w:rsid w:val="002F7E92"/>
    <w:rsid w:val="00301CB8"/>
    <w:rsid w:val="00301DFA"/>
    <w:rsid w:val="003020CA"/>
    <w:rsid w:val="003040A6"/>
    <w:rsid w:val="00305806"/>
    <w:rsid w:val="00305F94"/>
    <w:rsid w:val="00311A0A"/>
    <w:rsid w:val="00315AAF"/>
    <w:rsid w:val="00315FB5"/>
    <w:rsid w:val="00317B9A"/>
    <w:rsid w:val="0032054B"/>
    <w:rsid w:val="003215BF"/>
    <w:rsid w:val="003258D1"/>
    <w:rsid w:val="0032722B"/>
    <w:rsid w:val="00327D35"/>
    <w:rsid w:val="003326C2"/>
    <w:rsid w:val="00333B5D"/>
    <w:rsid w:val="003357B8"/>
    <w:rsid w:val="00335B56"/>
    <w:rsid w:val="00340308"/>
    <w:rsid w:val="00340C54"/>
    <w:rsid w:val="0034175C"/>
    <w:rsid w:val="0034357B"/>
    <w:rsid w:val="00343AAB"/>
    <w:rsid w:val="0034408F"/>
    <w:rsid w:val="00344319"/>
    <w:rsid w:val="00344984"/>
    <w:rsid w:val="003468D9"/>
    <w:rsid w:val="00350A13"/>
    <w:rsid w:val="003512E7"/>
    <w:rsid w:val="003519D0"/>
    <w:rsid w:val="00351F20"/>
    <w:rsid w:val="003522B1"/>
    <w:rsid w:val="00353158"/>
    <w:rsid w:val="00353ABC"/>
    <w:rsid w:val="003546F8"/>
    <w:rsid w:val="00355D36"/>
    <w:rsid w:val="00356E2A"/>
    <w:rsid w:val="0035726D"/>
    <w:rsid w:val="003606D2"/>
    <w:rsid w:val="003636D2"/>
    <w:rsid w:val="003641B5"/>
    <w:rsid w:val="003651E9"/>
    <w:rsid w:val="0036569C"/>
    <w:rsid w:val="00367A14"/>
    <w:rsid w:val="00367D19"/>
    <w:rsid w:val="003701A2"/>
    <w:rsid w:val="003706B6"/>
    <w:rsid w:val="0037199B"/>
    <w:rsid w:val="00372091"/>
    <w:rsid w:val="00372553"/>
    <w:rsid w:val="00372F4E"/>
    <w:rsid w:val="003754DA"/>
    <w:rsid w:val="003766AE"/>
    <w:rsid w:val="0037700F"/>
    <w:rsid w:val="00383F35"/>
    <w:rsid w:val="0039386D"/>
    <w:rsid w:val="003A06BB"/>
    <w:rsid w:val="003A0B4E"/>
    <w:rsid w:val="003A0B76"/>
    <w:rsid w:val="003A48AB"/>
    <w:rsid w:val="003A4F84"/>
    <w:rsid w:val="003A50FA"/>
    <w:rsid w:val="003A5B4C"/>
    <w:rsid w:val="003A7849"/>
    <w:rsid w:val="003A7D71"/>
    <w:rsid w:val="003A7DAA"/>
    <w:rsid w:val="003B00BB"/>
    <w:rsid w:val="003B011D"/>
    <w:rsid w:val="003B202E"/>
    <w:rsid w:val="003B72A0"/>
    <w:rsid w:val="003C3378"/>
    <w:rsid w:val="003C3A52"/>
    <w:rsid w:val="003C42A3"/>
    <w:rsid w:val="003C4890"/>
    <w:rsid w:val="003C51FD"/>
    <w:rsid w:val="003C52CE"/>
    <w:rsid w:val="003C69A3"/>
    <w:rsid w:val="003C6E07"/>
    <w:rsid w:val="003C71AE"/>
    <w:rsid w:val="003D01AF"/>
    <w:rsid w:val="003D4D96"/>
    <w:rsid w:val="003D532C"/>
    <w:rsid w:val="003D6A84"/>
    <w:rsid w:val="003E6038"/>
    <w:rsid w:val="003E6490"/>
    <w:rsid w:val="003E67F5"/>
    <w:rsid w:val="003E79E8"/>
    <w:rsid w:val="003E7D6C"/>
    <w:rsid w:val="003F0AC3"/>
    <w:rsid w:val="003F30E3"/>
    <w:rsid w:val="003F39A2"/>
    <w:rsid w:val="0040157D"/>
    <w:rsid w:val="00403359"/>
    <w:rsid w:val="0040532C"/>
    <w:rsid w:val="00406407"/>
    <w:rsid w:val="00406F2C"/>
    <w:rsid w:val="00407704"/>
    <w:rsid w:val="00411161"/>
    <w:rsid w:val="00415DFE"/>
    <w:rsid w:val="0041661D"/>
    <w:rsid w:val="00416B6F"/>
    <w:rsid w:val="00420082"/>
    <w:rsid w:val="004226E1"/>
    <w:rsid w:val="00422D66"/>
    <w:rsid w:val="00425E31"/>
    <w:rsid w:val="0042646F"/>
    <w:rsid w:val="00430973"/>
    <w:rsid w:val="00433A5A"/>
    <w:rsid w:val="004344F4"/>
    <w:rsid w:val="00434C63"/>
    <w:rsid w:val="00435593"/>
    <w:rsid w:val="004372F0"/>
    <w:rsid w:val="00440D48"/>
    <w:rsid w:val="00442AE3"/>
    <w:rsid w:val="004436D9"/>
    <w:rsid w:val="00443E0A"/>
    <w:rsid w:val="00445EA0"/>
    <w:rsid w:val="00450E3D"/>
    <w:rsid w:val="00452201"/>
    <w:rsid w:val="00453F8E"/>
    <w:rsid w:val="00455331"/>
    <w:rsid w:val="00457389"/>
    <w:rsid w:val="004577B1"/>
    <w:rsid w:val="00462F52"/>
    <w:rsid w:val="00471342"/>
    <w:rsid w:val="00472134"/>
    <w:rsid w:val="004728CB"/>
    <w:rsid w:val="00472E3F"/>
    <w:rsid w:val="0047340B"/>
    <w:rsid w:val="004740A9"/>
    <w:rsid w:val="00475260"/>
    <w:rsid w:val="00477247"/>
    <w:rsid w:val="00477772"/>
    <w:rsid w:val="004801F5"/>
    <w:rsid w:val="00480F7B"/>
    <w:rsid w:val="00481E79"/>
    <w:rsid w:val="00485AEF"/>
    <w:rsid w:val="00485D3D"/>
    <w:rsid w:val="00487D00"/>
    <w:rsid w:val="00490548"/>
    <w:rsid w:val="004910FF"/>
    <w:rsid w:val="00491C74"/>
    <w:rsid w:val="00494200"/>
    <w:rsid w:val="00496083"/>
    <w:rsid w:val="004961B5"/>
    <w:rsid w:val="00497B9E"/>
    <w:rsid w:val="004A0B77"/>
    <w:rsid w:val="004A321A"/>
    <w:rsid w:val="004A4DFA"/>
    <w:rsid w:val="004A78DA"/>
    <w:rsid w:val="004A796C"/>
    <w:rsid w:val="004B0947"/>
    <w:rsid w:val="004B2C9C"/>
    <w:rsid w:val="004B3905"/>
    <w:rsid w:val="004B532E"/>
    <w:rsid w:val="004B535E"/>
    <w:rsid w:val="004C09A0"/>
    <w:rsid w:val="004C1247"/>
    <w:rsid w:val="004C2E28"/>
    <w:rsid w:val="004C3C42"/>
    <w:rsid w:val="004C67CC"/>
    <w:rsid w:val="004C71C1"/>
    <w:rsid w:val="004D0275"/>
    <w:rsid w:val="004D17E0"/>
    <w:rsid w:val="004D1CC1"/>
    <w:rsid w:val="004D2567"/>
    <w:rsid w:val="004D3AA6"/>
    <w:rsid w:val="004D4CFB"/>
    <w:rsid w:val="004D6F72"/>
    <w:rsid w:val="004D7A54"/>
    <w:rsid w:val="004E1046"/>
    <w:rsid w:val="004E2AE9"/>
    <w:rsid w:val="004E3A4F"/>
    <w:rsid w:val="004E3CAB"/>
    <w:rsid w:val="004E6812"/>
    <w:rsid w:val="004E7745"/>
    <w:rsid w:val="004F0976"/>
    <w:rsid w:val="004F0F2A"/>
    <w:rsid w:val="004F498A"/>
    <w:rsid w:val="004F51B0"/>
    <w:rsid w:val="004F54AD"/>
    <w:rsid w:val="004F576C"/>
    <w:rsid w:val="004F59BF"/>
    <w:rsid w:val="004F7C36"/>
    <w:rsid w:val="005000F5"/>
    <w:rsid w:val="00501455"/>
    <w:rsid w:val="005015B0"/>
    <w:rsid w:val="00501FD7"/>
    <w:rsid w:val="00502028"/>
    <w:rsid w:val="00503810"/>
    <w:rsid w:val="0050650E"/>
    <w:rsid w:val="00506539"/>
    <w:rsid w:val="00507C28"/>
    <w:rsid w:val="00507E5F"/>
    <w:rsid w:val="00511FE4"/>
    <w:rsid w:val="005143D2"/>
    <w:rsid w:val="005164EB"/>
    <w:rsid w:val="00516808"/>
    <w:rsid w:val="00516D9F"/>
    <w:rsid w:val="00517B92"/>
    <w:rsid w:val="00524CDB"/>
    <w:rsid w:val="005260ED"/>
    <w:rsid w:val="0053044E"/>
    <w:rsid w:val="00530A91"/>
    <w:rsid w:val="00531FA3"/>
    <w:rsid w:val="00532767"/>
    <w:rsid w:val="00532983"/>
    <w:rsid w:val="00533236"/>
    <w:rsid w:val="00533334"/>
    <w:rsid w:val="005346CB"/>
    <w:rsid w:val="00536D9E"/>
    <w:rsid w:val="00537F53"/>
    <w:rsid w:val="00540303"/>
    <w:rsid w:val="005409F6"/>
    <w:rsid w:val="00541BA8"/>
    <w:rsid w:val="00543532"/>
    <w:rsid w:val="00544374"/>
    <w:rsid w:val="005462B5"/>
    <w:rsid w:val="00546B35"/>
    <w:rsid w:val="00546C8B"/>
    <w:rsid w:val="005512B8"/>
    <w:rsid w:val="00551F88"/>
    <w:rsid w:val="005549DB"/>
    <w:rsid w:val="00554AB1"/>
    <w:rsid w:val="00557C01"/>
    <w:rsid w:val="005607CA"/>
    <w:rsid w:val="005623A7"/>
    <w:rsid w:val="00563D95"/>
    <w:rsid w:val="00565121"/>
    <w:rsid w:val="005654FF"/>
    <w:rsid w:val="00570BB1"/>
    <w:rsid w:val="00572430"/>
    <w:rsid w:val="00573C47"/>
    <w:rsid w:val="0058137D"/>
    <w:rsid w:val="0058194B"/>
    <w:rsid w:val="00584EF3"/>
    <w:rsid w:val="00587259"/>
    <w:rsid w:val="00587B57"/>
    <w:rsid w:val="005919BD"/>
    <w:rsid w:val="0059325F"/>
    <w:rsid w:val="0059430F"/>
    <w:rsid w:val="005950F6"/>
    <w:rsid w:val="00595B7E"/>
    <w:rsid w:val="00595D5E"/>
    <w:rsid w:val="00595FF7"/>
    <w:rsid w:val="005964D3"/>
    <w:rsid w:val="00596834"/>
    <w:rsid w:val="00597439"/>
    <w:rsid w:val="005A1484"/>
    <w:rsid w:val="005A1C1B"/>
    <w:rsid w:val="005A31E3"/>
    <w:rsid w:val="005A32B7"/>
    <w:rsid w:val="005A3F56"/>
    <w:rsid w:val="005A500C"/>
    <w:rsid w:val="005B1678"/>
    <w:rsid w:val="005B4B1F"/>
    <w:rsid w:val="005B4F1B"/>
    <w:rsid w:val="005B5B6E"/>
    <w:rsid w:val="005B60F9"/>
    <w:rsid w:val="005B7688"/>
    <w:rsid w:val="005C0330"/>
    <w:rsid w:val="005C2075"/>
    <w:rsid w:val="005D05F5"/>
    <w:rsid w:val="005D0DA1"/>
    <w:rsid w:val="005D2848"/>
    <w:rsid w:val="005D2D5F"/>
    <w:rsid w:val="005D339E"/>
    <w:rsid w:val="005D4FD6"/>
    <w:rsid w:val="005D500E"/>
    <w:rsid w:val="005D7BE3"/>
    <w:rsid w:val="005E0E20"/>
    <w:rsid w:val="005E0E57"/>
    <w:rsid w:val="005E0EB0"/>
    <w:rsid w:val="005E10E2"/>
    <w:rsid w:val="005E63D8"/>
    <w:rsid w:val="005E74F1"/>
    <w:rsid w:val="005F0625"/>
    <w:rsid w:val="005F2686"/>
    <w:rsid w:val="005F429C"/>
    <w:rsid w:val="005F43F4"/>
    <w:rsid w:val="00600B4A"/>
    <w:rsid w:val="00601045"/>
    <w:rsid w:val="00601892"/>
    <w:rsid w:val="00602F86"/>
    <w:rsid w:val="0060542A"/>
    <w:rsid w:val="006058D2"/>
    <w:rsid w:val="006063E3"/>
    <w:rsid w:val="00606EF6"/>
    <w:rsid w:val="006071EA"/>
    <w:rsid w:val="00607AC7"/>
    <w:rsid w:val="00607E9F"/>
    <w:rsid w:val="00612715"/>
    <w:rsid w:val="006128C2"/>
    <w:rsid w:val="00612FC8"/>
    <w:rsid w:val="00613605"/>
    <w:rsid w:val="00613815"/>
    <w:rsid w:val="00614892"/>
    <w:rsid w:val="00614A2B"/>
    <w:rsid w:val="006167F8"/>
    <w:rsid w:val="00617DF6"/>
    <w:rsid w:val="006217D0"/>
    <w:rsid w:val="006220AE"/>
    <w:rsid w:val="00624BF4"/>
    <w:rsid w:val="00625626"/>
    <w:rsid w:val="006279B2"/>
    <w:rsid w:val="00630955"/>
    <w:rsid w:val="00631142"/>
    <w:rsid w:val="00631AEC"/>
    <w:rsid w:val="006325B3"/>
    <w:rsid w:val="0063260A"/>
    <w:rsid w:val="00632D8D"/>
    <w:rsid w:val="006336C6"/>
    <w:rsid w:val="00636FCF"/>
    <w:rsid w:val="00641E3B"/>
    <w:rsid w:val="006531C3"/>
    <w:rsid w:val="006543E4"/>
    <w:rsid w:val="0065595B"/>
    <w:rsid w:val="00655F75"/>
    <w:rsid w:val="006560BC"/>
    <w:rsid w:val="006564C8"/>
    <w:rsid w:val="0065677D"/>
    <w:rsid w:val="006644A3"/>
    <w:rsid w:val="006646A9"/>
    <w:rsid w:val="00664721"/>
    <w:rsid w:val="0066613F"/>
    <w:rsid w:val="00666490"/>
    <w:rsid w:val="006665E6"/>
    <w:rsid w:val="0066668F"/>
    <w:rsid w:val="006676AD"/>
    <w:rsid w:val="00667AB2"/>
    <w:rsid w:val="00671CFB"/>
    <w:rsid w:val="0067206C"/>
    <w:rsid w:val="00672AE9"/>
    <w:rsid w:val="00673FDD"/>
    <w:rsid w:val="00676622"/>
    <w:rsid w:val="00677812"/>
    <w:rsid w:val="00680A2B"/>
    <w:rsid w:val="006815EF"/>
    <w:rsid w:val="00682BB3"/>
    <w:rsid w:val="00683590"/>
    <w:rsid w:val="0068711F"/>
    <w:rsid w:val="0068766D"/>
    <w:rsid w:val="0068781F"/>
    <w:rsid w:val="00687D2B"/>
    <w:rsid w:val="00691DE0"/>
    <w:rsid w:val="0069308F"/>
    <w:rsid w:val="006934F0"/>
    <w:rsid w:val="00694327"/>
    <w:rsid w:val="00694799"/>
    <w:rsid w:val="006948A2"/>
    <w:rsid w:val="00694C42"/>
    <w:rsid w:val="006A17BE"/>
    <w:rsid w:val="006A3CF9"/>
    <w:rsid w:val="006A3E50"/>
    <w:rsid w:val="006A66F8"/>
    <w:rsid w:val="006A700D"/>
    <w:rsid w:val="006B0B81"/>
    <w:rsid w:val="006B1773"/>
    <w:rsid w:val="006B1900"/>
    <w:rsid w:val="006B2B38"/>
    <w:rsid w:val="006B449F"/>
    <w:rsid w:val="006B51CE"/>
    <w:rsid w:val="006B789B"/>
    <w:rsid w:val="006B7F0F"/>
    <w:rsid w:val="006C11E4"/>
    <w:rsid w:val="006C377E"/>
    <w:rsid w:val="006C3E3F"/>
    <w:rsid w:val="006C45F1"/>
    <w:rsid w:val="006C4F37"/>
    <w:rsid w:val="006C5C58"/>
    <w:rsid w:val="006C72EB"/>
    <w:rsid w:val="006D249B"/>
    <w:rsid w:val="006D25ED"/>
    <w:rsid w:val="006D3364"/>
    <w:rsid w:val="006D4A86"/>
    <w:rsid w:val="006D54FE"/>
    <w:rsid w:val="006D7C86"/>
    <w:rsid w:val="006E0F3C"/>
    <w:rsid w:val="006E1CFD"/>
    <w:rsid w:val="006E33F5"/>
    <w:rsid w:val="006E343F"/>
    <w:rsid w:val="006E3881"/>
    <w:rsid w:val="006E4686"/>
    <w:rsid w:val="006E49BB"/>
    <w:rsid w:val="006E52B7"/>
    <w:rsid w:val="006E5A7C"/>
    <w:rsid w:val="006E75D6"/>
    <w:rsid w:val="006F1148"/>
    <w:rsid w:val="006F1481"/>
    <w:rsid w:val="006F21B0"/>
    <w:rsid w:val="006F331F"/>
    <w:rsid w:val="006F6D8C"/>
    <w:rsid w:val="006F7C84"/>
    <w:rsid w:val="00701AEB"/>
    <w:rsid w:val="0070201F"/>
    <w:rsid w:val="007031B2"/>
    <w:rsid w:val="0070328D"/>
    <w:rsid w:val="00704E97"/>
    <w:rsid w:val="00705280"/>
    <w:rsid w:val="007058D7"/>
    <w:rsid w:val="007115C2"/>
    <w:rsid w:val="00712C6C"/>
    <w:rsid w:val="00713307"/>
    <w:rsid w:val="00713F67"/>
    <w:rsid w:val="0071427E"/>
    <w:rsid w:val="00715C83"/>
    <w:rsid w:val="00715F63"/>
    <w:rsid w:val="00716953"/>
    <w:rsid w:val="00717A82"/>
    <w:rsid w:val="0072153C"/>
    <w:rsid w:val="007234FE"/>
    <w:rsid w:val="00725A08"/>
    <w:rsid w:val="00726EAB"/>
    <w:rsid w:val="007272EC"/>
    <w:rsid w:val="0073008A"/>
    <w:rsid w:val="00730B32"/>
    <w:rsid w:val="00730D1F"/>
    <w:rsid w:val="00731D02"/>
    <w:rsid w:val="00732555"/>
    <w:rsid w:val="007369E7"/>
    <w:rsid w:val="0074473B"/>
    <w:rsid w:val="00745B27"/>
    <w:rsid w:val="007502B2"/>
    <w:rsid w:val="00750FF6"/>
    <w:rsid w:val="00751AB7"/>
    <w:rsid w:val="00751D04"/>
    <w:rsid w:val="007540E1"/>
    <w:rsid w:val="00760F40"/>
    <w:rsid w:val="007610AC"/>
    <w:rsid w:val="00763A6F"/>
    <w:rsid w:val="00764C3F"/>
    <w:rsid w:val="00765447"/>
    <w:rsid w:val="0076632A"/>
    <w:rsid w:val="007718A1"/>
    <w:rsid w:val="00776417"/>
    <w:rsid w:val="00776D2F"/>
    <w:rsid w:val="00780800"/>
    <w:rsid w:val="007811DD"/>
    <w:rsid w:val="00781450"/>
    <w:rsid w:val="007826DE"/>
    <w:rsid w:val="00783048"/>
    <w:rsid w:val="007834E3"/>
    <w:rsid w:val="0078530F"/>
    <w:rsid w:val="00786472"/>
    <w:rsid w:val="00791497"/>
    <w:rsid w:val="007915E9"/>
    <w:rsid w:val="00791939"/>
    <w:rsid w:val="00792BE9"/>
    <w:rsid w:val="00794708"/>
    <w:rsid w:val="00796200"/>
    <w:rsid w:val="00796742"/>
    <w:rsid w:val="00797694"/>
    <w:rsid w:val="007A0C3B"/>
    <w:rsid w:val="007A2F64"/>
    <w:rsid w:val="007A3394"/>
    <w:rsid w:val="007A4E10"/>
    <w:rsid w:val="007A6852"/>
    <w:rsid w:val="007A6DAD"/>
    <w:rsid w:val="007B006C"/>
    <w:rsid w:val="007B0677"/>
    <w:rsid w:val="007B09B1"/>
    <w:rsid w:val="007B0F47"/>
    <w:rsid w:val="007B13E1"/>
    <w:rsid w:val="007B1D23"/>
    <w:rsid w:val="007B1E2A"/>
    <w:rsid w:val="007B696A"/>
    <w:rsid w:val="007B7DF4"/>
    <w:rsid w:val="007C21D8"/>
    <w:rsid w:val="007C284D"/>
    <w:rsid w:val="007C577B"/>
    <w:rsid w:val="007C6E23"/>
    <w:rsid w:val="007D06FB"/>
    <w:rsid w:val="007D2CF3"/>
    <w:rsid w:val="007D397F"/>
    <w:rsid w:val="007D3E7E"/>
    <w:rsid w:val="007D614B"/>
    <w:rsid w:val="007D6A96"/>
    <w:rsid w:val="007D703D"/>
    <w:rsid w:val="007D7318"/>
    <w:rsid w:val="007D7C5A"/>
    <w:rsid w:val="007D7D15"/>
    <w:rsid w:val="007E0469"/>
    <w:rsid w:val="007E5E1D"/>
    <w:rsid w:val="007F0690"/>
    <w:rsid w:val="007F0707"/>
    <w:rsid w:val="007F0E2E"/>
    <w:rsid w:val="007F1AA7"/>
    <w:rsid w:val="007F40B4"/>
    <w:rsid w:val="007F4F85"/>
    <w:rsid w:val="00801A13"/>
    <w:rsid w:val="00801ABD"/>
    <w:rsid w:val="008074AA"/>
    <w:rsid w:val="0080758A"/>
    <w:rsid w:val="008076EE"/>
    <w:rsid w:val="00807A1F"/>
    <w:rsid w:val="008115C9"/>
    <w:rsid w:val="008115EB"/>
    <w:rsid w:val="0081170A"/>
    <w:rsid w:val="0081278C"/>
    <w:rsid w:val="008127A7"/>
    <w:rsid w:val="008128C4"/>
    <w:rsid w:val="00812F22"/>
    <w:rsid w:val="0081375A"/>
    <w:rsid w:val="00816991"/>
    <w:rsid w:val="00816F9E"/>
    <w:rsid w:val="008172E5"/>
    <w:rsid w:val="008208F7"/>
    <w:rsid w:val="008220EB"/>
    <w:rsid w:val="0082225F"/>
    <w:rsid w:val="0082423E"/>
    <w:rsid w:val="00826451"/>
    <w:rsid w:val="00830416"/>
    <w:rsid w:val="00830788"/>
    <w:rsid w:val="00831207"/>
    <w:rsid w:val="008357E6"/>
    <w:rsid w:val="00835817"/>
    <w:rsid w:val="00837596"/>
    <w:rsid w:val="008415B7"/>
    <w:rsid w:val="00841756"/>
    <w:rsid w:val="00841BA3"/>
    <w:rsid w:val="008445EC"/>
    <w:rsid w:val="008450F2"/>
    <w:rsid w:val="00845926"/>
    <w:rsid w:val="008477AE"/>
    <w:rsid w:val="00852B46"/>
    <w:rsid w:val="00853368"/>
    <w:rsid w:val="0085435A"/>
    <w:rsid w:val="00854904"/>
    <w:rsid w:val="00854B3A"/>
    <w:rsid w:val="0085535B"/>
    <w:rsid w:val="00855739"/>
    <w:rsid w:val="008569D9"/>
    <w:rsid w:val="00857B25"/>
    <w:rsid w:val="0086138E"/>
    <w:rsid w:val="00861C80"/>
    <w:rsid w:val="00861DF5"/>
    <w:rsid w:val="00863EB6"/>
    <w:rsid w:val="008658F4"/>
    <w:rsid w:val="00867236"/>
    <w:rsid w:val="00867E58"/>
    <w:rsid w:val="00873CF9"/>
    <w:rsid w:val="00876FD3"/>
    <w:rsid w:val="00877C5D"/>
    <w:rsid w:val="0088052F"/>
    <w:rsid w:val="00880D4C"/>
    <w:rsid w:val="008831FC"/>
    <w:rsid w:val="00884F9F"/>
    <w:rsid w:val="008901B4"/>
    <w:rsid w:val="00890F00"/>
    <w:rsid w:val="008911C2"/>
    <w:rsid w:val="008936CA"/>
    <w:rsid w:val="00893DE7"/>
    <w:rsid w:val="00894879"/>
    <w:rsid w:val="00894AB5"/>
    <w:rsid w:val="0089723D"/>
    <w:rsid w:val="00897FF5"/>
    <w:rsid w:val="008A2239"/>
    <w:rsid w:val="008A5C37"/>
    <w:rsid w:val="008A7AE1"/>
    <w:rsid w:val="008B2541"/>
    <w:rsid w:val="008B3656"/>
    <w:rsid w:val="008B4ADF"/>
    <w:rsid w:val="008B5A84"/>
    <w:rsid w:val="008C0D61"/>
    <w:rsid w:val="008C17EA"/>
    <w:rsid w:val="008C23F8"/>
    <w:rsid w:val="008C2B14"/>
    <w:rsid w:val="008C302B"/>
    <w:rsid w:val="008C5E83"/>
    <w:rsid w:val="008C70A0"/>
    <w:rsid w:val="008C729D"/>
    <w:rsid w:val="008C7AB0"/>
    <w:rsid w:val="008C7D37"/>
    <w:rsid w:val="008D0BE9"/>
    <w:rsid w:val="008D1008"/>
    <w:rsid w:val="008D1759"/>
    <w:rsid w:val="008D17D9"/>
    <w:rsid w:val="008D47BA"/>
    <w:rsid w:val="008D527E"/>
    <w:rsid w:val="008D5601"/>
    <w:rsid w:val="008D56DE"/>
    <w:rsid w:val="008D762D"/>
    <w:rsid w:val="008E1440"/>
    <w:rsid w:val="008E3C4A"/>
    <w:rsid w:val="008E448C"/>
    <w:rsid w:val="008E5597"/>
    <w:rsid w:val="008E569D"/>
    <w:rsid w:val="008E5F2C"/>
    <w:rsid w:val="008E77CE"/>
    <w:rsid w:val="008F0EE7"/>
    <w:rsid w:val="008F1E9D"/>
    <w:rsid w:val="008F37B5"/>
    <w:rsid w:val="0090145D"/>
    <w:rsid w:val="00901768"/>
    <w:rsid w:val="00901B9A"/>
    <w:rsid w:val="00902E78"/>
    <w:rsid w:val="009053F5"/>
    <w:rsid w:val="0090771D"/>
    <w:rsid w:val="00910C66"/>
    <w:rsid w:val="00910E87"/>
    <w:rsid w:val="00913A5D"/>
    <w:rsid w:val="009141FF"/>
    <w:rsid w:val="00914232"/>
    <w:rsid w:val="009149B5"/>
    <w:rsid w:val="00915A41"/>
    <w:rsid w:val="009174EA"/>
    <w:rsid w:val="009202B4"/>
    <w:rsid w:val="00920FCD"/>
    <w:rsid w:val="009216A9"/>
    <w:rsid w:val="009222B5"/>
    <w:rsid w:val="00922D00"/>
    <w:rsid w:val="00923982"/>
    <w:rsid w:val="00923CE7"/>
    <w:rsid w:val="00924406"/>
    <w:rsid w:val="00925234"/>
    <w:rsid w:val="00925DA2"/>
    <w:rsid w:val="00927723"/>
    <w:rsid w:val="009303CF"/>
    <w:rsid w:val="009337FF"/>
    <w:rsid w:val="00933DAA"/>
    <w:rsid w:val="00934825"/>
    <w:rsid w:val="00934A8C"/>
    <w:rsid w:val="0093676F"/>
    <w:rsid w:val="00937C1A"/>
    <w:rsid w:val="00942C66"/>
    <w:rsid w:val="00945237"/>
    <w:rsid w:val="00950C8B"/>
    <w:rsid w:val="00953788"/>
    <w:rsid w:val="00954971"/>
    <w:rsid w:val="00955693"/>
    <w:rsid w:val="00962660"/>
    <w:rsid w:val="009629C4"/>
    <w:rsid w:val="00962C60"/>
    <w:rsid w:val="009631EE"/>
    <w:rsid w:val="0096420C"/>
    <w:rsid w:val="00964AFA"/>
    <w:rsid w:val="00966E34"/>
    <w:rsid w:val="00967A8B"/>
    <w:rsid w:val="00970043"/>
    <w:rsid w:val="00970B19"/>
    <w:rsid w:val="00973F69"/>
    <w:rsid w:val="00974396"/>
    <w:rsid w:val="009756D3"/>
    <w:rsid w:val="00975C2E"/>
    <w:rsid w:val="00976903"/>
    <w:rsid w:val="00976CD7"/>
    <w:rsid w:val="00980534"/>
    <w:rsid w:val="00980D64"/>
    <w:rsid w:val="00980FA9"/>
    <w:rsid w:val="00991402"/>
    <w:rsid w:val="0099428D"/>
    <w:rsid w:val="00995174"/>
    <w:rsid w:val="00995D01"/>
    <w:rsid w:val="00997603"/>
    <w:rsid w:val="009A0335"/>
    <w:rsid w:val="009A0ECB"/>
    <w:rsid w:val="009A23BA"/>
    <w:rsid w:val="009A4481"/>
    <w:rsid w:val="009A4AD5"/>
    <w:rsid w:val="009B1DAE"/>
    <w:rsid w:val="009B2CB8"/>
    <w:rsid w:val="009B4151"/>
    <w:rsid w:val="009B4F8B"/>
    <w:rsid w:val="009C31E1"/>
    <w:rsid w:val="009C401C"/>
    <w:rsid w:val="009C510F"/>
    <w:rsid w:val="009C5BE7"/>
    <w:rsid w:val="009D12AE"/>
    <w:rsid w:val="009D35F7"/>
    <w:rsid w:val="009D48CD"/>
    <w:rsid w:val="009D4FDD"/>
    <w:rsid w:val="009D51A9"/>
    <w:rsid w:val="009D61B6"/>
    <w:rsid w:val="009D7DA5"/>
    <w:rsid w:val="009E2264"/>
    <w:rsid w:val="009E4505"/>
    <w:rsid w:val="009E7F9A"/>
    <w:rsid w:val="009F07FB"/>
    <w:rsid w:val="009F0C24"/>
    <w:rsid w:val="009F11CF"/>
    <w:rsid w:val="009F17C8"/>
    <w:rsid w:val="009F4033"/>
    <w:rsid w:val="009F44FD"/>
    <w:rsid w:val="00A0235B"/>
    <w:rsid w:val="00A02B65"/>
    <w:rsid w:val="00A0372B"/>
    <w:rsid w:val="00A03D0E"/>
    <w:rsid w:val="00A04B35"/>
    <w:rsid w:val="00A05657"/>
    <w:rsid w:val="00A059CE"/>
    <w:rsid w:val="00A061BA"/>
    <w:rsid w:val="00A1097F"/>
    <w:rsid w:val="00A14455"/>
    <w:rsid w:val="00A152B5"/>
    <w:rsid w:val="00A16B17"/>
    <w:rsid w:val="00A20956"/>
    <w:rsid w:val="00A22810"/>
    <w:rsid w:val="00A22EA0"/>
    <w:rsid w:val="00A23244"/>
    <w:rsid w:val="00A269C3"/>
    <w:rsid w:val="00A26BB0"/>
    <w:rsid w:val="00A26D36"/>
    <w:rsid w:val="00A27206"/>
    <w:rsid w:val="00A32C40"/>
    <w:rsid w:val="00A35A96"/>
    <w:rsid w:val="00A36E1C"/>
    <w:rsid w:val="00A45203"/>
    <w:rsid w:val="00A45937"/>
    <w:rsid w:val="00A463FF"/>
    <w:rsid w:val="00A47BB3"/>
    <w:rsid w:val="00A52BB6"/>
    <w:rsid w:val="00A53D4A"/>
    <w:rsid w:val="00A558F9"/>
    <w:rsid w:val="00A576C3"/>
    <w:rsid w:val="00A61D11"/>
    <w:rsid w:val="00A63F35"/>
    <w:rsid w:val="00A6574E"/>
    <w:rsid w:val="00A668AF"/>
    <w:rsid w:val="00A67587"/>
    <w:rsid w:val="00A67C1A"/>
    <w:rsid w:val="00A704DE"/>
    <w:rsid w:val="00A708E9"/>
    <w:rsid w:val="00A73D20"/>
    <w:rsid w:val="00A73FCA"/>
    <w:rsid w:val="00A743CD"/>
    <w:rsid w:val="00A744F4"/>
    <w:rsid w:val="00A74EB3"/>
    <w:rsid w:val="00A77D8C"/>
    <w:rsid w:val="00A80280"/>
    <w:rsid w:val="00A816AB"/>
    <w:rsid w:val="00A82E0B"/>
    <w:rsid w:val="00A839C2"/>
    <w:rsid w:val="00A86561"/>
    <w:rsid w:val="00A900A0"/>
    <w:rsid w:val="00A938D3"/>
    <w:rsid w:val="00A96CD5"/>
    <w:rsid w:val="00A974B4"/>
    <w:rsid w:val="00AA0966"/>
    <w:rsid w:val="00AA09D1"/>
    <w:rsid w:val="00AA0D8D"/>
    <w:rsid w:val="00AA4410"/>
    <w:rsid w:val="00AA6958"/>
    <w:rsid w:val="00AA787D"/>
    <w:rsid w:val="00AA7D29"/>
    <w:rsid w:val="00AB1A26"/>
    <w:rsid w:val="00AB1FD7"/>
    <w:rsid w:val="00AB7716"/>
    <w:rsid w:val="00AB782E"/>
    <w:rsid w:val="00AB7F05"/>
    <w:rsid w:val="00AC20AA"/>
    <w:rsid w:val="00AC21C1"/>
    <w:rsid w:val="00AC2667"/>
    <w:rsid w:val="00AC2D81"/>
    <w:rsid w:val="00AC2F56"/>
    <w:rsid w:val="00AC42B3"/>
    <w:rsid w:val="00AC45AF"/>
    <w:rsid w:val="00AC4A58"/>
    <w:rsid w:val="00AC535B"/>
    <w:rsid w:val="00AC5AA1"/>
    <w:rsid w:val="00AD09F5"/>
    <w:rsid w:val="00AD1BDF"/>
    <w:rsid w:val="00AD2A09"/>
    <w:rsid w:val="00AD37B4"/>
    <w:rsid w:val="00AD3837"/>
    <w:rsid w:val="00AD41EA"/>
    <w:rsid w:val="00AD5C60"/>
    <w:rsid w:val="00AD5E9A"/>
    <w:rsid w:val="00AD6EB7"/>
    <w:rsid w:val="00AE14D0"/>
    <w:rsid w:val="00AE392C"/>
    <w:rsid w:val="00AE3D6B"/>
    <w:rsid w:val="00AE5096"/>
    <w:rsid w:val="00AE5816"/>
    <w:rsid w:val="00AE5D3F"/>
    <w:rsid w:val="00AE7CE9"/>
    <w:rsid w:val="00AF1210"/>
    <w:rsid w:val="00AF1FE5"/>
    <w:rsid w:val="00AF32BA"/>
    <w:rsid w:val="00AF51CF"/>
    <w:rsid w:val="00AF6136"/>
    <w:rsid w:val="00B00B43"/>
    <w:rsid w:val="00B00DCF"/>
    <w:rsid w:val="00B0133F"/>
    <w:rsid w:val="00B01BB6"/>
    <w:rsid w:val="00B04BB4"/>
    <w:rsid w:val="00B05F8F"/>
    <w:rsid w:val="00B07DE3"/>
    <w:rsid w:val="00B10942"/>
    <w:rsid w:val="00B11318"/>
    <w:rsid w:val="00B12651"/>
    <w:rsid w:val="00B14506"/>
    <w:rsid w:val="00B15AFF"/>
    <w:rsid w:val="00B15D63"/>
    <w:rsid w:val="00B16B3A"/>
    <w:rsid w:val="00B173C8"/>
    <w:rsid w:val="00B21092"/>
    <w:rsid w:val="00B23979"/>
    <w:rsid w:val="00B24F32"/>
    <w:rsid w:val="00B254A0"/>
    <w:rsid w:val="00B25A85"/>
    <w:rsid w:val="00B304C4"/>
    <w:rsid w:val="00B31AE2"/>
    <w:rsid w:val="00B31CCC"/>
    <w:rsid w:val="00B32B62"/>
    <w:rsid w:val="00B36C1D"/>
    <w:rsid w:val="00B36CC3"/>
    <w:rsid w:val="00B378C2"/>
    <w:rsid w:val="00B40EEA"/>
    <w:rsid w:val="00B41B5F"/>
    <w:rsid w:val="00B420CE"/>
    <w:rsid w:val="00B439DF"/>
    <w:rsid w:val="00B462F0"/>
    <w:rsid w:val="00B47D10"/>
    <w:rsid w:val="00B505C9"/>
    <w:rsid w:val="00B5247E"/>
    <w:rsid w:val="00B536EA"/>
    <w:rsid w:val="00B53939"/>
    <w:rsid w:val="00B55E2A"/>
    <w:rsid w:val="00B6125A"/>
    <w:rsid w:val="00B61D78"/>
    <w:rsid w:val="00B61E50"/>
    <w:rsid w:val="00B62136"/>
    <w:rsid w:val="00B6485D"/>
    <w:rsid w:val="00B667A5"/>
    <w:rsid w:val="00B67389"/>
    <w:rsid w:val="00B67B4E"/>
    <w:rsid w:val="00B70C8E"/>
    <w:rsid w:val="00B721A8"/>
    <w:rsid w:val="00B74F35"/>
    <w:rsid w:val="00B77A7E"/>
    <w:rsid w:val="00B81CAA"/>
    <w:rsid w:val="00B82097"/>
    <w:rsid w:val="00B876CF"/>
    <w:rsid w:val="00B93861"/>
    <w:rsid w:val="00B94B2B"/>
    <w:rsid w:val="00BA0541"/>
    <w:rsid w:val="00BA75DB"/>
    <w:rsid w:val="00BA7B14"/>
    <w:rsid w:val="00BA7EEB"/>
    <w:rsid w:val="00BB06DF"/>
    <w:rsid w:val="00BB21ED"/>
    <w:rsid w:val="00BB2DCB"/>
    <w:rsid w:val="00BB5CD2"/>
    <w:rsid w:val="00BB7D83"/>
    <w:rsid w:val="00BC109A"/>
    <w:rsid w:val="00BC1427"/>
    <w:rsid w:val="00BC1F43"/>
    <w:rsid w:val="00BC213C"/>
    <w:rsid w:val="00BC3442"/>
    <w:rsid w:val="00BC38AA"/>
    <w:rsid w:val="00BC3A5D"/>
    <w:rsid w:val="00BC4308"/>
    <w:rsid w:val="00BC5A24"/>
    <w:rsid w:val="00BD31F1"/>
    <w:rsid w:val="00BD5E03"/>
    <w:rsid w:val="00BE0B63"/>
    <w:rsid w:val="00BE4AAA"/>
    <w:rsid w:val="00BE4DA5"/>
    <w:rsid w:val="00BE67CC"/>
    <w:rsid w:val="00BF1C3D"/>
    <w:rsid w:val="00BF233C"/>
    <w:rsid w:val="00BF45BF"/>
    <w:rsid w:val="00BF474E"/>
    <w:rsid w:val="00BF52FC"/>
    <w:rsid w:val="00BF58A1"/>
    <w:rsid w:val="00BF5D12"/>
    <w:rsid w:val="00BF6F15"/>
    <w:rsid w:val="00C000B7"/>
    <w:rsid w:val="00C00265"/>
    <w:rsid w:val="00C01CF7"/>
    <w:rsid w:val="00C0349E"/>
    <w:rsid w:val="00C05C5D"/>
    <w:rsid w:val="00C06135"/>
    <w:rsid w:val="00C1486A"/>
    <w:rsid w:val="00C167AF"/>
    <w:rsid w:val="00C16CD3"/>
    <w:rsid w:val="00C20B92"/>
    <w:rsid w:val="00C22E73"/>
    <w:rsid w:val="00C25252"/>
    <w:rsid w:val="00C30322"/>
    <w:rsid w:val="00C307A7"/>
    <w:rsid w:val="00C32EA9"/>
    <w:rsid w:val="00C33774"/>
    <w:rsid w:val="00C35C7E"/>
    <w:rsid w:val="00C35D11"/>
    <w:rsid w:val="00C36384"/>
    <w:rsid w:val="00C40C6C"/>
    <w:rsid w:val="00C43DAB"/>
    <w:rsid w:val="00C441F7"/>
    <w:rsid w:val="00C4424F"/>
    <w:rsid w:val="00C44B5C"/>
    <w:rsid w:val="00C4578B"/>
    <w:rsid w:val="00C508F5"/>
    <w:rsid w:val="00C50918"/>
    <w:rsid w:val="00C57F28"/>
    <w:rsid w:val="00C61AAB"/>
    <w:rsid w:val="00C64D1E"/>
    <w:rsid w:val="00C66C2A"/>
    <w:rsid w:val="00C674B9"/>
    <w:rsid w:val="00C67ED2"/>
    <w:rsid w:val="00C71E14"/>
    <w:rsid w:val="00C72A35"/>
    <w:rsid w:val="00C72BA7"/>
    <w:rsid w:val="00C75192"/>
    <w:rsid w:val="00C76928"/>
    <w:rsid w:val="00C7735A"/>
    <w:rsid w:val="00C813B3"/>
    <w:rsid w:val="00C83CD4"/>
    <w:rsid w:val="00C875DF"/>
    <w:rsid w:val="00C90679"/>
    <w:rsid w:val="00C906FF"/>
    <w:rsid w:val="00C90FF6"/>
    <w:rsid w:val="00C92D18"/>
    <w:rsid w:val="00C93302"/>
    <w:rsid w:val="00C936A0"/>
    <w:rsid w:val="00C937AC"/>
    <w:rsid w:val="00C941F2"/>
    <w:rsid w:val="00C94D15"/>
    <w:rsid w:val="00C94E94"/>
    <w:rsid w:val="00C9598A"/>
    <w:rsid w:val="00C96E6B"/>
    <w:rsid w:val="00C97F2A"/>
    <w:rsid w:val="00CA1C65"/>
    <w:rsid w:val="00CA2939"/>
    <w:rsid w:val="00CA37C3"/>
    <w:rsid w:val="00CA3B87"/>
    <w:rsid w:val="00CA41CE"/>
    <w:rsid w:val="00CA4888"/>
    <w:rsid w:val="00CA5447"/>
    <w:rsid w:val="00CA57DF"/>
    <w:rsid w:val="00CA6FDD"/>
    <w:rsid w:val="00CA700C"/>
    <w:rsid w:val="00CB1F00"/>
    <w:rsid w:val="00CB20BB"/>
    <w:rsid w:val="00CB3210"/>
    <w:rsid w:val="00CB36B2"/>
    <w:rsid w:val="00CB56FB"/>
    <w:rsid w:val="00CB5A3D"/>
    <w:rsid w:val="00CB78E5"/>
    <w:rsid w:val="00CC0721"/>
    <w:rsid w:val="00CC1256"/>
    <w:rsid w:val="00CC2814"/>
    <w:rsid w:val="00CC3AEF"/>
    <w:rsid w:val="00CC51AF"/>
    <w:rsid w:val="00CC6332"/>
    <w:rsid w:val="00CC7DC8"/>
    <w:rsid w:val="00CD17A6"/>
    <w:rsid w:val="00CD3753"/>
    <w:rsid w:val="00CD3AB0"/>
    <w:rsid w:val="00CD431C"/>
    <w:rsid w:val="00CD560C"/>
    <w:rsid w:val="00CD5C14"/>
    <w:rsid w:val="00CE18A7"/>
    <w:rsid w:val="00CE2168"/>
    <w:rsid w:val="00CE22E1"/>
    <w:rsid w:val="00CE30DB"/>
    <w:rsid w:val="00CE3EC7"/>
    <w:rsid w:val="00CE7921"/>
    <w:rsid w:val="00CF1B0D"/>
    <w:rsid w:val="00CF2327"/>
    <w:rsid w:val="00CF2490"/>
    <w:rsid w:val="00CF3DBA"/>
    <w:rsid w:val="00CF46F4"/>
    <w:rsid w:val="00CF4D0D"/>
    <w:rsid w:val="00CF59BF"/>
    <w:rsid w:val="00CF5E0D"/>
    <w:rsid w:val="00CF7478"/>
    <w:rsid w:val="00CF7F0B"/>
    <w:rsid w:val="00D0152F"/>
    <w:rsid w:val="00D0206D"/>
    <w:rsid w:val="00D02FD9"/>
    <w:rsid w:val="00D03DCF"/>
    <w:rsid w:val="00D03E59"/>
    <w:rsid w:val="00D04E49"/>
    <w:rsid w:val="00D0525D"/>
    <w:rsid w:val="00D14E91"/>
    <w:rsid w:val="00D170E8"/>
    <w:rsid w:val="00D20B23"/>
    <w:rsid w:val="00D22A05"/>
    <w:rsid w:val="00D2358A"/>
    <w:rsid w:val="00D25D5D"/>
    <w:rsid w:val="00D27175"/>
    <w:rsid w:val="00D3089B"/>
    <w:rsid w:val="00D30DCE"/>
    <w:rsid w:val="00D32CE0"/>
    <w:rsid w:val="00D3584A"/>
    <w:rsid w:val="00D373B7"/>
    <w:rsid w:val="00D40482"/>
    <w:rsid w:val="00D4071F"/>
    <w:rsid w:val="00D4096A"/>
    <w:rsid w:val="00D44030"/>
    <w:rsid w:val="00D44E5F"/>
    <w:rsid w:val="00D507E8"/>
    <w:rsid w:val="00D512EB"/>
    <w:rsid w:val="00D525F9"/>
    <w:rsid w:val="00D52C0E"/>
    <w:rsid w:val="00D55015"/>
    <w:rsid w:val="00D55135"/>
    <w:rsid w:val="00D562EF"/>
    <w:rsid w:val="00D564F1"/>
    <w:rsid w:val="00D57552"/>
    <w:rsid w:val="00D60FA7"/>
    <w:rsid w:val="00D624FD"/>
    <w:rsid w:val="00D62C58"/>
    <w:rsid w:val="00D6567E"/>
    <w:rsid w:val="00D660DC"/>
    <w:rsid w:val="00D667F0"/>
    <w:rsid w:val="00D67EBD"/>
    <w:rsid w:val="00D7183F"/>
    <w:rsid w:val="00D72665"/>
    <w:rsid w:val="00D7274E"/>
    <w:rsid w:val="00D729D0"/>
    <w:rsid w:val="00D72DC3"/>
    <w:rsid w:val="00D74982"/>
    <w:rsid w:val="00D76BEB"/>
    <w:rsid w:val="00D773EE"/>
    <w:rsid w:val="00D776C7"/>
    <w:rsid w:val="00D80A88"/>
    <w:rsid w:val="00D81D46"/>
    <w:rsid w:val="00D838FC"/>
    <w:rsid w:val="00D8424F"/>
    <w:rsid w:val="00D8461B"/>
    <w:rsid w:val="00D858E5"/>
    <w:rsid w:val="00D87BDE"/>
    <w:rsid w:val="00D87C8A"/>
    <w:rsid w:val="00D87EAA"/>
    <w:rsid w:val="00D927DD"/>
    <w:rsid w:val="00D96319"/>
    <w:rsid w:val="00DA03E5"/>
    <w:rsid w:val="00DA14D2"/>
    <w:rsid w:val="00DA1B10"/>
    <w:rsid w:val="00DA1B31"/>
    <w:rsid w:val="00DA25A4"/>
    <w:rsid w:val="00DA78A7"/>
    <w:rsid w:val="00DA7D31"/>
    <w:rsid w:val="00DB040B"/>
    <w:rsid w:val="00DB1D11"/>
    <w:rsid w:val="00DB1FAA"/>
    <w:rsid w:val="00DB5457"/>
    <w:rsid w:val="00DB59B1"/>
    <w:rsid w:val="00DB5F85"/>
    <w:rsid w:val="00DB74F5"/>
    <w:rsid w:val="00DC074C"/>
    <w:rsid w:val="00DC26A3"/>
    <w:rsid w:val="00DC2AE0"/>
    <w:rsid w:val="00DC3E66"/>
    <w:rsid w:val="00DC7873"/>
    <w:rsid w:val="00DD1262"/>
    <w:rsid w:val="00DD1406"/>
    <w:rsid w:val="00DD1675"/>
    <w:rsid w:val="00DD2517"/>
    <w:rsid w:val="00DD379B"/>
    <w:rsid w:val="00DD41EF"/>
    <w:rsid w:val="00DD7829"/>
    <w:rsid w:val="00DD7ACE"/>
    <w:rsid w:val="00DD7EBC"/>
    <w:rsid w:val="00DE1F6F"/>
    <w:rsid w:val="00DE4373"/>
    <w:rsid w:val="00DE77E9"/>
    <w:rsid w:val="00DE7B07"/>
    <w:rsid w:val="00DF0B12"/>
    <w:rsid w:val="00DF0FAB"/>
    <w:rsid w:val="00DF3326"/>
    <w:rsid w:val="00DF45FC"/>
    <w:rsid w:val="00DF5F23"/>
    <w:rsid w:val="00DF7EAB"/>
    <w:rsid w:val="00E020DE"/>
    <w:rsid w:val="00E06E5F"/>
    <w:rsid w:val="00E10A8D"/>
    <w:rsid w:val="00E115C0"/>
    <w:rsid w:val="00E12F5F"/>
    <w:rsid w:val="00E13FAA"/>
    <w:rsid w:val="00E15F12"/>
    <w:rsid w:val="00E2093E"/>
    <w:rsid w:val="00E21852"/>
    <w:rsid w:val="00E21B21"/>
    <w:rsid w:val="00E2207A"/>
    <w:rsid w:val="00E2365D"/>
    <w:rsid w:val="00E23810"/>
    <w:rsid w:val="00E23EFB"/>
    <w:rsid w:val="00E336FC"/>
    <w:rsid w:val="00E41A5A"/>
    <w:rsid w:val="00E435BF"/>
    <w:rsid w:val="00E43F08"/>
    <w:rsid w:val="00E45296"/>
    <w:rsid w:val="00E46688"/>
    <w:rsid w:val="00E50102"/>
    <w:rsid w:val="00E506E5"/>
    <w:rsid w:val="00E50D7A"/>
    <w:rsid w:val="00E52C4D"/>
    <w:rsid w:val="00E53C9A"/>
    <w:rsid w:val="00E55650"/>
    <w:rsid w:val="00E57BB7"/>
    <w:rsid w:val="00E57E27"/>
    <w:rsid w:val="00E602F5"/>
    <w:rsid w:val="00E6234A"/>
    <w:rsid w:val="00E6292E"/>
    <w:rsid w:val="00E62CD6"/>
    <w:rsid w:val="00E639A7"/>
    <w:rsid w:val="00E64F2A"/>
    <w:rsid w:val="00E651AC"/>
    <w:rsid w:val="00E6537B"/>
    <w:rsid w:val="00E65906"/>
    <w:rsid w:val="00E67B3C"/>
    <w:rsid w:val="00E70F2F"/>
    <w:rsid w:val="00E70FA4"/>
    <w:rsid w:val="00E71A89"/>
    <w:rsid w:val="00E735A4"/>
    <w:rsid w:val="00E74050"/>
    <w:rsid w:val="00E7570A"/>
    <w:rsid w:val="00E75A28"/>
    <w:rsid w:val="00E75F1C"/>
    <w:rsid w:val="00E766E6"/>
    <w:rsid w:val="00E80C9A"/>
    <w:rsid w:val="00E83E68"/>
    <w:rsid w:val="00E85500"/>
    <w:rsid w:val="00E85B07"/>
    <w:rsid w:val="00E85FDC"/>
    <w:rsid w:val="00E87334"/>
    <w:rsid w:val="00E913CA"/>
    <w:rsid w:val="00E91468"/>
    <w:rsid w:val="00E93AF2"/>
    <w:rsid w:val="00E94E4B"/>
    <w:rsid w:val="00E94EA1"/>
    <w:rsid w:val="00E95A78"/>
    <w:rsid w:val="00E96398"/>
    <w:rsid w:val="00EA23EA"/>
    <w:rsid w:val="00EA3621"/>
    <w:rsid w:val="00EA4207"/>
    <w:rsid w:val="00EA6408"/>
    <w:rsid w:val="00EA7FC9"/>
    <w:rsid w:val="00EB06AD"/>
    <w:rsid w:val="00EB0755"/>
    <w:rsid w:val="00EB2D03"/>
    <w:rsid w:val="00EB37DA"/>
    <w:rsid w:val="00EB422E"/>
    <w:rsid w:val="00EB431C"/>
    <w:rsid w:val="00EB5368"/>
    <w:rsid w:val="00EB696F"/>
    <w:rsid w:val="00EB6FB9"/>
    <w:rsid w:val="00EB79CD"/>
    <w:rsid w:val="00EB7E2C"/>
    <w:rsid w:val="00EC39C9"/>
    <w:rsid w:val="00EC5C1B"/>
    <w:rsid w:val="00EC7327"/>
    <w:rsid w:val="00EC7A06"/>
    <w:rsid w:val="00ED0B87"/>
    <w:rsid w:val="00ED0C96"/>
    <w:rsid w:val="00ED1CA2"/>
    <w:rsid w:val="00ED3A0E"/>
    <w:rsid w:val="00ED4978"/>
    <w:rsid w:val="00ED4C1B"/>
    <w:rsid w:val="00ED58AD"/>
    <w:rsid w:val="00ED67D0"/>
    <w:rsid w:val="00EE091A"/>
    <w:rsid w:val="00EE21C8"/>
    <w:rsid w:val="00EE69A1"/>
    <w:rsid w:val="00EF1862"/>
    <w:rsid w:val="00EF4108"/>
    <w:rsid w:val="00EF6200"/>
    <w:rsid w:val="00EF6503"/>
    <w:rsid w:val="00EF6CDD"/>
    <w:rsid w:val="00EF71A2"/>
    <w:rsid w:val="00F0003D"/>
    <w:rsid w:val="00F00821"/>
    <w:rsid w:val="00F00D28"/>
    <w:rsid w:val="00F02291"/>
    <w:rsid w:val="00F02E87"/>
    <w:rsid w:val="00F034EB"/>
    <w:rsid w:val="00F046DE"/>
    <w:rsid w:val="00F04EB0"/>
    <w:rsid w:val="00F04F3B"/>
    <w:rsid w:val="00F10312"/>
    <w:rsid w:val="00F10E8C"/>
    <w:rsid w:val="00F10EC4"/>
    <w:rsid w:val="00F11A8C"/>
    <w:rsid w:val="00F13485"/>
    <w:rsid w:val="00F136E5"/>
    <w:rsid w:val="00F1407F"/>
    <w:rsid w:val="00F143DA"/>
    <w:rsid w:val="00F164CB"/>
    <w:rsid w:val="00F213FE"/>
    <w:rsid w:val="00F219E5"/>
    <w:rsid w:val="00F2299E"/>
    <w:rsid w:val="00F22CB1"/>
    <w:rsid w:val="00F22D03"/>
    <w:rsid w:val="00F262D4"/>
    <w:rsid w:val="00F3146E"/>
    <w:rsid w:val="00F32E39"/>
    <w:rsid w:val="00F337CE"/>
    <w:rsid w:val="00F34CD5"/>
    <w:rsid w:val="00F36864"/>
    <w:rsid w:val="00F40A64"/>
    <w:rsid w:val="00F40ADD"/>
    <w:rsid w:val="00F40F8C"/>
    <w:rsid w:val="00F42098"/>
    <w:rsid w:val="00F468A0"/>
    <w:rsid w:val="00F46ED0"/>
    <w:rsid w:val="00F50B93"/>
    <w:rsid w:val="00F50D26"/>
    <w:rsid w:val="00F524F3"/>
    <w:rsid w:val="00F55035"/>
    <w:rsid w:val="00F551B6"/>
    <w:rsid w:val="00F6121F"/>
    <w:rsid w:val="00F61975"/>
    <w:rsid w:val="00F62031"/>
    <w:rsid w:val="00F62107"/>
    <w:rsid w:val="00F64180"/>
    <w:rsid w:val="00F64356"/>
    <w:rsid w:val="00F67A6C"/>
    <w:rsid w:val="00F706E9"/>
    <w:rsid w:val="00F72D6C"/>
    <w:rsid w:val="00F72E75"/>
    <w:rsid w:val="00F75667"/>
    <w:rsid w:val="00F75D41"/>
    <w:rsid w:val="00F76877"/>
    <w:rsid w:val="00F81C5A"/>
    <w:rsid w:val="00F81CE3"/>
    <w:rsid w:val="00F82D02"/>
    <w:rsid w:val="00F82FC0"/>
    <w:rsid w:val="00F83E29"/>
    <w:rsid w:val="00F84B3E"/>
    <w:rsid w:val="00F87801"/>
    <w:rsid w:val="00F929F1"/>
    <w:rsid w:val="00F9306C"/>
    <w:rsid w:val="00F955C2"/>
    <w:rsid w:val="00F97513"/>
    <w:rsid w:val="00F97F9A"/>
    <w:rsid w:val="00FA01A4"/>
    <w:rsid w:val="00FA1175"/>
    <w:rsid w:val="00FA1AB2"/>
    <w:rsid w:val="00FA3829"/>
    <w:rsid w:val="00FA4A7C"/>
    <w:rsid w:val="00FA4EF9"/>
    <w:rsid w:val="00FA5AE7"/>
    <w:rsid w:val="00FA6131"/>
    <w:rsid w:val="00FA6BB7"/>
    <w:rsid w:val="00FB0BC7"/>
    <w:rsid w:val="00FB1E85"/>
    <w:rsid w:val="00FB44AE"/>
    <w:rsid w:val="00FB4819"/>
    <w:rsid w:val="00FB7496"/>
    <w:rsid w:val="00FB76D5"/>
    <w:rsid w:val="00FC033A"/>
    <w:rsid w:val="00FC2B30"/>
    <w:rsid w:val="00FC2EED"/>
    <w:rsid w:val="00FC5A05"/>
    <w:rsid w:val="00FD0181"/>
    <w:rsid w:val="00FD14DE"/>
    <w:rsid w:val="00FD4134"/>
    <w:rsid w:val="00FD446C"/>
    <w:rsid w:val="00FD62F3"/>
    <w:rsid w:val="00FD6C34"/>
    <w:rsid w:val="00FE3FC2"/>
    <w:rsid w:val="00FE7D3D"/>
    <w:rsid w:val="00FE7D4D"/>
    <w:rsid w:val="00FE7E9D"/>
    <w:rsid w:val="00FF033E"/>
    <w:rsid w:val="00FF3A33"/>
    <w:rsid w:val="00FF7D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91600A"/>
  <w15:docId w15:val="{66AF7D11-7DBB-42A0-A471-7B4F89A81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7B5B"/>
    <w:pPr>
      <w:widowControl w:val="0"/>
      <w:spacing w:after="60" w:line="240" w:lineRule="atLeast"/>
    </w:pPr>
    <w:rPr>
      <w:rFonts w:ascii="Arial" w:hAnsi="Arial"/>
      <w:sz w:val="18"/>
    </w:rPr>
  </w:style>
  <w:style w:type="paragraph" w:styleId="Heading1">
    <w:name w:val="heading 1"/>
    <w:basedOn w:val="Normal"/>
    <w:next w:val="Heading2"/>
    <w:link w:val="Heading1Char"/>
    <w:qFormat/>
    <w:rsid w:val="00F75667"/>
    <w:pPr>
      <w:keepNext/>
      <w:numPr>
        <w:numId w:val="1"/>
      </w:numPr>
      <w:tabs>
        <w:tab w:val="left" w:pos="709"/>
      </w:tabs>
      <w:spacing w:before="240" w:after="120"/>
      <w:outlineLvl w:val="0"/>
    </w:pPr>
    <w:rPr>
      <w:rFonts w:ascii="Arial Fett" w:hAnsi="Arial Fett" w:cs="Arial"/>
      <w:b/>
      <w:bCs/>
      <w:szCs w:val="32"/>
    </w:rPr>
  </w:style>
  <w:style w:type="paragraph" w:styleId="Heading2">
    <w:name w:val="heading 2"/>
    <w:basedOn w:val="Normal"/>
    <w:next w:val="BodyText"/>
    <w:qFormat/>
    <w:rsid w:val="00F75667"/>
    <w:pPr>
      <w:keepNext/>
      <w:numPr>
        <w:ilvl w:val="1"/>
        <w:numId w:val="1"/>
      </w:numPr>
      <w:tabs>
        <w:tab w:val="left" w:pos="709"/>
      </w:tabs>
      <w:spacing w:before="120"/>
      <w:outlineLvl w:val="1"/>
    </w:pPr>
    <w:rPr>
      <w:rFonts w:cs="Arial"/>
      <w:b/>
      <w:bCs/>
      <w:iCs/>
      <w:szCs w:val="18"/>
    </w:rPr>
  </w:style>
  <w:style w:type="paragraph" w:styleId="Heading3">
    <w:name w:val="heading 3"/>
    <w:basedOn w:val="Normal"/>
    <w:next w:val="Normal"/>
    <w:qFormat/>
    <w:rsid w:val="00F75667"/>
    <w:pPr>
      <w:keepNext/>
      <w:numPr>
        <w:ilvl w:val="2"/>
        <w:numId w:val="1"/>
      </w:numPr>
      <w:tabs>
        <w:tab w:val="clear" w:pos="1640"/>
        <w:tab w:val="left" w:pos="709"/>
      </w:tabs>
      <w:spacing w:before="120"/>
      <w:ind w:left="709" w:hanging="709"/>
      <w:outlineLvl w:val="2"/>
    </w:pPr>
    <w:rPr>
      <w:rFonts w:ascii="Arial Fett" w:hAnsi="Arial Fett" w:cs="Arial"/>
      <w:b/>
      <w:bCs/>
      <w:sz w:val="20"/>
      <w:szCs w:val="18"/>
    </w:rPr>
  </w:style>
  <w:style w:type="paragraph" w:styleId="Heading4">
    <w:name w:val="heading 4"/>
    <w:basedOn w:val="Normal"/>
    <w:next w:val="Normal"/>
    <w:qFormat/>
    <w:rsid w:val="00F75667"/>
    <w:pPr>
      <w:numPr>
        <w:ilvl w:val="3"/>
        <w:numId w:val="1"/>
      </w:numPr>
      <w:tabs>
        <w:tab w:val="clear" w:pos="1213"/>
        <w:tab w:val="left" w:pos="709"/>
      </w:tabs>
      <w:ind w:left="709" w:hanging="709"/>
      <w:outlineLvl w:val="3"/>
    </w:pPr>
    <w:rPr>
      <w:rFonts w:ascii="Arial Fett" w:hAnsi="Arial Fett"/>
      <w:b/>
      <w:szCs w:val="22"/>
    </w:rPr>
  </w:style>
  <w:style w:type="paragraph" w:styleId="Heading5">
    <w:name w:val="heading 5"/>
    <w:basedOn w:val="Normal"/>
    <w:next w:val="Normal"/>
    <w:uiPriority w:val="99"/>
    <w:qFormat/>
    <w:pPr>
      <w:keepNext/>
      <w:jc w:val="center"/>
      <w:outlineLvl w:val="4"/>
    </w:pPr>
    <w:rPr>
      <w:b/>
      <w:bCs/>
    </w:rPr>
  </w:style>
  <w:style w:type="paragraph" w:styleId="Heading6">
    <w:name w:val="heading 6"/>
    <w:basedOn w:val="Normal"/>
    <w:next w:val="Normal"/>
    <w:qFormat/>
    <w:pPr>
      <w:keepNext/>
      <w:tabs>
        <w:tab w:val="left" w:pos="1276"/>
        <w:tab w:val="left" w:pos="1701"/>
      </w:tabs>
      <w:spacing w:before="60"/>
      <w:ind w:left="709" w:right="-567" w:hanging="709"/>
      <w:outlineLvl w:val="5"/>
    </w:pPr>
    <w:rPr>
      <w:b/>
    </w:rPr>
  </w:style>
  <w:style w:type="paragraph" w:styleId="Heading7">
    <w:name w:val="heading 7"/>
    <w:basedOn w:val="Normal"/>
    <w:next w:val="Normal"/>
    <w:qFormat/>
    <w:pPr>
      <w:tabs>
        <w:tab w:val="num" w:pos="1296"/>
      </w:tabs>
      <w:spacing w:before="240"/>
      <w:ind w:left="1296" w:hanging="1296"/>
      <w:outlineLvl w:val="6"/>
    </w:pPr>
    <w:rPr>
      <w:rFonts w:ascii="Times New Roman" w:hAnsi="Times New Roman"/>
      <w:sz w:val="24"/>
      <w:szCs w:val="24"/>
      <w:lang w:val="en-US"/>
    </w:rPr>
  </w:style>
  <w:style w:type="paragraph" w:styleId="Heading8">
    <w:name w:val="heading 8"/>
    <w:basedOn w:val="Normal"/>
    <w:next w:val="Normal"/>
    <w:qFormat/>
    <w:pPr>
      <w:tabs>
        <w:tab w:val="num" w:pos="1440"/>
      </w:tabs>
      <w:spacing w:before="240"/>
      <w:ind w:left="1440" w:hanging="1440"/>
      <w:outlineLvl w:val="7"/>
    </w:pPr>
    <w:rPr>
      <w:rFonts w:ascii="Times New Roman" w:hAnsi="Times New Roman"/>
      <w:i/>
      <w:iCs/>
      <w:sz w:val="24"/>
      <w:szCs w:val="24"/>
      <w:lang w:val="en-US"/>
    </w:rPr>
  </w:style>
  <w:style w:type="paragraph" w:styleId="Heading9">
    <w:name w:val="heading 9"/>
    <w:basedOn w:val="Normal"/>
    <w:next w:val="Normal"/>
    <w:qFormat/>
    <w:pPr>
      <w:tabs>
        <w:tab w:val="num" w:pos="1584"/>
      </w:tabs>
      <w:spacing w:before="240"/>
      <w:ind w:left="1584" w:hanging="1584"/>
      <w:outlineLvl w:val="8"/>
    </w:pPr>
    <w:rPr>
      <w:rFonts w:cs="Arial"/>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before="60"/>
      <w:jc w:val="both"/>
    </w:pPr>
  </w:style>
  <w:style w:type="paragraph" w:styleId="Header">
    <w:name w:val="header"/>
    <w:basedOn w:val="Normal"/>
    <w:pPr>
      <w:tabs>
        <w:tab w:val="center" w:pos="4536"/>
        <w:tab w:val="right" w:pos="9072"/>
      </w:tabs>
    </w:pPr>
  </w:style>
  <w:style w:type="paragraph" w:styleId="Footer">
    <w:name w:val="footer"/>
    <w:basedOn w:val="Normal"/>
    <w:link w:val="FooterChar"/>
    <w:pPr>
      <w:tabs>
        <w:tab w:val="center" w:pos="4536"/>
        <w:tab w:val="right" w:pos="9072"/>
      </w:tabs>
    </w:p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cs="Tahoma"/>
    </w:rPr>
  </w:style>
  <w:style w:type="paragraph" w:styleId="TOC5">
    <w:name w:val="toc 5"/>
    <w:basedOn w:val="Normal"/>
    <w:next w:val="Normal"/>
    <w:autoRedefine/>
    <w:uiPriority w:val="39"/>
    <w:unhideWhenUsed/>
    <w:rsid w:val="00D32CE0"/>
    <w:pPr>
      <w:widowControl/>
      <w:spacing w:after="100" w:line="276" w:lineRule="auto"/>
      <w:ind w:left="880"/>
    </w:pPr>
    <w:rPr>
      <w:rFonts w:cs="Arial"/>
      <w:szCs w:val="18"/>
    </w:rPr>
  </w:style>
  <w:style w:type="paragraph" w:customStyle="1" w:styleId="TextkrperAuswahl3">
    <w:name w:val="Textkörper Auswahl 3"/>
    <w:basedOn w:val="BodyText"/>
    <w:pPr>
      <w:ind w:left="1134" w:hanging="709"/>
      <w:jc w:val="left"/>
    </w:pPr>
  </w:style>
  <w:style w:type="character" w:styleId="Hyperlink">
    <w:name w:val="Hyperlink"/>
    <w:uiPriority w:val="99"/>
    <w:rPr>
      <w:color w:val="0000FF"/>
      <w:u w:val="single"/>
    </w:rPr>
  </w:style>
  <w:style w:type="paragraph" w:styleId="FootnoteText">
    <w:name w:val="footnote text"/>
    <w:basedOn w:val="Normal"/>
    <w:link w:val="FootnoteTextChar"/>
    <w:uiPriority w:val="99"/>
    <w:semiHidden/>
    <w:pPr>
      <w:widowControl/>
      <w:spacing w:line="360" w:lineRule="atLeast"/>
    </w:pPr>
  </w:style>
  <w:style w:type="character" w:styleId="FootnoteReference">
    <w:name w:val="footnote reference"/>
    <w:uiPriority w:val="99"/>
    <w:semiHidden/>
    <w:rPr>
      <w:vertAlign w:val="superscript"/>
    </w:rPr>
  </w:style>
  <w:style w:type="paragraph" w:customStyle="1" w:styleId="Tabellenkopf">
    <w:name w:val="Tabellenkopf"/>
    <w:basedOn w:val="Normal"/>
    <w:next w:val="Spaltennummern"/>
    <w:autoRedefine/>
    <w:uiPriority w:val="99"/>
    <w:pPr>
      <w:keepNext/>
      <w:spacing w:before="120" w:after="120"/>
      <w:jc w:val="center"/>
    </w:pPr>
    <w:rPr>
      <w:rFonts w:cs="Arial"/>
      <w:szCs w:val="18"/>
    </w:rPr>
  </w:style>
  <w:style w:type="paragraph" w:customStyle="1" w:styleId="Spaltennummern">
    <w:name w:val="Spaltennummern"/>
    <w:basedOn w:val="Normal"/>
    <w:next w:val="Normal"/>
    <w:autoRedefine/>
    <w:uiPriority w:val="99"/>
    <w:pPr>
      <w:keepNext/>
      <w:jc w:val="center"/>
    </w:pPr>
    <w:rPr>
      <w:rFonts w:cs="Arial"/>
      <w:sz w:val="16"/>
      <w:szCs w:val="16"/>
    </w:rPr>
  </w:style>
  <w:style w:type="paragraph" w:customStyle="1" w:styleId="Tabellenzeilen">
    <w:name w:val="Tabellenzeilen"/>
    <w:basedOn w:val="Normal"/>
    <w:uiPriority w:val="99"/>
    <w:pPr>
      <w:keepNext/>
      <w:spacing w:before="120" w:after="120"/>
    </w:pPr>
    <w:rPr>
      <w:rFonts w:cs="Arial"/>
      <w:szCs w:val="18"/>
    </w:rPr>
  </w:style>
  <w:style w:type="paragraph" w:customStyle="1" w:styleId="Textkrper-Auswahl">
    <w:name w:val="Textkörper-Auswahl"/>
    <w:basedOn w:val="BodyText"/>
    <w:link w:val="Textkrper-AuswahlZchn"/>
    <w:uiPriority w:val="99"/>
    <w:pPr>
      <w:tabs>
        <w:tab w:val="left" w:pos="709"/>
      </w:tabs>
      <w:ind w:left="709" w:hanging="709"/>
      <w:jc w:val="left"/>
    </w:pPr>
  </w:style>
  <w:style w:type="character" w:customStyle="1" w:styleId="Textkrper-AuswahlZchn">
    <w:name w:val="Textkörper-Auswahl Zchn"/>
    <w:link w:val="Textkrper-Auswahl"/>
    <w:uiPriority w:val="99"/>
    <w:locked/>
    <w:rsid w:val="005015B0"/>
    <w:rPr>
      <w:rFonts w:ascii="Arial" w:hAnsi="Arial"/>
      <w:sz w:val="18"/>
    </w:rPr>
  </w:style>
  <w:style w:type="paragraph" w:customStyle="1" w:styleId="Legende">
    <w:name w:val="Legende"/>
    <w:basedOn w:val="Normal"/>
    <w:autoRedefine/>
    <w:pPr>
      <w:ind w:left="198" w:hanging="198"/>
    </w:pPr>
    <w:rPr>
      <w:rFonts w:cs="Arial"/>
      <w:sz w:val="16"/>
      <w:szCs w:val="18"/>
      <w:lang w:val="en-GB"/>
    </w:rPr>
  </w:style>
  <w:style w:type="character" w:styleId="FollowedHyperlink">
    <w:name w:val="FollowedHyperlink"/>
    <w:rPr>
      <w:color w:val="800080"/>
      <w:u w:val="single"/>
    </w:rPr>
  </w:style>
  <w:style w:type="paragraph" w:styleId="BalloonText">
    <w:name w:val="Balloon Text"/>
    <w:basedOn w:val="Normal"/>
    <w:link w:val="BalloonTextChar"/>
    <w:uiPriority w:val="99"/>
    <w:semiHidden/>
    <w:rPr>
      <w:rFonts w:ascii="Tahoma" w:hAnsi="Tahoma" w:cs="Tahoma"/>
      <w:sz w:val="16"/>
      <w:szCs w:val="16"/>
    </w:rPr>
  </w:style>
  <w:style w:type="paragraph" w:styleId="TOC1">
    <w:name w:val="toc 1"/>
    <w:basedOn w:val="Normal"/>
    <w:next w:val="Normal"/>
    <w:autoRedefine/>
    <w:uiPriority w:val="39"/>
  </w:style>
  <w:style w:type="paragraph" w:styleId="TOC2">
    <w:name w:val="toc 2"/>
    <w:basedOn w:val="Normal"/>
    <w:next w:val="Normal"/>
    <w:autoRedefine/>
    <w:uiPriority w:val="39"/>
    <w:pPr>
      <w:ind w:left="180"/>
    </w:pPr>
  </w:style>
  <w:style w:type="paragraph" w:styleId="TOC3">
    <w:name w:val="toc 3"/>
    <w:basedOn w:val="Normal"/>
    <w:next w:val="Normal"/>
    <w:autoRedefine/>
    <w:uiPriority w:val="39"/>
    <w:pPr>
      <w:ind w:left="360"/>
    </w:pPr>
  </w:style>
  <w:style w:type="paragraph" w:styleId="TOC4">
    <w:name w:val="toc 4"/>
    <w:basedOn w:val="Normal"/>
    <w:next w:val="Normal"/>
    <w:autoRedefine/>
    <w:uiPriority w:val="39"/>
    <w:pPr>
      <w:ind w:left="540"/>
    </w:pPr>
  </w:style>
  <w:style w:type="character" w:styleId="CommentReference">
    <w:name w:val="annotation reference"/>
    <w:semiHidden/>
    <w:rPr>
      <w:sz w:val="16"/>
      <w:szCs w:val="16"/>
    </w:rPr>
  </w:style>
  <w:style w:type="paragraph" w:styleId="CommentText">
    <w:name w:val="annotation text"/>
    <w:basedOn w:val="Normal"/>
    <w:link w:val="CommentTextChar"/>
    <w:rPr>
      <w:sz w:val="20"/>
    </w:rPr>
  </w:style>
  <w:style w:type="paragraph" w:styleId="CommentSubject">
    <w:name w:val="annotation subject"/>
    <w:basedOn w:val="CommentText"/>
    <w:next w:val="CommentText"/>
    <w:semiHidden/>
    <w:rPr>
      <w:b/>
      <w:bCs/>
    </w:rPr>
  </w:style>
  <w:style w:type="paragraph" w:customStyle="1" w:styleId="Formatvorlageberschrift1Arial">
    <w:name w:val="Formatvorlage Überschrift 1 + Arial"/>
    <w:basedOn w:val="Heading1"/>
    <w:uiPriority w:val="99"/>
    <w:rPr>
      <w:rFonts w:ascii="Arial" w:hAnsi="Arial"/>
    </w:rPr>
  </w:style>
  <w:style w:type="paragraph" w:customStyle="1" w:styleId="Formatvorlageberschrift3Arial10pt">
    <w:name w:val="Formatvorlage Überschrift 3 + Arial 10 pt"/>
    <w:basedOn w:val="Heading3"/>
    <w:uiPriority w:val="99"/>
    <w:rPr>
      <w:rFonts w:ascii="Arial" w:hAnsi="Arial"/>
    </w:rPr>
  </w:style>
  <w:style w:type="character" w:customStyle="1" w:styleId="ZchnZchn">
    <w:name w:val="Zchn Zchn"/>
    <w:rPr>
      <w:rFonts w:ascii="Arial Fett" w:hAnsi="Arial Fett" w:cs="Arial"/>
      <w:b/>
      <w:bCs/>
      <w:sz w:val="18"/>
      <w:szCs w:val="18"/>
      <w:lang w:val="de-DE" w:eastAsia="de-DE" w:bidi="ar-SA"/>
    </w:rPr>
  </w:style>
  <w:style w:type="character" w:customStyle="1" w:styleId="Formatvorlageberschrift3Arial10ptChar">
    <w:name w:val="Formatvorlage Überschrift 3 + Arial 10 pt Char"/>
    <w:uiPriority w:val="99"/>
    <w:rPr>
      <w:rFonts w:ascii="Arial" w:hAnsi="Arial" w:cs="Arial"/>
      <w:b/>
      <w:bCs/>
      <w:sz w:val="18"/>
      <w:szCs w:val="18"/>
      <w:lang w:val="de-DE" w:eastAsia="de-DE" w:bidi="ar-SA"/>
    </w:rPr>
  </w:style>
  <w:style w:type="paragraph" w:customStyle="1" w:styleId="Formatvorlageberschrift110pt">
    <w:name w:val="Formatvorlage Überschrift 1 + 10 pt"/>
    <w:basedOn w:val="Heading1"/>
    <w:rsid w:val="007D703D"/>
    <w:pPr>
      <w:widowControl/>
      <w:tabs>
        <w:tab w:val="clear" w:pos="709"/>
        <w:tab w:val="num" w:pos="851"/>
      </w:tabs>
      <w:spacing w:before="120" w:line="240" w:lineRule="exact"/>
      <w:ind w:left="851" w:hanging="851"/>
      <w:jc w:val="both"/>
    </w:pPr>
    <w:rPr>
      <w:rFonts w:ascii="Arial" w:hAnsi="Arial"/>
      <w:szCs w:val="16"/>
    </w:rPr>
  </w:style>
  <w:style w:type="table" w:styleId="TableGrid">
    <w:name w:val="Table Grid"/>
    <w:basedOn w:val="TableNormal"/>
    <w:uiPriority w:val="59"/>
    <w:rsid w:val="00B36CC3"/>
    <w:pPr>
      <w:widowControl w:val="0"/>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krperAuswahl2">
    <w:name w:val="Textkörper Auswahl 2"/>
    <w:basedOn w:val="Textkrper-Auswahl"/>
    <w:link w:val="TextkrperAuswahl2Zchn"/>
    <w:uiPriority w:val="99"/>
    <w:rsid w:val="006B1773"/>
    <w:pPr>
      <w:tabs>
        <w:tab w:val="clear" w:pos="709"/>
      </w:tabs>
      <w:ind w:left="1429"/>
    </w:pPr>
    <w:rPr>
      <w:sz w:val="20"/>
    </w:rPr>
  </w:style>
  <w:style w:type="character" w:customStyle="1" w:styleId="TextkrperAuswahl2Zchn">
    <w:name w:val="Textkörper Auswahl 2 Zchn"/>
    <w:link w:val="TextkrperAuswahl2"/>
    <w:uiPriority w:val="99"/>
    <w:locked/>
    <w:rsid w:val="006B1773"/>
    <w:rPr>
      <w:rFonts w:ascii="Arial" w:hAnsi="Arial"/>
    </w:rPr>
  </w:style>
  <w:style w:type="character" w:customStyle="1" w:styleId="FootnoteTextChar">
    <w:name w:val="Footnote Text Char"/>
    <w:link w:val="FootnoteText"/>
    <w:uiPriority w:val="99"/>
    <w:semiHidden/>
    <w:locked/>
    <w:rsid w:val="005D4FD6"/>
    <w:rPr>
      <w:rFonts w:ascii="Arial" w:hAnsi="Arial"/>
      <w:sz w:val="18"/>
    </w:rPr>
  </w:style>
  <w:style w:type="character" w:customStyle="1" w:styleId="Legendenziffer">
    <w:name w:val="Legendenziffer"/>
    <w:uiPriority w:val="99"/>
    <w:rsid w:val="005D4FD6"/>
    <w:rPr>
      <w:rFonts w:ascii="Arial" w:hAnsi="Arial"/>
      <w:sz w:val="20"/>
      <w:vertAlign w:val="superscript"/>
    </w:rPr>
  </w:style>
  <w:style w:type="paragraph" w:styleId="Revision">
    <w:name w:val="Revision"/>
    <w:hidden/>
    <w:uiPriority w:val="99"/>
    <w:semiHidden/>
    <w:rsid w:val="00445EA0"/>
    <w:rPr>
      <w:rFonts w:ascii="Arial" w:hAnsi="Arial"/>
      <w:sz w:val="18"/>
    </w:rPr>
  </w:style>
  <w:style w:type="paragraph" w:styleId="ListParagraph">
    <w:name w:val="List Paragraph"/>
    <w:basedOn w:val="Normal"/>
    <w:uiPriority w:val="34"/>
    <w:qFormat/>
    <w:rsid w:val="00A269C3"/>
    <w:pPr>
      <w:spacing w:line="240" w:lineRule="auto"/>
      <w:ind w:left="720"/>
      <w:contextualSpacing/>
      <w:jc w:val="both"/>
    </w:pPr>
  </w:style>
  <w:style w:type="character" w:customStyle="1" w:styleId="Formularfeld">
    <w:name w:val="Formularfeld"/>
    <w:rsid w:val="00471342"/>
    <w:rPr>
      <w:rFonts w:ascii="Arial" w:hAnsi="Arial" w:cs="Times New Roman"/>
      <w:sz w:val="20"/>
      <w:u w:val="single"/>
    </w:rPr>
  </w:style>
  <w:style w:type="character" w:customStyle="1" w:styleId="Texthervorhebungfett">
    <w:name w:val="Texthervorhebung fett"/>
    <w:uiPriority w:val="99"/>
    <w:rsid w:val="00471342"/>
    <w:rPr>
      <w:rFonts w:cs="Times New Roman"/>
      <w:b/>
    </w:rPr>
  </w:style>
  <w:style w:type="paragraph" w:customStyle="1" w:styleId="Abstandklein">
    <w:name w:val="Abstand klein"/>
    <w:basedOn w:val="Legende"/>
    <w:rsid w:val="00471342"/>
    <w:pPr>
      <w:keepNext/>
      <w:keepLines/>
      <w:spacing w:line="240" w:lineRule="auto"/>
      <w:ind w:left="0" w:firstLine="0"/>
    </w:pPr>
    <w:rPr>
      <w:rFonts w:cs="Times New Roman"/>
      <w:szCs w:val="20"/>
      <w:lang w:val="de-DE"/>
    </w:rPr>
  </w:style>
  <w:style w:type="paragraph" w:customStyle="1" w:styleId="FormatvorlageSpaltennummernZentriert">
    <w:name w:val="Formatvorlage Spaltennummern + Zentriert"/>
    <w:basedOn w:val="Spaltennummern"/>
    <w:uiPriority w:val="99"/>
    <w:rsid w:val="00F81CE3"/>
    <w:pPr>
      <w:keepLines/>
    </w:pPr>
    <w:rPr>
      <w:rFonts w:cs="Times New Roman"/>
      <w:szCs w:val="20"/>
    </w:rPr>
  </w:style>
  <w:style w:type="paragraph" w:customStyle="1" w:styleId="FormatvorlageTextkrperRechts013cmNach24pt">
    <w:name w:val="Formatvorlage Textkörper + Rechts:  013 cm Nach:  24 pt"/>
    <w:basedOn w:val="BodyText"/>
    <w:rsid w:val="003706B6"/>
    <w:pPr>
      <w:widowControl/>
      <w:tabs>
        <w:tab w:val="num" w:pos="1775"/>
      </w:tabs>
      <w:spacing w:before="0" w:after="48" w:line="280" w:lineRule="exact"/>
      <w:ind w:left="1775" w:right="74" w:hanging="782"/>
    </w:pPr>
    <w:rPr>
      <w:sz w:val="20"/>
    </w:rPr>
  </w:style>
  <w:style w:type="paragraph" w:styleId="TOC6">
    <w:name w:val="toc 6"/>
    <w:basedOn w:val="Normal"/>
    <w:next w:val="Normal"/>
    <w:autoRedefine/>
    <w:uiPriority w:val="39"/>
    <w:unhideWhenUsed/>
    <w:rsid w:val="00355D36"/>
    <w:pPr>
      <w:widowControl/>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355D36"/>
    <w:pPr>
      <w:widowControl/>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355D36"/>
    <w:pPr>
      <w:widowControl/>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355D36"/>
    <w:pPr>
      <w:widowControl/>
      <w:spacing w:after="100" w:line="276" w:lineRule="auto"/>
      <w:ind w:left="1760"/>
    </w:pPr>
    <w:rPr>
      <w:rFonts w:ascii="Calibri" w:hAnsi="Calibri"/>
      <w:sz w:val="22"/>
      <w:szCs w:val="22"/>
    </w:rPr>
  </w:style>
  <w:style w:type="character" w:customStyle="1" w:styleId="Heading1Char">
    <w:name w:val="Heading 1 Char"/>
    <w:link w:val="Heading1"/>
    <w:locked/>
    <w:rsid w:val="00F75667"/>
    <w:rPr>
      <w:rFonts w:ascii="Arial Fett" w:hAnsi="Arial Fett" w:cs="Arial"/>
      <w:b/>
      <w:bCs/>
      <w:sz w:val="18"/>
      <w:szCs w:val="32"/>
    </w:rPr>
  </w:style>
  <w:style w:type="paragraph" w:customStyle="1" w:styleId="Box1">
    <w:name w:val="Box1"/>
    <w:basedOn w:val="Normal"/>
    <w:qFormat/>
    <w:rsid w:val="003F0AC3"/>
    <w:pPr>
      <w:tabs>
        <w:tab w:val="left" w:pos="709"/>
      </w:tabs>
      <w:ind w:left="709" w:hanging="709"/>
    </w:pPr>
  </w:style>
  <w:style w:type="paragraph" w:customStyle="1" w:styleId="Box2">
    <w:name w:val="Box2"/>
    <w:basedOn w:val="Normal"/>
    <w:qFormat/>
    <w:rsid w:val="003F0AC3"/>
    <w:pPr>
      <w:ind w:left="1418" w:hanging="709"/>
    </w:pPr>
  </w:style>
  <w:style w:type="paragraph" w:customStyle="1" w:styleId="Box3">
    <w:name w:val="Box3"/>
    <w:basedOn w:val="Normal"/>
    <w:qFormat/>
    <w:rsid w:val="003F0AC3"/>
    <w:pPr>
      <w:ind w:left="2127" w:hanging="709"/>
    </w:pPr>
    <w:rPr>
      <w:rFonts w:cs="Arial"/>
      <w:szCs w:val="18"/>
    </w:rPr>
  </w:style>
  <w:style w:type="character" w:customStyle="1" w:styleId="CommentTextChar">
    <w:name w:val="Comment Text Char"/>
    <w:link w:val="CommentText"/>
    <w:rsid w:val="002C022E"/>
    <w:rPr>
      <w:rFonts w:ascii="Arial" w:hAnsi="Arial"/>
    </w:rPr>
  </w:style>
  <w:style w:type="character" w:customStyle="1" w:styleId="FooterChar">
    <w:name w:val="Footer Char"/>
    <w:link w:val="Footer"/>
    <w:uiPriority w:val="99"/>
    <w:locked/>
    <w:rsid w:val="00BB21ED"/>
    <w:rPr>
      <w:rFonts w:ascii="Arial" w:hAnsi="Arial"/>
      <w:sz w:val="18"/>
    </w:rPr>
  </w:style>
  <w:style w:type="paragraph" w:customStyle="1" w:styleId="TextkrperohneNummer">
    <w:name w:val="Textkörper ohne Nummer"/>
    <w:basedOn w:val="BodyText"/>
    <w:rsid w:val="00BB21ED"/>
    <w:pPr>
      <w:widowControl/>
      <w:spacing w:before="0" w:line="280" w:lineRule="exact"/>
      <w:ind w:left="567"/>
    </w:pPr>
    <w:rPr>
      <w:sz w:val="20"/>
    </w:rPr>
  </w:style>
  <w:style w:type="paragraph" w:customStyle="1" w:styleId="PSILogTitel">
    <w:name w:val="PSILog_Titel"/>
    <w:basedOn w:val="Normal"/>
    <w:next w:val="Normal"/>
    <w:rsid w:val="00ED58AD"/>
    <w:pPr>
      <w:widowControl/>
      <w:numPr>
        <w:numId w:val="2"/>
      </w:numPr>
      <w:spacing w:before="120" w:after="0" w:line="240" w:lineRule="auto"/>
    </w:pPr>
    <w:rPr>
      <w:rFonts w:ascii="Garamond" w:hAnsi="Garamond"/>
      <w:b/>
      <w:spacing w:val="30"/>
      <w:sz w:val="28"/>
    </w:rPr>
  </w:style>
  <w:style w:type="paragraph" w:customStyle="1" w:styleId="PSIlog2ber">
    <w:name w:val="PSIlog_2_Über"/>
    <w:basedOn w:val="Normal"/>
    <w:next w:val="PSIlog3Klausel"/>
    <w:rsid w:val="00ED58AD"/>
    <w:pPr>
      <w:keepNext/>
      <w:widowControl/>
      <w:numPr>
        <w:ilvl w:val="1"/>
        <w:numId w:val="2"/>
      </w:numPr>
      <w:spacing w:before="600" w:after="120" w:line="240" w:lineRule="auto"/>
    </w:pPr>
    <w:rPr>
      <w:rFonts w:ascii="Garamond" w:hAnsi="Garamond"/>
      <w:b/>
      <w:spacing w:val="10"/>
      <w:sz w:val="24"/>
    </w:rPr>
  </w:style>
  <w:style w:type="paragraph" w:customStyle="1" w:styleId="PSIlog3Klausel">
    <w:name w:val="PSIlog_3_Klausel"/>
    <w:basedOn w:val="Normal"/>
    <w:rsid w:val="00ED58AD"/>
    <w:pPr>
      <w:widowControl/>
      <w:numPr>
        <w:ilvl w:val="2"/>
        <w:numId w:val="2"/>
      </w:numPr>
      <w:tabs>
        <w:tab w:val="left" w:pos="567"/>
      </w:tabs>
      <w:spacing w:before="120" w:after="0" w:line="240" w:lineRule="auto"/>
      <w:outlineLvl w:val="2"/>
    </w:pPr>
    <w:rPr>
      <w:rFonts w:ascii="Garamond" w:hAnsi="Garamond"/>
      <w:sz w:val="24"/>
    </w:rPr>
  </w:style>
  <w:style w:type="character" w:customStyle="1" w:styleId="BalloonTextChar">
    <w:name w:val="Balloon Text Char"/>
    <w:link w:val="BalloonText"/>
    <w:uiPriority w:val="99"/>
    <w:semiHidden/>
    <w:locked/>
    <w:rsid w:val="0066613F"/>
    <w:rPr>
      <w:rFonts w:ascii="Tahoma" w:hAnsi="Tahoma" w:cs="Tahoma"/>
      <w:sz w:val="16"/>
      <w:szCs w:val="16"/>
    </w:rPr>
  </w:style>
  <w:style w:type="paragraph" w:customStyle="1" w:styleId="Text">
    <w:name w:val="Text"/>
    <w:basedOn w:val="Normal"/>
    <w:rsid w:val="00D773EE"/>
    <w:pPr>
      <w:widowControl/>
      <w:spacing w:before="120" w:after="120" w:line="240" w:lineRule="auto"/>
    </w:pPr>
    <w:rPr>
      <w:rFonts w:cs="Calibri"/>
      <w:bCs/>
      <w:color w:val="000000"/>
      <w:sz w:val="20"/>
      <w:szCs w:val="22"/>
    </w:rPr>
  </w:style>
  <w:style w:type="paragraph" w:customStyle="1" w:styleId="TextkrperAufzhlung">
    <w:name w:val="Textkörper Aufzählung"/>
    <w:basedOn w:val="Textkrper-Auswahl"/>
    <w:uiPriority w:val="99"/>
    <w:rsid w:val="00CF1B0D"/>
    <w:pPr>
      <w:numPr>
        <w:numId w:val="3"/>
      </w:numPr>
      <w:spacing w:after="0"/>
    </w:pPr>
    <w:rPr>
      <w:sz w:val="20"/>
    </w:rPr>
  </w:style>
  <w:style w:type="paragraph" w:customStyle="1" w:styleId="NormMStrich">
    <w:name w:val="NormMStrich"/>
    <w:basedOn w:val="Normal"/>
    <w:rsid w:val="00557C01"/>
    <w:pPr>
      <w:spacing w:line="240" w:lineRule="auto"/>
      <w:ind w:left="738" w:hanging="284"/>
      <w:jc w:val="both"/>
    </w:pPr>
  </w:style>
  <w:style w:type="character" w:styleId="UnresolvedMention">
    <w:name w:val="Unresolved Mention"/>
    <w:basedOn w:val="DefaultParagraphFont"/>
    <w:uiPriority w:val="99"/>
    <w:semiHidden/>
    <w:unhideWhenUsed/>
    <w:rsid w:val="003F30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11840">
      <w:bodyDiv w:val="1"/>
      <w:marLeft w:val="0"/>
      <w:marRight w:val="0"/>
      <w:marTop w:val="0"/>
      <w:marBottom w:val="0"/>
      <w:divBdr>
        <w:top w:val="none" w:sz="0" w:space="0" w:color="auto"/>
        <w:left w:val="none" w:sz="0" w:space="0" w:color="auto"/>
        <w:bottom w:val="none" w:sz="0" w:space="0" w:color="auto"/>
        <w:right w:val="none" w:sz="0" w:space="0" w:color="auto"/>
      </w:divBdr>
      <w:divsChild>
        <w:div w:id="256905553">
          <w:marLeft w:val="0"/>
          <w:marRight w:val="0"/>
          <w:marTop w:val="0"/>
          <w:marBottom w:val="0"/>
          <w:divBdr>
            <w:top w:val="none" w:sz="0" w:space="0" w:color="auto"/>
            <w:left w:val="none" w:sz="0" w:space="0" w:color="auto"/>
            <w:bottom w:val="none" w:sz="0" w:space="0" w:color="auto"/>
            <w:right w:val="none" w:sz="0" w:space="0" w:color="auto"/>
          </w:divBdr>
        </w:div>
        <w:div w:id="632101282">
          <w:marLeft w:val="0"/>
          <w:marRight w:val="0"/>
          <w:marTop w:val="0"/>
          <w:marBottom w:val="0"/>
          <w:divBdr>
            <w:top w:val="none" w:sz="0" w:space="0" w:color="auto"/>
            <w:left w:val="none" w:sz="0" w:space="0" w:color="auto"/>
            <w:bottom w:val="none" w:sz="0" w:space="0" w:color="auto"/>
            <w:right w:val="none" w:sz="0" w:space="0" w:color="auto"/>
          </w:divBdr>
        </w:div>
        <w:div w:id="833181658">
          <w:marLeft w:val="0"/>
          <w:marRight w:val="0"/>
          <w:marTop w:val="0"/>
          <w:marBottom w:val="0"/>
          <w:divBdr>
            <w:top w:val="none" w:sz="0" w:space="0" w:color="auto"/>
            <w:left w:val="none" w:sz="0" w:space="0" w:color="auto"/>
            <w:bottom w:val="none" w:sz="0" w:space="0" w:color="auto"/>
            <w:right w:val="none" w:sz="0" w:space="0" w:color="auto"/>
          </w:divBdr>
        </w:div>
        <w:div w:id="1170098468">
          <w:marLeft w:val="0"/>
          <w:marRight w:val="0"/>
          <w:marTop w:val="0"/>
          <w:marBottom w:val="0"/>
          <w:divBdr>
            <w:top w:val="none" w:sz="0" w:space="0" w:color="auto"/>
            <w:left w:val="none" w:sz="0" w:space="0" w:color="auto"/>
            <w:bottom w:val="none" w:sz="0" w:space="0" w:color="auto"/>
            <w:right w:val="none" w:sz="0" w:space="0" w:color="auto"/>
          </w:divBdr>
        </w:div>
        <w:div w:id="1193884481">
          <w:marLeft w:val="0"/>
          <w:marRight w:val="0"/>
          <w:marTop w:val="0"/>
          <w:marBottom w:val="0"/>
          <w:divBdr>
            <w:top w:val="none" w:sz="0" w:space="0" w:color="auto"/>
            <w:left w:val="none" w:sz="0" w:space="0" w:color="auto"/>
            <w:bottom w:val="none" w:sz="0" w:space="0" w:color="auto"/>
            <w:right w:val="none" w:sz="0" w:space="0" w:color="auto"/>
          </w:divBdr>
        </w:div>
        <w:div w:id="1604149134">
          <w:marLeft w:val="0"/>
          <w:marRight w:val="0"/>
          <w:marTop w:val="0"/>
          <w:marBottom w:val="0"/>
          <w:divBdr>
            <w:top w:val="none" w:sz="0" w:space="0" w:color="auto"/>
            <w:left w:val="none" w:sz="0" w:space="0" w:color="auto"/>
            <w:bottom w:val="none" w:sz="0" w:space="0" w:color="auto"/>
            <w:right w:val="none" w:sz="0" w:space="0" w:color="auto"/>
          </w:divBdr>
        </w:div>
        <w:div w:id="1635868947">
          <w:marLeft w:val="0"/>
          <w:marRight w:val="0"/>
          <w:marTop w:val="0"/>
          <w:marBottom w:val="0"/>
          <w:divBdr>
            <w:top w:val="none" w:sz="0" w:space="0" w:color="auto"/>
            <w:left w:val="none" w:sz="0" w:space="0" w:color="auto"/>
            <w:bottom w:val="none" w:sz="0" w:space="0" w:color="auto"/>
            <w:right w:val="none" w:sz="0" w:space="0" w:color="auto"/>
          </w:divBdr>
        </w:div>
        <w:div w:id="1792623578">
          <w:marLeft w:val="0"/>
          <w:marRight w:val="0"/>
          <w:marTop w:val="0"/>
          <w:marBottom w:val="0"/>
          <w:divBdr>
            <w:top w:val="none" w:sz="0" w:space="0" w:color="auto"/>
            <w:left w:val="none" w:sz="0" w:space="0" w:color="auto"/>
            <w:bottom w:val="none" w:sz="0" w:space="0" w:color="auto"/>
            <w:right w:val="none" w:sz="0" w:space="0" w:color="auto"/>
          </w:divBdr>
        </w:div>
        <w:div w:id="1907957003">
          <w:marLeft w:val="0"/>
          <w:marRight w:val="0"/>
          <w:marTop w:val="0"/>
          <w:marBottom w:val="0"/>
          <w:divBdr>
            <w:top w:val="none" w:sz="0" w:space="0" w:color="auto"/>
            <w:left w:val="none" w:sz="0" w:space="0" w:color="auto"/>
            <w:bottom w:val="none" w:sz="0" w:space="0" w:color="auto"/>
            <w:right w:val="none" w:sz="0" w:space="0" w:color="auto"/>
          </w:divBdr>
        </w:div>
        <w:div w:id="2043938116">
          <w:marLeft w:val="0"/>
          <w:marRight w:val="0"/>
          <w:marTop w:val="0"/>
          <w:marBottom w:val="0"/>
          <w:divBdr>
            <w:top w:val="none" w:sz="0" w:space="0" w:color="auto"/>
            <w:left w:val="none" w:sz="0" w:space="0" w:color="auto"/>
            <w:bottom w:val="none" w:sz="0" w:space="0" w:color="auto"/>
            <w:right w:val="none" w:sz="0" w:space="0" w:color="auto"/>
          </w:divBdr>
        </w:div>
      </w:divsChild>
    </w:div>
    <w:div w:id="76366767">
      <w:bodyDiv w:val="1"/>
      <w:marLeft w:val="0"/>
      <w:marRight w:val="0"/>
      <w:marTop w:val="0"/>
      <w:marBottom w:val="0"/>
      <w:divBdr>
        <w:top w:val="none" w:sz="0" w:space="0" w:color="auto"/>
        <w:left w:val="none" w:sz="0" w:space="0" w:color="auto"/>
        <w:bottom w:val="none" w:sz="0" w:space="0" w:color="auto"/>
        <w:right w:val="none" w:sz="0" w:space="0" w:color="auto"/>
      </w:divBdr>
    </w:div>
    <w:div w:id="565380542">
      <w:bodyDiv w:val="1"/>
      <w:marLeft w:val="0"/>
      <w:marRight w:val="0"/>
      <w:marTop w:val="0"/>
      <w:marBottom w:val="0"/>
      <w:divBdr>
        <w:top w:val="none" w:sz="0" w:space="0" w:color="auto"/>
        <w:left w:val="none" w:sz="0" w:space="0" w:color="auto"/>
        <w:bottom w:val="none" w:sz="0" w:space="0" w:color="auto"/>
        <w:right w:val="none" w:sz="0" w:space="0" w:color="auto"/>
      </w:divBdr>
    </w:div>
    <w:div w:id="643117642">
      <w:bodyDiv w:val="1"/>
      <w:marLeft w:val="0"/>
      <w:marRight w:val="0"/>
      <w:marTop w:val="0"/>
      <w:marBottom w:val="0"/>
      <w:divBdr>
        <w:top w:val="none" w:sz="0" w:space="0" w:color="auto"/>
        <w:left w:val="none" w:sz="0" w:space="0" w:color="auto"/>
        <w:bottom w:val="none" w:sz="0" w:space="0" w:color="auto"/>
        <w:right w:val="none" w:sz="0" w:space="0" w:color="auto"/>
      </w:divBdr>
    </w:div>
    <w:div w:id="664475658">
      <w:bodyDiv w:val="1"/>
      <w:marLeft w:val="0"/>
      <w:marRight w:val="0"/>
      <w:marTop w:val="0"/>
      <w:marBottom w:val="0"/>
      <w:divBdr>
        <w:top w:val="none" w:sz="0" w:space="0" w:color="auto"/>
        <w:left w:val="none" w:sz="0" w:space="0" w:color="auto"/>
        <w:bottom w:val="none" w:sz="0" w:space="0" w:color="auto"/>
        <w:right w:val="none" w:sz="0" w:space="0" w:color="auto"/>
      </w:divBdr>
    </w:div>
    <w:div w:id="1008559477">
      <w:bodyDiv w:val="1"/>
      <w:marLeft w:val="0"/>
      <w:marRight w:val="0"/>
      <w:marTop w:val="0"/>
      <w:marBottom w:val="0"/>
      <w:divBdr>
        <w:top w:val="none" w:sz="0" w:space="0" w:color="auto"/>
        <w:left w:val="none" w:sz="0" w:space="0" w:color="auto"/>
        <w:bottom w:val="none" w:sz="0" w:space="0" w:color="auto"/>
        <w:right w:val="none" w:sz="0" w:space="0" w:color="auto"/>
      </w:divBdr>
    </w:div>
    <w:div w:id="1078744475">
      <w:bodyDiv w:val="1"/>
      <w:marLeft w:val="0"/>
      <w:marRight w:val="0"/>
      <w:marTop w:val="0"/>
      <w:marBottom w:val="0"/>
      <w:divBdr>
        <w:top w:val="none" w:sz="0" w:space="0" w:color="auto"/>
        <w:left w:val="none" w:sz="0" w:space="0" w:color="auto"/>
        <w:bottom w:val="none" w:sz="0" w:space="0" w:color="auto"/>
        <w:right w:val="none" w:sz="0" w:space="0" w:color="auto"/>
      </w:divBdr>
    </w:div>
    <w:div w:id="1209611921">
      <w:bodyDiv w:val="1"/>
      <w:marLeft w:val="0"/>
      <w:marRight w:val="0"/>
      <w:marTop w:val="0"/>
      <w:marBottom w:val="0"/>
      <w:divBdr>
        <w:top w:val="none" w:sz="0" w:space="0" w:color="auto"/>
        <w:left w:val="none" w:sz="0" w:space="0" w:color="auto"/>
        <w:bottom w:val="none" w:sz="0" w:space="0" w:color="auto"/>
        <w:right w:val="none" w:sz="0" w:space="0" w:color="auto"/>
      </w:divBdr>
    </w:div>
    <w:div w:id="1923442128">
      <w:bodyDiv w:val="1"/>
      <w:marLeft w:val="0"/>
      <w:marRight w:val="0"/>
      <w:marTop w:val="0"/>
      <w:marBottom w:val="0"/>
      <w:divBdr>
        <w:top w:val="none" w:sz="0" w:space="0" w:color="auto"/>
        <w:left w:val="none" w:sz="0" w:space="0" w:color="auto"/>
        <w:bottom w:val="none" w:sz="0" w:space="0" w:color="auto"/>
        <w:right w:val="none" w:sz="0" w:space="0" w:color="auto"/>
      </w:divBdr>
    </w:div>
    <w:div w:id="1933590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o.bund.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finanzbuchhaltung@kgu.de" TargetMode="External"/><Relationship Id="rId4" Type="http://schemas.openxmlformats.org/officeDocument/2006/relationships/settings" Target="settings.xml"/><Relationship Id="rId9" Type="http://schemas.openxmlformats.org/officeDocument/2006/relationships/hyperlink" Target="http://www.bmwi.de"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427B5-ACB2-4387-A947-4C64F1DD0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3854</Words>
  <Characters>24281</Characters>
  <Application>Microsoft Office Word</Application>
  <DocSecurity>8</DocSecurity>
  <Lines>202</Lines>
  <Paragraphs>56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Bundesministerium des Innern</Company>
  <LinksUpToDate>false</LinksUpToDate>
  <CharactersWithSpaces>28079</CharactersWithSpaces>
  <SharedDoc>false</SharedDoc>
  <HLinks>
    <vt:vector size="228" baseType="variant">
      <vt:variant>
        <vt:i4>7667760</vt:i4>
      </vt:variant>
      <vt:variant>
        <vt:i4>249</vt:i4>
      </vt:variant>
      <vt:variant>
        <vt:i4>0</vt:i4>
      </vt:variant>
      <vt:variant>
        <vt:i4>5</vt:i4>
      </vt:variant>
      <vt:variant>
        <vt:lpwstr>http://www.bmwi.de/</vt:lpwstr>
      </vt:variant>
      <vt:variant>
        <vt:lpwstr/>
      </vt:variant>
      <vt:variant>
        <vt:i4>6291554</vt:i4>
      </vt:variant>
      <vt:variant>
        <vt:i4>246</vt:i4>
      </vt:variant>
      <vt:variant>
        <vt:i4>0</vt:i4>
      </vt:variant>
      <vt:variant>
        <vt:i4>5</vt:i4>
      </vt:variant>
      <vt:variant>
        <vt:lpwstr>http://www.cio.bund.de/</vt:lpwstr>
      </vt:variant>
      <vt:variant>
        <vt:lpwstr/>
      </vt:variant>
      <vt:variant>
        <vt:i4>1507381</vt:i4>
      </vt:variant>
      <vt:variant>
        <vt:i4>212</vt:i4>
      </vt:variant>
      <vt:variant>
        <vt:i4>0</vt:i4>
      </vt:variant>
      <vt:variant>
        <vt:i4>5</vt:i4>
      </vt:variant>
      <vt:variant>
        <vt:lpwstr/>
      </vt:variant>
      <vt:variant>
        <vt:lpwstr>_Toc448483132</vt:lpwstr>
      </vt:variant>
      <vt:variant>
        <vt:i4>1507381</vt:i4>
      </vt:variant>
      <vt:variant>
        <vt:i4>206</vt:i4>
      </vt:variant>
      <vt:variant>
        <vt:i4>0</vt:i4>
      </vt:variant>
      <vt:variant>
        <vt:i4>5</vt:i4>
      </vt:variant>
      <vt:variant>
        <vt:lpwstr/>
      </vt:variant>
      <vt:variant>
        <vt:lpwstr>_Toc448483131</vt:lpwstr>
      </vt:variant>
      <vt:variant>
        <vt:i4>1507381</vt:i4>
      </vt:variant>
      <vt:variant>
        <vt:i4>200</vt:i4>
      </vt:variant>
      <vt:variant>
        <vt:i4>0</vt:i4>
      </vt:variant>
      <vt:variant>
        <vt:i4>5</vt:i4>
      </vt:variant>
      <vt:variant>
        <vt:lpwstr/>
      </vt:variant>
      <vt:variant>
        <vt:lpwstr>_Toc448483130</vt:lpwstr>
      </vt:variant>
      <vt:variant>
        <vt:i4>1441845</vt:i4>
      </vt:variant>
      <vt:variant>
        <vt:i4>194</vt:i4>
      </vt:variant>
      <vt:variant>
        <vt:i4>0</vt:i4>
      </vt:variant>
      <vt:variant>
        <vt:i4>5</vt:i4>
      </vt:variant>
      <vt:variant>
        <vt:lpwstr/>
      </vt:variant>
      <vt:variant>
        <vt:lpwstr>_Toc448483129</vt:lpwstr>
      </vt:variant>
      <vt:variant>
        <vt:i4>1441845</vt:i4>
      </vt:variant>
      <vt:variant>
        <vt:i4>188</vt:i4>
      </vt:variant>
      <vt:variant>
        <vt:i4>0</vt:i4>
      </vt:variant>
      <vt:variant>
        <vt:i4>5</vt:i4>
      </vt:variant>
      <vt:variant>
        <vt:lpwstr/>
      </vt:variant>
      <vt:variant>
        <vt:lpwstr>_Toc448483128</vt:lpwstr>
      </vt:variant>
      <vt:variant>
        <vt:i4>1441845</vt:i4>
      </vt:variant>
      <vt:variant>
        <vt:i4>182</vt:i4>
      </vt:variant>
      <vt:variant>
        <vt:i4>0</vt:i4>
      </vt:variant>
      <vt:variant>
        <vt:i4>5</vt:i4>
      </vt:variant>
      <vt:variant>
        <vt:lpwstr/>
      </vt:variant>
      <vt:variant>
        <vt:lpwstr>_Toc448483127</vt:lpwstr>
      </vt:variant>
      <vt:variant>
        <vt:i4>1441845</vt:i4>
      </vt:variant>
      <vt:variant>
        <vt:i4>176</vt:i4>
      </vt:variant>
      <vt:variant>
        <vt:i4>0</vt:i4>
      </vt:variant>
      <vt:variant>
        <vt:i4>5</vt:i4>
      </vt:variant>
      <vt:variant>
        <vt:lpwstr/>
      </vt:variant>
      <vt:variant>
        <vt:lpwstr>_Toc448483126</vt:lpwstr>
      </vt:variant>
      <vt:variant>
        <vt:i4>1441845</vt:i4>
      </vt:variant>
      <vt:variant>
        <vt:i4>170</vt:i4>
      </vt:variant>
      <vt:variant>
        <vt:i4>0</vt:i4>
      </vt:variant>
      <vt:variant>
        <vt:i4>5</vt:i4>
      </vt:variant>
      <vt:variant>
        <vt:lpwstr/>
      </vt:variant>
      <vt:variant>
        <vt:lpwstr>_Toc448483125</vt:lpwstr>
      </vt:variant>
      <vt:variant>
        <vt:i4>1441845</vt:i4>
      </vt:variant>
      <vt:variant>
        <vt:i4>164</vt:i4>
      </vt:variant>
      <vt:variant>
        <vt:i4>0</vt:i4>
      </vt:variant>
      <vt:variant>
        <vt:i4>5</vt:i4>
      </vt:variant>
      <vt:variant>
        <vt:lpwstr/>
      </vt:variant>
      <vt:variant>
        <vt:lpwstr>_Toc448483124</vt:lpwstr>
      </vt:variant>
      <vt:variant>
        <vt:i4>1441845</vt:i4>
      </vt:variant>
      <vt:variant>
        <vt:i4>158</vt:i4>
      </vt:variant>
      <vt:variant>
        <vt:i4>0</vt:i4>
      </vt:variant>
      <vt:variant>
        <vt:i4>5</vt:i4>
      </vt:variant>
      <vt:variant>
        <vt:lpwstr/>
      </vt:variant>
      <vt:variant>
        <vt:lpwstr>_Toc448483123</vt:lpwstr>
      </vt:variant>
      <vt:variant>
        <vt:i4>1441845</vt:i4>
      </vt:variant>
      <vt:variant>
        <vt:i4>152</vt:i4>
      </vt:variant>
      <vt:variant>
        <vt:i4>0</vt:i4>
      </vt:variant>
      <vt:variant>
        <vt:i4>5</vt:i4>
      </vt:variant>
      <vt:variant>
        <vt:lpwstr/>
      </vt:variant>
      <vt:variant>
        <vt:lpwstr>_Toc448483122</vt:lpwstr>
      </vt:variant>
      <vt:variant>
        <vt:i4>1441845</vt:i4>
      </vt:variant>
      <vt:variant>
        <vt:i4>146</vt:i4>
      </vt:variant>
      <vt:variant>
        <vt:i4>0</vt:i4>
      </vt:variant>
      <vt:variant>
        <vt:i4>5</vt:i4>
      </vt:variant>
      <vt:variant>
        <vt:lpwstr/>
      </vt:variant>
      <vt:variant>
        <vt:lpwstr>_Toc448483121</vt:lpwstr>
      </vt:variant>
      <vt:variant>
        <vt:i4>1441845</vt:i4>
      </vt:variant>
      <vt:variant>
        <vt:i4>140</vt:i4>
      </vt:variant>
      <vt:variant>
        <vt:i4>0</vt:i4>
      </vt:variant>
      <vt:variant>
        <vt:i4>5</vt:i4>
      </vt:variant>
      <vt:variant>
        <vt:lpwstr/>
      </vt:variant>
      <vt:variant>
        <vt:lpwstr>_Toc448483120</vt:lpwstr>
      </vt:variant>
      <vt:variant>
        <vt:i4>1376309</vt:i4>
      </vt:variant>
      <vt:variant>
        <vt:i4>134</vt:i4>
      </vt:variant>
      <vt:variant>
        <vt:i4>0</vt:i4>
      </vt:variant>
      <vt:variant>
        <vt:i4>5</vt:i4>
      </vt:variant>
      <vt:variant>
        <vt:lpwstr/>
      </vt:variant>
      <vt:variant>
        <vt:lpwstr>_Toc448483119</vt:lpwstr>
      </vt:variant>
      <vt:variant>
        <vt:i4>1376309</vt:i4>
      </vt:variant>
      <vt:variant>
        <vt:i4>128</vt:i4>
      </vt:variant>
      <vt:variant>
        <vt:i4>0</vt:i4>
      </vt:variant>
      <vt:variant>
        <vt:i4>5</vt:i4>
      </vt:variant>
      <vt:variant>
        <vt:lpwstr/>
      </vt:variant>
      <vt:variant>
        <vt:lpwstr>_Toc448483118</vt:lpwstr>
      </vt:variant>
      <vt:variant>
        <vt:i4>1376309</vt:i4>
      </vt:variant>
      <vt:variant>
        <vt:i4>122</vt:i4>
      </vt:variant>
      <vt:variant>
        <vt:i4>0</vt:i4>
      </vt:variant>
      <vt:variant>
        <vt:i4>5</vt:i4>
      </vt:variant>
      <vt:variant>
        <vt:lpwstr/>
      </vt:variant>
      <vt:variant>
        <vt:lpwstr>_Toc448483117</vt:lpwstr>
      </vt:variant>
      <vt:variant>
        <vt:i4>1376309</vt:i4>
      </vt:variant>
      <vt:variant>
        <vt:i4>116</vt:i4>
      </vt:variant>
      <vt:variant>
        <vt:i4>0</vt:i4>
      </vt:variant>
      <vt:variant>
        <vt:i4>5</vt:i4>
      </vt:variant>
      <vt:variant>
        <vt:lpwstr/>
      </vt:variant>
      <vt:variant>
        <vt:lpwstr>_Toc448483116</vt:lpwstr>
      </vt:variant>
      <vt:variant>
        <vt:i4>1376309</vt:i4>
      </vt:variant>
      <vt:variant>
        <vt:i4>110</vt:i4>
      </vt:variant>
      <vt:variant>
        <vt:i4>0</vt:i4>
      </vt:variant>
      <vt:variant>
        <vt:i4>5</vt:i4>
      </vt:variant>
      <vt:variant>
        <vt:lpwstr/>
      </vt:variant>
      <vt:variant>
        <vt:lpwstr>_Toc448483115</vt:lpwstr>
      </vt:variant>
      <vt:variant>
        <vt:i4>1376309</vt:i4>
      </vt:variant>
      <vt:variant>
        <vt:i4>104</vt:i4>
      </vt:variant>
      <vt:variant>
        <vt:i4>0</vt:i4>
      </vt:variant>
      <vt:variant>
        <vt:i4>5</vt:i4>
      </vt:variant>
      <vt:variant>
        <vt:lpwstr/>
      </vt:variant>
      <vt:variant>
        <vt:lpwstr>_Toc448483114</vt:lpwstr>
      </vt:variant>
      <vt:variant>
        <vt:i4>1376309</vt:i4>
      </vt:variant>
      <vt:variant>
        <vt:i4>98</vt:i4>
      </vt:variant>
      <vt:variant>
        <vt:i4>0</vt:i4>
      </vt:variant>
      <vt:variant>
        <vt:i4>5</vt:i4>
      </vt:variant>
      <vt:variant>
        <vt:lpwstr/>
      </vt:variant>
      <vt:variant>
        <vt:lpwstr>_Toc448483113</vt:lpwstr>
      </vt:variant>
      <vt:variant>
        <vt:i4>1376309</vt:i4>
      </vt:variant>
      <vt:variant>
        <vt:i4>92</vt:i4>
      </vt:variant>
      <vt:variant>
        <vt:i4>0</vt:i4>
      </vt:variant>
      <vt:variant>
        <vt:i4>5</vt:i4>
      </vt:variant>
      <vt:variant>
        <vt:lpwstr/>
      </vt:variant>
      <vt:variant>
        <vt:lpwstr>_Toc448483112</vt:lpwstr>
      </vt:variant>
      <vt:variant>
        <vt:i4>1376309</vt:i4>
      </vt:variant>
      <vt:variant>
        <vt:i4>86</vt:i4>
      </vt:variant>
      <vt:variant>
        <vt:i4>0</vt:i4>
      </vt:variant>
      <vt:variant>
        <vt:i4>5</vt:i4>
      </vt:variant>
      <vt:variant>
        <vt:lpwstr/>
      </vt:variant>
      <vt:variant>
        <vt:lpwstr>_Toc448483111</vt:lpwstr>
      </vt:variant>
      <vt:variant>
        <vt:i4>1376309</vt:i4>
      </vt:variant>
      <vt:variant>
        <vt:i4>80</vt:i4>
      </vt:variant>
      <vt:variant>
        <vt:i4>0</vt:i4>
      </vt:variant>
      <vt:variant>
        <vt:i4>5</vt:i4>
      </vt:variant>
      <vt:variant>
        <vt:lpwstr/>
      </vt:variant>
      <vt:variant>
        <vt:lpwstr>_Toc448483110</vt:lpwstr>
      </vt:variant>
      <vt:variant>
        <vt:i4>1310773</vt:i4>
      </vt:variant>
      <vt:variant>
        <vt:i4>74</vt:i4>
      </vt:variant>
      <vt:variant>
        <vt:i4>0</vt:i4>
      </vt:variant>
      <vt:variant>
        <vt:i4>5</vt:i4>
      </vt:variant>
      <vt:variant>
        <vt:lpwstr/>
      </vt:variant>
      <vt:variant>
        <vt:lpwstr>_Toc448483109</vt:lpwstr>
      </vt:variant>
      <vt:variant>
        <vt:i4>1310773</vt:i4>
      </vt:variant>
      <vt:variant>
        <vt:i4>68</vt:i4>
      </vt:variant>
      <vt:variant>
        <vt:i4>0</vt:i4>
      </vt:variant>
      <vt:variant>
        <vt:i4>5</vt:i4>
      </vt:variant>
      <vt:variant>
        <vt:lpwstr/>
      </vt:variant>
      <vt:variant>
        <vt:lpwstr>_Toc448483108</vt:lpwstr>
      </vt:variant>
      <vt:variant>
        <vt:i4>1310773</vt:i4>
      </vt:variant>
      <vt:variant>
        <vt:i4>62</vt:i4>
      </vt:variant>
      <vt:variant>
        <vt:i4>0</vt:i4>
      </vt:variant>
      <vt:variant>
        <vt:i4>5</vt:i4>
      </vt:variant>
      <vt:variant>
        <vt:lpwstr/>
      </vt:variant>
      <vt:variant>
        <vt:lpwstr>_Toc448483107</vt:lpwstr>
      </vt:variant>
      <vt:variant>
        <vt:i4>1310773</vt:i4>
      </vt:variant>
      <vt:variant>
        <vt:i4>56</vt:i4>
      </vt:variant>
      <vt:variant>
        <vt:i4>0</vt:i4>
      </vt:variant>
      <vt:variant>
        <vt:i4>5</vt:i4>
      </vt:variant>
      <vt:variant>
        <vt:lpwstr/>
      </vt:variant>
      <vt:variant>
        <vt:lpwstr>_Toc448483106</vt:lpwstr>
      </vt:variant>
      <vt:variant>
        <vt:i4>1310773</vt:i4>
      </vt:variant>
      <vt:variant>
        <vt:i4>50</vt:i4>
      </vt:variant>
      <vt:variant>
        <vt:i4>0</vt:i4>
      </vt:variant>
      <vt:variant>
        <vt:i4>5</vt:i4>
      </vt:variant>
      <vt:variant>
        <vt:lpwstr/>
      </vt:variant>
      <vt:variant>
        <vt:lpwstr>_Toc448483105</vt:lpwstr>
      </vt:variant>
      <vt:variant>
        <vt:i4>1310773</vt:i4>
      </vt:variant>
      <vt:variant>
        <vt:i4>44</vt:i4>
      </vt:variant>
      <vt:variant>
        <vt:i4>0</vt:i4>
      </vt:variant>
      <vt:variant>
        <vt:i4>5</vt:i4>
      </vt:variant>
      <vt:variant>
        <vt:lpwstr/>
      </vt:variant>
      <vt:variant>
        <vt:lpwstr>_Toc448483104</vt:lpwstr>
      </vt:variant>
      <vt:variant>
        <vt:i4>1310773</vt:i4>
      </vt:variant>
      <vt:variant>
        <vt:i4>38</vt:i4>
      </vt:variant>
      <vt:variant>
        <vt:i4>0</vt:i4>
      </vt:variant>
      <vt:variant>
        <vt:i4>5</vt:i4>
      </vt:variant>
      <vt:variant>
        <vt:lpwstr/>
      </vt:variant>
      <vt:variant>
        <vt:lpwstr>_Toc448483103</vt:lpwstr>
      </vt:variant>
      <vt:variant>
        <vt:i4>1310773</vt:i4>
      </vt:variant>
      <vt:variant>
        <vt:i4>32</vt:i4>
      </vt:variant>
      <vt:variant>
        <vt:i4>0</vt:i4>
      </vt:variant>
      <vt:variant>
        <vt:i4>5</vt:i4>
      </vt:variant>
      <vt:variant>
        <vt:lpwstr/>
      </vt:variant>
      <vt:variant>
        <vt:lpwstr>_Toc448483102</vt:lpwstr>
      </vt:variant>
      <vt:variant>
        <vt:i4>1310773</vt:i4>
      </vt:variant>
      <vt:variant>
        <vt:i4>26</vt:i4>
      </vt:variant>
      <vt:variant>
        <vt:i4>0</vt:i4>
      </vt:variant>
      <vt:variant>
        <vt:i4>5</vt:i4>
      </vt:variant>
      <vt:variant>
        <vt:lpwstr/>
      </vt:variant>
      <vt:variant>
        <vt:lpwstr>_Toc448483101</vt:lpwstr>
      </vt:variant>
      <vt:variant>
        <vt:i4>1310773</vt:i4>
      </vt:variant>
      <vt:variant>
        <vt:i4>20</vt:i4>
      </vt:variant>
      <vt:variant>
        <vt:i4>0</vt:i4>
      </vt:variant>
      <vt:variant>
        <vt:i4>5</vt:i4>
      </vt:variant>
      <vt:variant>
        <vt:lpwstr/>
      </vt:variant>
      <vt:variant>
        <vt:lpwstr>_Toc448483100</vt:lpwstr>
      </vt:variant>
      <vt:variant>
        <vt:i4>1900596</vt:i4>
      </vt:variant>
      <vt:variant>
        <vt:i4>14</vt:i4>
      </vt:variant>
      <vt:variant>
        <vt:i4>0</vt:i4>
      </vt:variant>
      <vt:variant>
        <vt:i4>5</vt:i4>
      </vt:variant>
      <vt:variant>
        <vt:lpwstr/>
      </vt:variant>
      <vt:variant>
        <vt:lpwstr>_Toc448483099</vt:lpwstr>
      </vt:variant>
      <vt:variant>
        <vt:i4>1900596</vt:i4>
      </vt:variant>
      <vt:variant>
        <vt:i4>8</vt:i4>
      </vt:variant>
      <vt:variant>
        <vt:i4>0</vt:i4>
      </vt:variant>
      <vt:variant>
        <vt:i4>5</vt:i4>
      </vt:variant>
      <vt:variant>
        <vt:lpwstr/>
      </vt:variant>
      <vt:variant>
        <vt:lpwstr>_Toc448483098</vt:lpwstr>
      </vt:variant>
      <vt:variant>
        <vt:i4>1900596</vt:i4>
      </vt:variant>
      <vt:variant>
        <vt:i4>2</vt:i4>
      </vt:variant>
      <vt:variant>
        <vt:i4>0</vt:i4>
      </vt:variant>
      <vt:variant>
        <vt:i4>5</vt:i4>
      </vt:variant>
      <vt:variant>
        <vt:lpwstr/>
      </vt:variant>
      <vt:variant>
        <vt:lpwstr>_Toc448483097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EVB-IT AG</dc:creator>
  <cp:lastModifiedBy>Ferdinand Sieber</cp:lastModifiedBy>
  <cp:revision>2</cp:revision>
  <cp:lastPrinted>2024-09-27T13:57:00Z</cp:lastPrinted>
  <dcterms:created xsi:type="dcterms:W3CDTF">2025-05-03T07:24:00Z</dcterms:created>
  <dcterms:modified xsi:type="dcterms:W3CDTF">2025-05-03T07:24:00Z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